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88" w:rsidRDefault="008D48ED" w:rsidP="00E82E4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500">
        <w:rPr>
          <w:rFonts w:ascii="Times New Roman" w:hAnsi="Times New Roman" w:cs="Times New Roman"/>
          <w:b/>
          <w:sz w:val="24"/>
          <w:szCs w:val="24"/>
        </w:rPr>
        <w:t>A note on the Simulation Argument</w:t>
      </w:r>
    </w:p>
    <w:p w:rsidR="00E82E4F" w:rsidRDefault="00E82E4F" w:rsidP="00E82E4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Peter J. Lewis</w:t>
      </w:r>
    </w:p>
    <w:p w:rsidR="00E82E4F" w:rsidRDefault="00E82E4F" w:rsidP="00E82E4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B4647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plewis@miami.edu</w:t>
        </w:r>
      </w:hyperlink>
    </w:p>
    <w:p w:rsidR="00E82E4F" w:rsidRPr="00FC2500" w:rsidRDefault="00E82E4F" w:rsidP="00E82E4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B03" w:rsidRDefault="00855B03" w:rsidP="00FC250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point of this note is to compare the Doomsday Argument to the Simulation Argument. The latter, I maintain, is</w:t>
      </w:r>
      <w:r w:rsidR="00300C6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better</w:t>
      </w:r>
      <w:r w:rsidR="00300C67">
        <w:rPr>
          <w:rFonts w:ascii="Times New Roman" w:hAnsi="Times New Roman" w:cs="Times New Roman"/>
          <w:sz w:val="24"/>
          <w:szCs w:val="24"/>
        </w:rPr>
        <w:t xml:space="preserve"> argument</w:t>
      </w:r>
      <w:r>
        <w:rPr>
          <w:rFonts w:ascii="Times New Roman" w:hAnsi="Times New Roman" w:cs="Times New Roman"/>
          <w:sz w:val="24"/>
          <w:szCs w:val="24"/>
        </w:rPr>
        <w:t xml:space="preserve"> than the former.</w:t>
      </w:r>
    </w:p>
    <w:p w:rsidR="008D48ED" w:rsidRPr="00FC2500" w:rsidRDefault="00855B03" w:rsidP="00855B03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has been shown elsewhere, the</w:t>
      </w:r>
      <w:r w:rsidR="008D48ED" w:rsidRPr="00FC2500">
        <w:rPr>
          <w:rFonts w:ascii="Times New Roman" w:hAnsi="Times New Roman" w:cs="Times New Roman"/>
          <w:sz w:val="24"/>
          <w:szCs w:val="24"/>
        </w:rPr>
        <w:t xml:space="preserve"> Doomsday Argument fails; learning our birth rank among humans does not confirm a short future for the human race over a longer one</w:t>
      </w:r>
      <w:r w:rsidR="00786E8F" w:rsidRPr="00FC2500">
        <w:rPr>
          <w:rFonts w:ascii="Times New Roman" w:hAnsi="Times New Roman" w:cs="Times New Roman"/>
          <w:sz w:val="24"/>
          <w:szCs w:val="24"/>
        </w:rPr>
        <w:t xml:space="preserve"> (Lewis 2010, following Pisaturo 2009)</w:t>
      </w:r>
      <w:r w:rsidR="008D48ED" w:rsidRPr="00FC2500">
        <w:rPr>
          <w:rFonts w:ascii="Times New Roman" w:hAnsi="Times New Roman" w:cs="Times New Roman"/>
          <w:sz w:val="24"/>
          <w:szCs w:val="24"/>
        </w:rPr>
        <w:t>. This is so even if learning our birth rank confirms a small total human p</w:t>
      </w:r>
      <w:r w:rsidR="00786E8F" w:rsidRPr="00FC2500">
        <w:rPr>
          <w:rFonts w:ascii="Times New Roman" w:hAnsi="Times New Roman" w:cs="Times New Roman"/>
          <w:sz w:val="24"/>
          <w:szCs w:val="24"/>
        </w:rPr>
        <w:t>opulation over a larger one. This might sound paradoxical, but it is not;</w:t>
      </w:r>
      <w:r w:rsidR="008D48ED" w:rsidRPr="00FC2500">
        <w:rPr>
          <w:rFonts w:ascii="Times New Roman" w:hAnsi="Times New Roman" w:cs="Times New Roman"/>
          <w:sz w:val="24"/>
          <w:szCs w:val="24"/>
        </w:rPr>
        <w:t xml:space="preserve"> even though your evidence makes it less l</w:t>
      </w:r>
      <w:r w:rsidR="00786E8F" w:rsidRPr="00FC2500">
        <w:rPr>
          <w:rFonts w:ascii="Times New Roman" w:hAnsi="Times New Roman" w:cs="Times New Roman"/>
          <w:sz w:val="24"/>
          <w:szCs w:val="24"/>
        </w:rPr>
        <w:t>ikely that the population is large</w:t>
      </w:r>
      <w:r w:rsidR="008D48ED" w:rsidRPr="00FC2500">
        <w:rPr>
          <w:rFonts w:ascii="Times New Roman" w:hAnsi="Times New Roman" w:cs="Times New Roman"/>
          <w:sz w:val="24"/>
          <w:szCs w:val="24"/>
        </w:rPr>
        <w:t xml:space="preserve">, if it </w:t>
      </w:r>
      <w:r w:rsidR="008D48ED" w:rsidRPr="00FC2500">
        <w:rPr>
          <w:rFonts w:ascii="Times New Roman" w:hAnsi="Times New Roman" w:cs="Times New Roman"/>
          <w:i/>
          <w:sz w:val="24"/>
          <w:szCs w:val="24"/>
        </w:rPr>
        <w:t>is</w:t>
      </w:r>
      <w:r w:rsidR="00786E8F" w:rsidRPr="00FC2500">
        <w:rPr>
          <w:rFonts w:ascii="Times New Roman" w:hAnsi="Times New Roman" w:cs="Times New Roman"/>
          <w:sz w:val="24"/>
          <w:szCs w:val="24"/>
        </w:rPr>
        <w:t xml:space="preserve"> large</w:t>
      </w:r>
      <w:r w:rsidR="008D48ED" w:rsidRPr="00FC2500">
        <w:rPr>
          <w:rFonts w:ascii="Times New Roman" w:hAnsi="Times New Roman" w:cs="Times New Roman"/>
          <w:sz w:val="24"/>
          <w:szCs w:val="24"/>
        </w:rPr>
        <w:t>, you must be at the beginning of it, and hence the future is long.</w:t>
      </w:r>
      <w:r>
        <w:rPr>
          <w:rFonts w:ascii="Times New Roman" w:hAnsi="Times New Roman" w:cs="Times New Roman"/>
          <w:sz w:val="24"/>
          <w:szCs w:val="24"/>
        </w:rPr>
        <w:t xml:space="preserve"> Call this the relative location</w:t>
      </w:r>
      <w:r w:rsidR="00786E8F" w:rsidRPr="00FC2500">
        <w:rPr>
          <w:rFonts w:ascii="Times New Roman" w:hAnsi="Times New Roman" w:cs="Times New Roman"/>
          <w:sz w:val="24"/>
          <w:szCs w:val="24"/>
        </w:rPr>
        <w:t xml:space="preserve"> effect.</w:t>
      </w:r>
    </w:p>
    <w:p w:rsidR="0071191B" w:rsidRDefault="006F0965" w:rsidP="00CC627B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2500">
        <w:rPr>
          <w:rFonts w:ascii="Times New Roman" w:hAnsi="Times New Roman" w:cs="Times New Roman"/>
          <w:sz w:val="24"/>
          <w:szCs w:val="24"/>
        </w:rPr>
        <w:t xml:space="preserve">The diagram in fig. 1 </w:t>
      </w:r>
      <w:r w:rsidR="006F461E" w:rsidRPr="006F46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7DA7BC" wp14:editId="05989E68">
                <wp:simplePos x="914400" y="4067175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895975" cy="1403985"/>
                <wp:effectExtent l="0" t="0" r="9525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0"/>
                              <w:gridCol w:w="630"/>
                              <w:gridCol w:w="630"/>
                              <w:gridCol w:w="634"/>
                              <w:gridCol w:w="1652"/>
                              <w:gridCol w:w="630"/>
                              <w:gridCol w:w="589"/>
                              <w:gridCol w:w="589"/>
                            </w:tblGrid>
                            <w:tr w:rsidR="00EE440A" w:rsidRPr="00FC2500" w:rsidTr="00EE440A">
                              <w:trPr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440A" w:rsidRPr="00FC2500" w:rsidRDefault="00EE440A" w:rsidP="001E36FD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440A" w:rsidRPr="00FC2500" w:rsidRDefault="00EE440A" w:rsidP="001E36FD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1/6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E440A" w:rsidRPr="00FC2500" w:rsidRDefault="00EE440A" w:rsidP="001E36FD">
                                  <w:pPr>
                                    <w:pStyle w:val="NoSpacing"/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:rsidR="00EE440A" w:rsidRPr="00FC2500" w:rsidRDefault="00EE440A" w:rsidP="001E36FD">
                                  <w:pPr>
                                    <w:pStyle w:val="NoSpacing"/>
                                    <w:spacing w:before="120" w:after="12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440A" w:rsidRPr="00FC2500" w:rsidRDefault="00EE440A" w:rsidP="001E36FD">
                                  <w:pPr>
                                    <w:pStyle w:val="NoSpacing"/>
                                    <w:spacing w:before="120" w:after="12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440A" w:rsidRPr="00FC2500" w:rsidRDefault="00EE440A" w:rsidP="001E36FD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1/3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E440A" w:rsidRPr="00FC2500" w:rsidRDefault="00EE440A" w:rsidP="001E36FD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:rsidR="00EE440A" w:rsidRPr="00FC2500" w:rsidRDefault="00EE440A" w:rsidP="001E36FD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E440A" w:rsidRPr="00FC2500" w:rsidTr="00EE440A">
                              <w:trPr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440A" w:rsidRPr="00FC2500" w:rsidRDefault="00EE440A" w:rsidP="001E36FD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440A" w:rsidRPr="00FC2500" w:rsidRDefault="00EE440A" w:rsidP="001E36FD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1/6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440A" w:rsidRPr="00FC2500" w:rsidRDefault="00EE440A" w:rsidP="001E36FD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1/6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E440A" w:rsidRPr="00FC2500" w:rsidRDefault="00EE440A" w:rsidP="001E36FD">
                                  <w:pPr>
                                    <w:pStyle w:val="NoSpacing"/>
                                    <w:spacing w:before="120" w:after="12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440A" w:rsidRPr="00FC2500" w:rsidRDefault="00EE440A" w:rsidP="001E36FD">
                                  <w:pPr>
                                    <w:pStyle w:val="NoSpacing"/>
                                    <w:spacing w:before="120" w:after="12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440A" w:rsidRPr="00FC2500" w:rsidRDefault="00EE440A" w:rsidP="001E36FD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1/3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440A" w:rsidRPr="00FC2500" w:rsidRDefault="00EE440A" w:rsidP="001E36FD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E440A" w:rsidRPr="00FC2500" w:rsidRDefault="00EE440A" w:rsidP="001E36FD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E440A" w:rsidRPr="00FC2500" w:rsidTr="00EE440A">
                              <w:trPr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440A" w:rsidRPr="00EE440A" w:rsidRDefault="00EE440A" w:rsidP="001E36FD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440A" w:rsidRDefault="00EE440A" w:rsidP="001E36FD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1/6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440A" w:rsidRDefault="00EE440A" w:rsidP="001E36FD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1/6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440A" w:rsidRPr="00FC2500" w:rsidRDefault="00EE440A" w:rsidP="00EE440A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1/6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440A" w:rsidRPr="00EE440A" w:rsidRDefault="00EE440A" w:rsidP="001E36FD">
                                  <w:pPr>
                                    <w:pStyle w:val="NoSpacing"/>
                                    <w:spacing w:before="120" w:after="12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440A" w:rsidRDefault="00EE440A" w:rsidP="001E36FD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1/3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440A" w:rsidRPr="00FC2500" w:rsidRDefault="00EE440A" w:rsidP="001E36FD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440A" w:rsidRDefault="00EE440A" w:rsidP="001E36FD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E440A" w:rsidRPr="00FC2500" w:rsidTr="00EE440A">
                              <w:trPr>
                                <w:jc w:val="center"/>
                              </w:trPr>
                              <w:tc>
                                <w:tcPr>
                                  <w:tcW w:w="470" w:type="dxa"/>
                                </w:tcPr>
                                <w:p w:rsidR="00EE440A" w:rsidRPr="00FC2500" w:rsidRDefault="00EE440A" w:rsidP="001E36FD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EE440A" w:rsidRPr="00FC2500" w:rsidRDefault="00EE440A" w:rsidP="001E36FD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EE440A" w:rsidRPr="00FC2500" w:rsidRDefault="00EE440A" w:rsidP="001E36FD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E440A" w:rsidRPr="00EE440A" w:rsidRDefault="00EE440A" w:rsidP="001E36FD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vAlign w:val="center"/>
                                </w:tcPr>
                                <w:p w:rsidR="00EE440A" w:rsidRPr="00FC2500" w:rsidRDefault="00EE440A" w:rsidP="001E36FD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EE440A" w:rsidRPr="00FC2500" w:rsidRDefault="00EE440A" w:rsidP="001E36FD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EE440A" w:rsidRPr="00FC2500" w:rsidRDefault="00EE440A" w:rsidP="001E36FD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E440A" w:rsidRPr="00EE440A" w:rsidRDefault="00EE440A" w:rsidP="001E36FD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6F461E" w:rsidRPr="006F461E" w:rsidRDefault="006F461E" w:rsidP="00D56C5E">
                            <w:pPr>
                              <w:pStyle w:val="NoSpacing"/>
                              <w:spacing w:before="240" w:after="240" w:line="48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Fig. 1: Doomsday Argument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4.25pt;height:110.55pt;z-index:-251658240;visibility:visible;mso-wrap-style:square;mso-wrap-distance-left:9pt;mso-wrap-distance-top:0;mso-wrap-distance-right:9pt;mso-wrap-distance-bottom:0;mso-position-horizontal:left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FfIwIAAB4EAAAOAAAAZHJzL2Uyb0RvYy54bWysU81u2zAMvg/YOwi6L3bSeE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" stroked="f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0"/>
                        <w:gridCol w:w="630"/>
                        <w:gridCol w:w="630"/>
                        <w:gridCol w:w="634"/>
                        <w:gridCol w:w="1652"/>
                        <w:gridCol w:w="630"/>
                        <w:gridCol w:w="589"/>
                        <w:gridCol w:w="589"/>
                      </w:tblGrid>
                      <w:tr w:rsidR="00EE440A" w:rsidRPr="00FC2500" w:rsidTr="00EE440A">
                        <w:trPr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E440A" w:rsidRPr="00FC2500" w:rsidRDefault="00EE440A" w:rsidP="001E36FD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E440A" w:rsidRPr="00FC2500" w:rsidRDefault="00EE440A" w:rsidP="001E36FD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1/6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E440A" w:rsidRPr="00FC2500" w:rsidRDefault="00EE440A" w:rsidP="001E36FD">
                            <w:pPr>
                              <w:pStyle w:val="NoSpacing"/>
                              <w:spacing w:before="120"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:rsidR="00EE440A" w:rsidRPr="00FC2500" w:rsidRDefault="00EE440A" w:rsidP="001E36FD">
                            <w:pPr>
                              <w:pStyle w:val="NoSpacing"/>
                              <w:spacing w:before="120" w:after="12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E440A" w:rsidRPr="00FC2500" w:rsidRDefault="00EE440A" w:rsidP="001E36FD">
                            <w:pPr>
                              <w:pStyle w:val="NoSpacing"/>
                              <w:spacing w:before="120" w:after="12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E440A" w:rsidRPr="00FC2500" w:rsidRDefault="00EE440A" w:rsidP="001E36FD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1/3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EE440A" w:rsidRPr="00FC2500" w:rsidRDefault="00EE440A" w:rsidP="001E36FD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:rsidR="00EE440A" w:rsidRPr="00FC2500" w:rsidRDefault="00EE440A" w:rsidP="001E36FD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E440A" w:rsidRPr="00FC2500" w:rsidTr="00EE440A">
                        <w:trPr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E440A" w:rsidRPr="00FC2500" w:rsidRDefault="00EE440A" w:rsidP="001E36FD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E440A" w:rsidRPr="00FC2500" w:rsidRDefault="00EE440A" w:rsidP="001E36FD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1/6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E440A" w:rsidRPr="00FC2500" w:rsidRDefault="00EE440A" w:rsidP="001E36FD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1/6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E440A" w:rsidRPr="00FC2500" w:rsidRDefault="00EE440A" w:rsidP="001E36FD">
                            <w:pPr>
                              <w:pStyle w:val="NoSpacing"/>
                              <w:spacing w:before="120" w:after="12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E440A" w:rsidRPr="00FC2500" w:rsidRDefault="00EE440A" w:rsidP="001E36FD">
                            <w:pPr>
                              <w:pStyle w:val="NoSpacing"/>
                              <w:spacing w:before="120" w:after="12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E440A" w:rsidRPr="00FC2500" w:rsidRDefault="00EE440A" w:rsidP="001E36FD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1/3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E440A" w:rsidRPr="00FC2500" w:rsidRDefault="00EE440A" w:rsidP="001E36FD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E440A" w:rsidRPr="00FC2500" w:rsidRDefault="00EE440A" w:rsidP="001E36FD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E440A" w:rsidRPr="00FC2500" w:rsidTr="00EE440A">
                        <w:trPr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E440A" w:rsidRPr="00EE440A" w:rsidRDefault="00EE440A" w:rsidP="001E36FD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E440A" w:rsidRDefault="00EE440A" w:rsidP="001E36FD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1/6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E440A" w:rsidRDefault="00EE440A" w:rsidP="001E36FD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1/6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440A" w:rsidRPr="00FC2500" w:rsidRDefault="00EE440A" w:rsidP="00EE440A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1/6</w:t>
                            </w:r>
                          </w:p>
                        </w:tc>
                        <w:tc>
                          <w:tcPr>
                            <w:tcW w:w="165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E440A" w:rsidRPr="00EE440A" w:rsidRDefault="00EE440A" w:rsidP="001E36FD">
                            <w:pPr>
                              <w:pStyle w:val="NoSpacing"/>
                              <w:spacing w:before="120" w:after="12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E440A" w:rsidRDefault="00EE440A" w:rsidP="001E36FD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1/3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E440A" w:rsidRPr="00FC2500" w:rsidRDefault="00EE440A" w:rsidP="001E36FD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440A" w:rsidRDefault="00EE440A" w:rsidP="001E36FD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EE440A" w:rsidRPr="00FC2500" w:rsidTr="00EE440A">
                        <w:trPr>
                          <w:jc w:val="center"/>
                        </w:trPr>
                        <w:tc>
                          <w:tcPr>
                            <w:tcW w:w="470" w:type="dxa"/>
                          </w:tcPr>
                          <w:p w:rsidR="00EE440A" w:rsidRPr="00FC2500" w:rsidRDefault="00EE440A" w:rsidP="001E36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EE440A" w:rsidRPr="00FC2500" w:rsidRDefault="00EE440A" w:rsidP="001E36F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EE440A" w:rsidRPr="00FC2500" w:rsidRDefault="00EE440A" w:rsidP="001E36F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</w:tcBorders>
                          </w:tcPr>
                          <w:p w:rsidR="00EE440A" w:rsidRPr="00EE440A" w:rsidRDefault="00EE440A" w:rsidP="001E36F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52" w:type="dxa"/>
                            <w:vAlign w:val="center"/>
                          </w:tcPr>
                          <w:p w:rsidR="00EE440A" w:rsidRPr="00FC2500" w:rsidRDefault="00EE440A" w:rsidP="001E36F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EE440A" w:rsidRPr="00FC2500" w:rsidRDefault="00EE440A" w:rsidP="001E36F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EE440A" w:rsidRPr="00FC2500" w:rsidRDefault="00EE440A" w:rsidP="001E36F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</w:tcBorders>
                          </w:tcPr>
                          <w:p w:rsidR="00EE440A" w:rsidRPr="00EE440A" w:rsidRDefault="00EE440A" w:rsidP="001E36F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6F461E" w:rsidRPr="006F461E" w:rsidRDefault="006F461E" w:rsidP="00D56C5E">
                      <w:pPr>
                        <w:pStyle w:val="NoSpacing"/>
                        <w:spacing w:before="240" w:after="240" w:line="48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25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Fig. 1: Doomsday Argument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C2500">
        <w:rPr>
          <w:rFonts w:ascii="Times New Roman" w:hAnsi="Times New Roman" w:cs="Times New Roman"/>
          <w:sz w:val="24"/>
          <w:szCs w:val="24"/>
        </w:rPr>
        <w:t>makes this clear. Suppose</w:t>
      </w:r>
      <w:r w:rsidR="0044175F" w:rsidRPr="00FC2500">
        <w:rPr>
          <w:rFonts w:ascii="Times New Roman" w:hAnsi="Times New Roman" w:cs="Times New Roman"/>
          <w:sz w:val="24"/>
          <w:szCs w:val="24"/>
        </w:rPr>
        <w:t xml:space="preserve"> for simplicity</w:t>
      </w:r>
      <w:r w:rsidR="00B939DE" w:rsidRPr="00FC2500">
        <w:rPr>
          <w:rFonts w:ascii="Times New Roman" w:hAnsi="Times New Roman" w:cs="Times New Roman"/>
          <w:sz w:val="24"/>
          <w:szCs w:val="24"/>
        </w:rPr>
        <w:t xml:space="preserve"> that humanity consists either of</w:t>
      </w:r>
      <w:r w:rsidRPr="00FC2500">
        <w:rPr>
          <w:rFonts w:ascii="Times New Roman" w:hAnsi="Times New Roman" w:cs="Times New Roman"/>
          <w:sz w:val="24"/>
          <w:szCs w:val="24"/>
        </w:rPr>
        <w:t xml:space="preserve"> one person (hypothesis H</w:t>
      </w:r>
      <w:r w:rsidRPr="00FC250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C2500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00752D">
        <w:rPr>
          <w:rFonts w:ascii="Times New Roman" w:hAnsi="Times New Roman" w:cs="Times New Roman"/>
          <w:sz w:val="24"/>
          <w:szCs w:val="24"/>
        </w:rPr>
        <w:t>),</w:t>
      </w:r>
      <w:r w:rsidRPr="00FC2500">
        <w:rPr>
          <w:rFonts w:ascii="Times New Roman" w:hAnsi="Times New Roman" w:cs="Times New Roman"/>
          <w:sz w:val="24"/>
          <w:szCs w:val="24"/>
        </w:rPr>
        <w:t xml:space="preserve"> two </w:t>
      </w:r>
      <w:r w:rsidR="00B939DE" w:rsidRPr="00FC2500">
        <w:rPr>
          <w:rFonts w:ascii="Times New Roman" w:hAnsi="Times New Roman" w:cs="Times New Roman"/>
          <w:sz w:val="24"/>
          <w:szCs w:val="24"/>
        </w:rPr>
        <w:t xml:space="preserve">people </w:t>
      </w:r>
      <w:r w:rsidR="00D758F3" w:rsidRPr="00FC2500">
        <w:rPr>
          <w:rFonts w:ascii="Times New Roman" w:hAnsi="Times New Roman" w:cs="Times New Roman"/>
          <w:sz w:val="24"/>
          <w:szCs w:val="24"/>
        </w:rPr>
        <w:t xml:space="preserve">in succession </w:t>
      </w:r>
      <w:r w:rsidR="0000752D">
        <w:rPr>
          <w:rFonts w:ascii="Times New Roman" w:hAnsi="Times New Roman" w:cs="Times New Roman"/>
          <w:sz w:val="24"/>
          <w:szCs w:val="24"/>
        </w:rPr>
        <w:t>(</w:t>
      </w:r>
      <w:r w:rsidRPr="00FC2500">
        <w:rPr>
          <w:rFonts w:ascii="Times New Roman" w:hAnsi="Times New Roman" w:cs="Times New Roman"/>
          <w:sz w:val="24"/>
          <w:szCs w:val="24"/>
        </w:rPr>
        <w:t>H</w:t>
      </w:r>
      <w:r w:rsidRPr="00FC25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2500">
        <w:rPr>
          <w:rFonts w:ascii="Times New Roman" w:hAnsi="Times New Roman" w:cs="Times New Roman"/>
          <w:sz w:val="24"/>
          <w:szCs w:val="24"/>
        </w:rPr>
        <w:t>)</w:t>
      </w:r>
      <w:r w:rsidR="0000752D">
        <w:rPr>
          <w:rFonts w:ascii="Times New Roman" w:hAnsi="Times New Roman" w:cs="Times New Roman"/>
          <w:sz w:val="24"/>
          <w:szCs w:val="24"/>
        </w:rPr>
        <w:t>, or three people in succession (H</w:t>
      </w:r>
      <w:r w:rsidR="000075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0752D">
        <w:rPr>
          <w:rFonts w:ascii="Times New Roman" w:hAnsi="Times New Roman" w:cs="Times New Roman"/>
          <w:sz w:val="24"/>
          <w:szCs w:val="24"/>
        </w:rPr>
        <w:t>)</w:t>
      </w:r>
      <w:r w:rsidRPr="00FC2500">
        <w:rPr>
          <w:rFonts w:ascii="Times New Roman" w:hAnsi="Times New Roman" w:cs="Times New Roman"/>
          <w:sz w:val="24"/>
          <w:szCs w:val="24"/>
        </w:rPr>
        <w:t>. You are</w:t>
      </w:r>
      <w:r w:rsidR="00B939DE" w:rsidRPr="00FC2500">
        <w:rPr>
          <w:rFonts w:ascii="Times New Roman" w:hAnsi="Times New Roman" w:cs="Times New Roman"/>
          <w:sz w:val="24"/>
          <w:szCs w:val="24"/>
        </w:rPr>
        <w:t xml:space="preserve"> either the first person</w:t>
      </w:r>
      <w:r w:rsidRPr="00FC2500">
        <w:rPr>
          <w:rFonts w:ascii="Times New Roman" w:hAnsi="Times New Roman" w:cs="Times New Roman"/>
          <w:sz w:val="24"/>
          <w:szCs w:val="24"/>
        </w:rPr>
        <w:t xml:space="preserve"> (hypothesis E</w:t>
      </w:r>
      <w:r w:rsidRPr="00FC250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0752D">
        <w:rPr>
          <w:rFonts w:ascii="Times New Roman" w:hAnsi="Times New Roman" w:cs="Times New Roman"/>
          <w:sz w:val="24"/>
          <w:szCs w:val="24"/>
        </w:rPr>
        <w:t>), the second (</w:t>
      </w:r>
      <w:r w:rsidRPr="00FC2500">
        <w:rPr>
          <w:rFonts w:ascii="Times New Roman" w:hAnsi="Times New Roman" w:cs="Times New Roman"/>
          <w:sz w:val="24"/>
          <w:szCs w:val="24"/>
        </w:rPr>
        <w:t>E</w:t>
      </w:r>
      <w:r w:rsidRPr="00FC25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2500">
        <w:rPr>
          <w:rFonts w:ascii="Times New Roman" w:hAnsi="Times New Roman" w:cs="Times New Roman"/>
          <w:sz w:val="24"/>
          <w:szCs w:val="24"/>
        </w:rPr>
        <w:t>)</w:t>
      </w:r>
      <w:r w:rsidR="0000752D">
        <w:rPr>
          <w:rFonts w:ascii="Times New Roman" w:hAnsi="Times New Roman" w:cs="Times New Roman"/>
          <w:sz w:val="24"/>
          <w:szCs w:val="24"/>
        </w:rPr>
        <w:t xml:space="preserve"> or the third (E</w:t>
      </w:r>
      <w:r w:rsidR="000075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0752D">
        <w:rPr>
          <w:rFonts w:ascii="Times New Roman" w:hAnsi="Times New Roman" w:cs="Times New Roman"/>
          <w:sz w:val="24"/>
          <w:szCs w:val="24"/>
        </w:rPr>
        <w:t>)</w:t>
      </w:r>
      <w:r w:rsidRPr="00FC2500">
        <w:rPr>
          <w:rFonts w:ascii="Times New Roman" w:hAnsi="Times New Roman" w:cs="Times New Roman"/>
          <w:sz w:val="24"/>
          <w:szCs w:val="24"/>
        </w:rPr>
        <w:t>. Initially suppose that your credences are distributed as on the left. Then if you learn that yo</w:t>
      </w:r>
      <w:r w:rsidR="00CC627B">
        <w:rPr>
          <w:rFonts w:ascii="Times New Roman" w:hAnsi="Times New Roman" w:cs="Times New Roman"/>
          <w:sz w:val="24"/>
          <w:szCs w:val="24"/>
        </w:rPr>
        <w:t xml:space="preserve">ur birth rank is low (i.e. you learn </w:t>
      </w:r>
      <w:r w:rsidRPr="00FC2500">
        <w:rPr>
          <w:rFonts w:ascii="Times New Roman" w:hAnsi="Times New Roman" w:cs="Times New Roman"/>
          <w:sz w:val="24"/>
          <w:szCs w:val="24"/>
        </w:rPr>
        <w:t>E</w:t>
      </w:r>
      <w:r w:rsidRPr="00FC2500">
        <w:rPr>
          <w:rFonts w:ascii="Times New Roman" w:hAnsi="Times New Roman" w:cs="Times New Roman"/>
          <w:sz w:val="24"/>
          <w:szCs w:val="24"/>
        </w:rPr>
        <w:softHyphen/>
      </w:r>
      <w:r w:rsidRPr="00FC250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C2500">
        <w:rPr>
          <w:rFonts w:ascii="Times New Roman" w:hAnsi="Times New Roman" w:cs="Times New Roman"/>
          <w:sz w:val="24"/>
          <w:szCs w:val="24"/>
        </w:rPr>
        <w:t>), this tells you that P(E</w:t>
      </w:r>
      <w:r w:rsidRPr="00FC25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2500">
        <w:rPr>
          <w:rFonts w:ascii="Times New Roman" w:hAnsi="Times New Roman" w:cs="Times New Roman"/>
          <w:sz w:val="24"/>
          <w:szCs w:val="24"/>
        </w:rPr>
        <w:t>) = 0</w:t>
      </w:r>
      <w:r w:rsidR="0000752D">
        <w:rPr>
          <w:rFonts w:ascii="Times New Roman" w:hAnsi="Times New Roman" w:cs="Times New Roman"/>
          <w:sz w:val="24"/>
          <w:szCs w:val="24"/>
        </w:rPr>
        <w:t xml:space="preserve"> and P(E</w:t>
      </w:r>
      <w:r w:rsidR="000075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0752D">
        <w:rPr>
          <w:rFonts w:ascii="Times New Roman" w:hAnsi="Times New Roman" w:cs="Times New Roman"/>
          <w:sz w:val="24"/>
          <w:szCs w:val="24"/>
        </w:rPr>
        <w:t>) = 0</w:t>
      </w:r>
      <w:r w:rsidRPr="00FC2500">
        <w:rPr>
          <w:rFonts w:ascii="Times New Roman" w:hAnsi="Times New Roman" w:cs="Times New Roman"/>
          <w:sz w:val="24"/>
          <w:szCs w:val="24"/>
        </w:rPr>
        <w:t xml:space="preserve">. Renormalizing your other </w:t>
      </w:r>
      <w:r w:rsidRPr="00FC2500">
        <w:rPr>
          <w:rFonts w:ascii="Times New Roman" w:hAnsi="Times New Roman" w:cs="Times New Roman"/>
          <w:sz w:val="24"/>
          <w:szCs w:val="24"/>
        </w:rPr>
        <w:lastRenderedPageBreak/>
        <w:t>credences (i.e. applying Bayes’ theorem) yields the cred</w:t>
      </w:r>
      <w:r w:rsidR="00D758F3" w:rsidRPr="00FC2500">
        <w:rPr>
          <w:rFonts w:ascii="Times New Roman" w:hAnsi="Times New Roman" w:cs="Times New Roman"/>
          <w:sz w:val="24"/>
          <w:szCs w:val="24"/>
        </w:rPr>
        <w:t>ences on the right. Note that H</w:t>
      </w:r>
      <w:r w:rsidR="00D758F3" w:rsidRPr="00FC250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758F3" w:rsidRPr="00FC2500">
        <w:rPr>
          <w:rFonts w:ascii="Times New Roman" w:hAnsi="Times New Roman" w:cs="Times New Roman"/>
          <w:sz w:val="24"/>
          <w:szCs w:val="24"/>
        </w:rPr>
        <w:t xml:space="preserve"> </w:t>
      </w:r>
      <w:r w:rsidR="0000752D">
        <w:rPr>
          <w:rFonts w:ascii="Times New Roman" w:hAnsi="Times New Roman" w:cs="Times New Roman"/>
          <w:sz w:val="24"/>
          <w:szCs w:val="24"/>
        </w:rPr>
        <w:t>has been confirmed</w:t>
      </w:r>
      <w:r w:rsidR="00D758F3" w:rsidRPr="00FC2500">
        <w:rPr>
          <w:rFonts w:ascii="Times New Roman" w:hAnsi="Times New Roman" w:cs="Times New Roman"/>
          <w:sz w:val="24"/>
          <w:szCs w:val="24"/>
        </w:rPr>
        <w:t>; your credence in H</w:t>
      </w:r>
      <w:r w:rsidR="00D758F3" w:rsidRPr="00FC250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0752D">
        <w:rPr>
          <w:rFonts w:ascii="Times New Roman" w:hAnsi="Times New Roman" w:cs="Times New Roman"/>
          <w:sz w:val="24"/>
          <w:szCs w:val="24"/>
        </w:rPr>
        <w:t xml:space="preserve"> goes from 1/6 to 1/3</w:t>
      </w:r>
      <w:r w:rsidR="000F0444" w:rsidRPr="00FC2500">
        <w:rPr>
          <w:rFonts w:ascii="Times New Roman" w:hAnsi="Times New Roman" w:cs="Times New Roman"/>
          <w:sz w:val="24"/>
          <w:szCs w:val="24"/>
        </w:rPr>
        <w:t>.</w:t>
      </w:r>
      <w:r w:rsidR="00D758F3" w:rsidRPr="00FC2500">
        <w:rPr>
          <w:rFonts w:ascii="Times New Roman" w:hAnsi="Times New Roman" w:cs="Times New Roman"/>
          <w:sz w:val="24"/>
          <w:szCs w:val="24"/>
        </w:rPr>
        <w:t xml:space="preserve"> </w:t>
      </w:r>
      <w:r w:rsidR="000F0444" w:rsidRPr="00FC2500">
        <w:rPr>
          <w:rFonts w:ascii="Times New Roman" w:hAnsi="Times New Roman" w:cs="Times New Roman"/>
          <w:sz w:val="24"/>
          <w:szCs w:val="24"/>
        </w:rPr>
        <w:t>That is,</w:t>
      </w:r>
      <w:r w:rsidR="00D758F3" w:rsidRPr="00FC2500">
        <w:rPr>
          <w:rFonts w:ascii="Times New Roman" w:hAnsi="Times New Roman" w:cs="Times New Roman"/>
          <w:sz w:val="24"/>
          <w:szCs w:val="24"/>
        </w:rPr>
        <w:t xml:space="preserve"> discovering that your birth rank is low increases your credence in a small overall population.</w:t>
      </w:r>
      <w:r w:rsidR="00FB39D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D758F3" w:rsidRPr="00FC2500">
        <w:rPr>
          <w:rFonts w:ascii="Times New Roman" w:hAnsi="Times New Roman" w:cs="Times New Roman"/>
          <w:sz w:val="24"/>
          <w:szCs w:val="24"/>
        </w:rPr>
        <w:t xml:space="preserve"> But</w:t>
      </w:r>
      <w:r w:rsidR="0000752D">
        <w:rPr>
          <w:rFonts w:ascii="Times New Roman" w:hAnsi="Times New Roman" w:cs="Times New Roman"/>
          <w:sz w:val="24"/>
          <w:szCs w:val="24"/>
        </w:rPr>
        <w:t xml:space="preserve"> now consider </w:t>
      </w:r>
      <w:r w:rsidR="004E0F06">
        <w:rPr>
          <w:rFonts w:ascii="Times New Roman" w:hAnsi="Times New Roman" w:cs="Times New Roman"/>
          <w:sz w:val="24"/>
          <w:szCs w:val="24"/>
        </w:rPr>
        <w:t>hypothesis D</w:t>
      </w:r>
      <w:r w:rsidR="0000752D">
        <w:rPr>
          <w:rFonts w:ascii="Times New Roman" w:hAnsi="Times New Roman" w:cs="Times New Roman"/>
          <w:sz w:val="24"/>
          <w:szCs w:val="24"/>
        </w:rPr>
        <w:t>, the hypothesis</w:t>
      </w:r>
      <w:r w:rsidR="00D758F3" w:rsidRPr="00FC2500">
        <w:rPr>
          <w:rFonts w:ascii="Times New Roman" w:hAnsi="Times New Roman" w:cs="Times New Roman"/>
          <w:sz w:val="24"/>
          <w:szCs w:val="24"/>
        </w:rPr>
        <w:t xml:space="preserve"> that you are the </w:t>
      </w:r>
      <w:r w:rsidR="0000752D">
        <w:rPr>
          <w:rFonts w:ascii="Times New Roman" w:hAnsi="Times New Roman" w:cs="Times New Roman"/>
          <w:sz w:val="24"/>
          <w:szCs w:val="24"/>
        </w:rPr>
        <w:t>last person, represented by the diagonal in the diagram. Your credence in D has decreased from 1/2 to 1/3</w:t>
      </w:r>
      <w:r w:rsidR="007C091A">
        <w:rPr>
          <w:rFonts w:ascii="Times New Roman" w:hAnsi="Times New Roman" w:cs="Times New Roman"/>
          <w:sz w:val="24"/>
          <w:szCs w:val="24"/>
        </w:rPr>
        <w:t>, and your credence in ~D has increased from 1/2 to 2/3</w:t>
      </w:r>
      <w:r w:rsidR="000F0444" w:rsidRPr="00FC2500">
        <w:rPr>
          <w:rFonts w:ascii="Times New Roman" w:hAnsi="Times New Roman" w:cs="Times New Roman"/>
          <w:sz w:val="24"/>
          <w:szCs w:val="24"/>
        </w:rPr>
        <w:t xml:space="preserve">. </w:t>
      </w:r>
      <w:r w:rsidR="0000752D">
        <w:rPr>
          <w:rFonts w:ascii="Times New Roman" w:hAnsi="Times New Roman" w:cs="Times New Roman"/>
          <w:sz w:val="24"/>
          <w:szCs w:val="24"/>
        </w:rPr>
        <w:t>That is, d</w:t>
      </w:r>
      <w:r w:rsidR="000F0444" w:rsidRPr="00FC2500">
        <w:rPr>
          <w:rFonts w:ascii="Times New Roman" w:hAnsi="Times New Roman" w:cs="Times New Roman"/>
          <w:sz w:val="24"/>
          <w:szCs w:val="24"/>
        </w:rPr>
        <w:t>iscovering that your birth rank is low</w:t>
      </w:r>
      <w:r w:rsidR="0000752D">
        <w:rPr>
          <w:rFonts w:ascii="Times New Roman" w:hAnsi="Times New Roman" w:cs="Times New Roman"/>
          <w:sz w:val="24"/>
          <w:szCs w:val="24"/>
        </w:rPr>
        <w:t xml:space="preserve"> decreases your credence in a short future, and</w:t>
      </w:r>
      <w:r w:rsidR="000F0444" w:rsidRPr="00FC2500">
        <w:rPr>
          <w:rFonts w:ascii="Times New Roman" w:hAnsi="Times New Roman" w:cs="Times New Roman"/>
          <w:sz w:val="24"/>
          <w:szCs w:val="24"/>
        </w:rPr>
        <w:t xml:space="preserve"> increases your credence in a longer future.</w:t>
      </w:r>
    </w:p>
    <w:p w:rsidR="006F0965" w:rsidRPr="004E0F06" w:rsidRDefault="00B939DE" w:rsidP="00CC627B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2500">
        <w:rPr>
          <w:rFonts w:ascii="Times New Roman" w:hAnsi="Times New Roman" w:cs="Times New Roman"/>
          <w:sz w:val="24"/>
          <w:szCs w:val="24"/>
        </w:rPr>
        <w:t>These results generalize straightforwardly to any</w:t>
      </w:r>
      <w:r w:rsidR="00855B03">
        <w:rPr>
          <w:rFonts w:ascii="Times New Roman" w:hAnsi="Times New Roman" w:cs="Times New Roman"/>
          <w:sz w:val="24"/>
          <w:szCs w:val="24"/>
        </w:rPr>
        <w:t xml:space="preserve"> finite</w:t>
      </w:r>
      <w:r w:rsidRPr="00FC2500">
        <w:rPr>
          <w:rFonts w:ascii="Times New Roman" w:hAnsi="Times New Roman" w:cs="Times New Roman"/>
          <w:sz w:val="24"/>
          <w:szCs w:val="24"/>
        </w:rPr>
        <w:t xml:space="preserve"> number of hypotheses about the total human </w:t>
      </w:r>
      <w:r w:rsidR="00FC3234" w:rsidRPr="00FC2500">
        <w:rPr>
          <w:rFonts w:ascii="Times New Roman" w:hAnsi="Times New Roman" w:cs="Times New Roman"/>
          <w:sz w:val="24"/>
          <w:szCs w:val="24"/>
        </w:rPr>
        <w:t>populat</w:t>
      </w:r>
      <w:r w:rsidR="00855B03">
        <w:rPr>
          <w:rFonts w:ascii="Times New Roman" w:hAnsi="Times New Roman" w:cs="Times New Roman"/>
          <w:sz w:val="24"/>
          <w:szCs w:val="24"/>
        </w:rPr>
        <w:t xml:space="preserve">ion, provided your credence is initially </w:t>
      </w:r>
      <w:r w:rsidR="0071191B">
        <w:rPr>
          <w:rFonts w:ascii="Times New Roman" w:hAnsi="Times New Roman" w:cs="Times New Roman"/>
          <w:sz w:val="24"/>
          <w:szCs w:val="24"/>
        </w:rPr>
        <w:t xml:space="preserve">uniformly distributed </w:t>
      </w:r>
      <w:r w:rsidR="0000752D">
        <w:rPr>
          <w:rFonts w:ascii="Times New Roman" w:hAnsi="Times New Roman" w:cs="Times New Roman"/>
          <w:sz w:val="24"/>
          <w:szCs w:val="24"/>
        </w:rPr>
        <w:t xml:space="preserve">among </w:t>
      </w:r>
      <w:r w:rsidR="0071191B">
        <w:rPr>
          <w:rFonts w:ascii="Times New Roman" w:hAnsi="Times New Roman" w:cs="Times New Roman"/>
          <w:sz w:val="24"/>
          <w:szCs w:val="24"/>
        </w:rPr>
        <w:t>your possible locations</w:t>
      </w:r>
      <w:r w:rsidR="00FC3234" w:rsidRPr="00FC2500">
        <w:rPr>
          <w:rFonts w:ascii="Times New Roman" w:hAnsi="Times New Roman" w:cs="Times New Roman"/>
          <w:sz w:val="24"/>
          <w:szCs w:val="24"/>
        </w:rPr>
        <w:t>.</w:t>
      </w:r>
      <w:r w:rsidR="00300C67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00752D">
        <w:rPr>
          <w:rFonts w:ascii="Times New Roman" w:hAnsi="Times New Roman" w:cs="Times New Roman"/>
          <w:sz w:val="24"/>
          <w:szCs w:val="24"/>
        </w:rPr>
        <w:t xml:space="preserve"> Suppose you consider</w:t>
      </w:r>
      <w:r w:rsidR="0071191B">
        <w:rPr>
          <w:rFonts w:ascii="Times New Roman" w:hAnsi="Times New Roman" w:cs="Times New Roman"/>
          <w:sz w:val="24"/>
          <w:szCs w:val="24"/>
        </w:rPr>
        <w:t xml:space="preserve"> </w:t>
      </w:r>
      <w:r w:rsidR="0071191B">
        <w:rPr>
          <w:rFonts w:ascii="Times New Roman" w:hAnsi="Times New Roman" w:cs="Times New Roman"/>
          <w:i/>
          <w:sz w:val="24"/>
          <w:szCs w:val="24"/>
        </w:rPr>
        <w:t>n</w:t>
      </w:r>
      <w:r w:rsidR="0000752D">
        <w:rPr>
          <w:rFonts w:ascii="Times New Roman" w:hAnsi="Times New Roman" w:cs="Times New Roman"/>
          <w:sz w:val="24"/>
          <w:szCs w:val="24"/>
        </w:rPr>
        <w:t xml:space="preserve"> </w:t>
      </w:r>
      <w:r w:rsidR="008837A2">
        <w:rPr>
          <w:rFonts w:ascii="Times New Roman" w:hAnsi="Times New Roman" w:cs="Times New Roman"/>
          <w:sz w:val="24"/>
          <w:szCs w:val="24"/>
        </w:rPr>
        <w:t xml:space="preserve">population </w:t>
      </w:r>
      <w:r w:rsidR="0071191B">
        <w:rPr>
          <w:rFonts w:ascii="Times New Roman" w:hAnsi="Times New Roman" w:cs="Times New Roman"/>
          <w:sz w:val="24"/>
          <w:szCs w:val="24"/>
        </w:rPr>
        <w:t>hypotheses, where H</w:t>
      </w:r>
      <w:r w:rsidR="0071191B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71191B">
        <w:rPr>
          <w:rFonts w:ascii="Times New Roman" w:hAnsi="Times New Roman" w:cs="Times New Roman"/>
          <w:sz w:val="24"/>
          <w:szCs w:val="24"/>
        </w:rPr>
        <w:t xml:space="preserve"> says that </w:t>
      </w:r>
      <w:r w:rsidR="0071191B">
        <w:rPr>
          <w:rFonts w:ascii="Times New Roman" w:hAnsi="Times New Roman" w:cs="Times New Roman"/>
          <w:i/>
          <w:sz w:val="24"/>
          <w:szCs w:val="24"/>
        </w:rPr>
        <w:t>i</w:t>
      </w:r>
      <w:r w:rsidR="0071191B">
        <w:rPr>
          <w:rFonts w:ascii="Times New Roman" w:hAnsi="Times New Roman" w:cs="Times New Roman"/>
          <w:sz w:val="24"/>
          <w:szCs w:val="24"/>
        </w:rPr>
        <w:t xml:space="preserve"> people are created</w:t>
      </w:r>
      <w:r w:rsidR="008837A2">
        <w:rPr>
          <w:rFonts w:ascii="Times New Roman" w:hAnsi="Times New Roman" w:cs="Times New Roman"/>
          <w:sz w:val="24"/>
          <w:szCs w:val="24"/>
        </w:rPr>
        <w:t xml:space="preserve">, and </w:t>
      </w:r>
      <w:r w:rsidR="008837A2">
        <w:rPr>
          <w:rFonts w:ascii="Times New Roman" w:hAnsi="Times New Roman" w:cs="Times New Roman"/>
          <w:i/>
          <w:sz w:val="24"/>
          <w:szCs w:val="24"/>
        </w:rPr>
        <w:t>n</w:t>
      </w:r>
      <w:r w:rsidR="008837A2">
        <w:rPr>
          <w:rFonts w:ascii="Times New Roman" w:hAnsi="Times New Roman" w:cs="Times New Roman"/>
          <w:sz w:val="24"/>
          <w:szCs w:val="24"/>
        </w:rPr>
        <w:t xml:space="preserve"> corresponding location hypotheses, where E</w:t>
      </w:r>
      <w:r w:rsidR="008837A2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r w:rsidR="008837A2">
        <w:rPr>
          <w:rFonts w:ascii="Times New Roman" w:hAnsi="Times New Roman" w:cs="Times New Roman"/>
          <w:sz w:val="24"/>
          <w:szCs w:val="24"/>
        </w:rPr>
        <w:t xml:space="preserve"> says that your birth rank is </w:t>
      </w:r>
      <w:r w:rsidR="008837A2">
        <w:rPr>
          <w:rFonts w:ascii="Times New Roman" w:hAnsi="Times New Roman" w:cs="Times New Roman"/>
          <w:i/>
          <w:sz w:val="24"/>
          <w:szCs w:val="24"/>
        </w:rPr>
        <w:t>j</w:t>
      </w:r>
      <w:r w:rsidR="0071191B">
        <w:rPr>
          <w:rFonts w:ascii="Times New Roman" w:hAnsi="Times New Roman" w:cs="Times New Roman"/>
          <w:sz w:val="24"/>
          <w:szCs w:val="24"/>
        </w:rPr>
        <w:t>. Then each possible location H</w:t>
      </w:r>
      <w:r w:rsidR="0071191B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71191B">
        <w:rPr>
          <w:rFonts w:ascii="Times New Roman" w:hAnsi="Times New Roman" w:cs="Times New Roman"/>
          <w:sz w:val="24"/>
          <w:szCs w:val="24"/>
        </w:rPr>
        <w:t xml:space="preserve"> &amp; E</w:t>
      </w:r>
      <w:r w:rsidR="0071191B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r w:rsidR="0000752D">
        <w:rPr>
          <w:rFonts w:ascii="Times New Roman" w:hAnsi="Times New Roman" w:cs="Times New Roman"/>
          <w:sz w:val="24"/>
          <w:szCs w:val="24"/>
        </w:rPr>
        <w:t xml:space="preserve"> (for</w:t>
      </w:r>
      <w:r w:rsidR="0071191B">
        <w:rPr>
          <w:rFonts w:ascii="Times New Roman" w:hAnsi="Times New Roman" w:cs="Times New Roman"/>
          <w:sz w:val="24"/>
          <w:szCs w:val="24"/>
        </w:rPr>
        <w:t xml:space="preserve"> </w:t>
      </w:r>
      <w:r w:rsidR="0071191B">
        <w:rPr>
          <w:rFonts w:ascii="Times New Roman" w:hAnsi="Times New Roman" w:cs="Times New Roman"/>
          <w:i/>
          <w:sz w:val="24"/>
          <w:szCs w:val="24"/>
        </w:rPr>
        <w:t>j</w:t>
      </w:r>
      <w:r w:rsidR="0071191B">
        <w:rPr>
          <w:rFonts w:ascii="Times New Roman" w:hAnsi="Times New Roman" w:cs="Times New Roman"/>
          <w:sz w:val="24"/>
          <w:szCs w:val="24"/>
        </w:rPr>
        <w:t xml:space="preserve"> ≤ </w:t>
      </w:r>
      <w:r w:rsidR="0071191B">
        <w:rPr>
          <w:rFonts w:ascii="Times New Roman" w:hAnsi="Times New Roman" w:cs="Times New Roman"/>
          <w:i/>
          <w:sz w:val="24"/>
          <w:szCs w:val="24"/>
        </w:rPr>
        <w:t>i</w:t>
      </w:r>
      <w:r w:rsidR="0071191B">
        <w:rPr>
          <w:rFonts w:ascii="Times New Roman" w:hAnsi="Times New Roman" w:cs="Times New Roman"/>
          <w:sz w:val="24"/>
          <w:szCs w:val="24"/>
        </w:rPr>
        <w:t xml:space="preserve">) has initial credence </w:t>
      </w:r>
      <w:proofErr w:type="gramStart"/>
      <w:r w:rsidR="0071191B">
        <w:rPr>
          <w:rFonts w:ascii="Times New Roman" w:hAnsi="Times New Roman" w:cs="Times New Roman"/>
          <w:sz w:val="24"/>
          <w:szCs w:val="24"/>
        </w:rPr>
        <w:t>P</w:t>
      </w:r>
      <w:r w:rsidR="0071191B" w:rsidRPr="007119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1191B" w:rsidRPr="0071191B">
        <w:rPr>
          <w:rFonts w:ascii="Times New Roman" w:hAnsi="Times New Roman" w:cs="Times New Roman"/>
          <w:sz w:val="24"/>
          <w:szCs w:val="24"/>
        </w:rPr>
        <w:t>H</w:t>
      </w:r>
      <w:r w:rsidR="0071191B" w:rsidRPr="0071191B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71191B" w:rsidRPr="0071191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71191B" w:rsidRPr="0071191B">
        <w:rPr>
          <w:rFonts w:ascii="Times New Roman" w:hAnsi="Times New Roman" w:cs="Times New Roman"/>
          <w:sz w:val="24"/>
          <w:szCs w:val="24"/>
        </w:rPr>
        <w:t>E</w:t>
      </w:r>
      <w:r w:rsidR="00A26B7E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proofErr w:type="spellEnd"/>
      <w:r w:rsidR="0071191B" w:rsidRPr="0071191B">
        <w:rPr>
          <w:rFonts w:ascii="Times New Roman" w:hAnsi="Times New Roman" w:cs="Times New Roman"/>
          <w:sz w:val="24"/>
          <w:szCs w:val="24"/>
        </w:rPr>
        <w:t>)</w:t>
      </w:r>
      <w:r w:rsidR="0071191B">
        <w:rPr>
          <w:rFonts w:ascii="Times New Roman" w:hAnsi="Times New Roman" w:cs="Times New Roman"/>
          <w:sz w:val="24"/>
          <w:szCs w:val="24"/>
        </w:rPr>
        <w:t xml:space="preserve"> = 1/</w:t>
      </w:r>
      <w:r w:rsidR="0071191B">
        <w:rPr>
          <w:rFonts w:ascii="Times New Roman" w:hAnsi="Times New Roman" w:cs="Times New Roman"/>
          <w:i/>
          <w:sz w:val="24"/>
          <w:szCs w:val="24"/>
        </w:rPr>
        <w:t>s</w:t>
      </w:r>
      <w:r w:rsidR="0071191B">
        <w:rPr>
          <w:rFonts w:ascii="Times New Roman" w:hAnsi="Times New Roman" w:cs="Times New Roman"/>
          <w:sz w:val="24"/>
          <w:szCs w:val="24"/>
        </w:rPr>
        <w:t xml:space="preserve">, where </w:t>
      </w:r>
      <w:r w:rsidR="0071191B">
        <w:rPr>
          <w:rFonts w:ascii="Times New Roman" w:hAnsi="Times New Roman" w:cs="Times New Roman"/>
          <w:i/>
          <w:sz w:val="24"/>
          <w:szCs w:val="24"/>
        </w:rPr>
        <w:t>s</w:t>
      </w:r>
      <w:r w:rsidR="0071191B">
        <w:rPr>
          <w:rFonts w:ascii="Times New Roman" w:hAnsi="Times New Roman" w:cs="Times New Roman"/>
          <w:sz w:val="24"/>
          <w:szCs w:val="24"/>
        </w:rPr>
        <w:t xml:space="preserve"> = 1 + 2 + … + </w:t>
      </w:r>
      <w:r w:rsidR="0071191B">
        <w:rPr>
          <w:rFonts w:ascii="Times New Roman" w:hAnsi="Times New Roman" w:cs="Times New Roman"/>
          <w:i/>
          <w:sz w:val="24"/>
          <w:szCs w:val="24"/>
        </w:rPr>
        <w:t>n</w:t>
      </w:r>
      <w:r w:rsidR="0071191B">
        <w:rPr>
          <w:rFonts w:ascii="Times New Roman" w:hAnsi="Times New Roman" w:cs="Times New Roman"/>
          <w:sz w:val="24"/>
          <w:szCs w:val="24"/>
        </w:rPr>
        <w:t>. Initially, then, P(</w:t>
      </w:r>
      <w:r w:rsidR="0071191B" w:rsidRPr="0071191B">
        <w:rPr>
          <w:rFonts w:ascii="Times New Roman" w:hAnsi="Times New Roman" w:cs="Times New Roman"/>
          <w:sz w:val="24"/>
          <w:szCs w:val="24"/>
        </w:rPr>
        <w:t>H</w:t>
      </w:r>
      <w:r w:rsidR="0071191B" w:rsidRPr="0071191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1191B">
        <w:rPr>
          <w:rFonts w:ascii="Times New Roman" w:hAnsi="Times New Roman" w:cs="Times New Roman"/>
          <w:sz w:val="24"/>
          <w:szCs w:val="24"/>
        </w:rPr>
        <w:t>) = 1/</w:t>
      </w:r>
      <w:r w:rsidR="0071191B">
        <w:rPr>
          <w:rFonts w:ascii="Times New Roman" w:hAnsi="Times New Roman" w:cs="Times New Roman"/>
          <w:i/>
          <w:sz w:val="24"/>
          <w:szCs w:val="24"/>
        </w:rPr>
        <w:t>s</w:t>
      </w:r>
      <w:r w:rsidR="0071191B">
        <w:rPr>
          <w:rFonts w:ascii="Times New Roman" w:hAnsi="Times New Roman" w:cs="Times New Roman"/>
          <w:sz w:val="24"/>
          <w:szCs w:val="24"/>
        </w:rPr>
        <w:t xml:space="preserve"> and </w:t>
      </w:r>
      <w:r w:rsidR="0071191B" w:rsidRPr="0071191B">
        <w:rPr>
          <w:rFonts w:ascii="Times New Roman" w:hAnsi="Times New Roman" w:cs="Times New Roman"/>
          <w:sz w:val="24"/>
          <w:szCs w:val="24"/>
        </w:rPr>
        <w:t>P</w:t>
      </w:r>
      <w:r w:rsidR="0071191B">
        <w:rPr>
          <w:rFonts w:ascii="Times New Roman" w:hAnsi="Times New Roman" w:cs="Times New Roman"/>
          <w:sz w:val="24"/>
          <w:szCs w:val="24"/>
        </w:rPr>
        <w:t>(E</w:t>
      </w:r>
      <w:r w:rsidR="0071191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1191B">
        <w:rPr>
          <w:rFonts w:ascii="Times New Roman" w:hAnsi="Times New Roman" w:cs="Times New Roman"/>
          <w:sz w:val="24"/>
          <w:szCs w:val="24"/>
        </w:rPr>
        <w:t xml:space="preserve">) = </w:t>
      </w:r>
      <w:r w:rsidR="0071191B">
        <w:rPr>
          <w:rFonts w:ascii="Times New Roman" w:hAnsi="Times New Roman" w:cs="Times New Roman"/>
          <w:i/>
          <w:sz w:val="24"/>
          <w:szCs w:val="24"/>
        </w:rPr>
        <w:t>n</w:t>
      </w:r>
      <w:r w:rsidR="0071191B">
        <w:rPr>
          <w:rFonts w:ascii="Times New Roman" w:hAnsi="Times New Roman" w:cs="Times New Roman"/>
          <w:sz w:val="24"/>
          <w:szCs w:val="24"/>
        </w:rPr>
        <w:t>/</w:t>
      </w:r>
      <w:r w:rsidR="0071191B">
        <w:rPr>
          <w:rFonts w:ascii="Times New Roman" w:hAnsi="Times New Roman" w:cs="Times New Roman"/>
          <w:i/>
          <w:sz w:val="24"/>
          <w:szCs w:val="24"/>
        </w:rPr>
        <w:t>s</w:t>
      </w:r>
      <w:r w:rsidR="0071191B">
        <w:rPr>
          <w:rFonts w:ascii="Times New Roman" w:hAnsi="Times New Roman" w:cs="Times New Roman"/>
          <w:sz w:val="24"/>
          <w:szCs w:val="24"/>
        </w:rPr>
        <w:t>.</w:t>
      </w:r>
      <w:r w:rsidR="004E0F06">
        <w:rPr>
          <w:rFonts w:ascii="Times New Roman" w:hAnsi="Times New Roman" w:cs="Times New Roman"/>
          <w:sz w:val="24"/>
          <w:szCs w:val="24"/>
        </w:rPr>
        <w:t xml:space="preserve"> After learning E</w:t>
      </w:r>
      <w:r w:rsidR="004E0F0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E0F06">
        <w:rPr>
          <w:rFonts w:ascii="Times New Roman" w:hAnsi="Times New Roman" w:cs="Times New Roman"/>
          <w:sz w:val="24"/>
          <w:szCs w:val="24"/>
        </w:rPr>
        <w:t>, your credence in H</w:t>
      </w:r>
      <w:r w:rsidR="004E0F0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E0F06">
        <w:rPr>
          <w:rFonts w:ascii="Times New Roman" w:hAnsi="Times New Roman" w:cs="Times New Roman"/>
          <w:sz w:val="24"/>
          <w:szCs w:val="24"/>
        </w:rPr>
        <w:t xml:space="preserve"> shifts to P</w:t>
      </w:r>
      <w:r w:rsidR="004E0F06">
        <w:rPr>
          <w:rFonts w:ascii="Times New Roman" w:hAnsi="Times New Roman" w:cs="Times New Roman"/>
          <w:sz w:val="24"/>
          <w:szCs w:val="24"/>
        </w:rPr>
        <w:sym w:font="Symbol" w:char="F0A2"/>
      </w:r>
      <w:r w:rsidR="004E0F06">
        <w:rPr>
          <w:rFonts w:ascii="Times New Roman" w:hAnsi="Times New Roman" w:cs="Times New Roman"/>
          <w:sz w:val="24"/>
          <w:szCs w:val="24"/>
        </w:rPr>
        <w:t>(H</w:t>
      </w:r>
      <w:r w:rsidR="004E0F0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E0F06">
        <w:rPr>
          <w:rFonts w:ascii="Times New Roman" w:hAnsi="Times New Roman" w:cs="Times New Roman"/>
          <w:sz w:val="24"/>
          <w:szCs w:val="24"/>
        </w:rPr>
        <w:t>) = P(H</w:t>
      </w:r>
      <w:r w:rsidR="004E0F0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E0F06">
        <w:rPr>
          <w:rFonts w:ascii="Times New Roman" w:hAnsi="Times New Roman" w:cs="Times New Roman"/>
          <w:sz w:val="24"/>
          <w:szCs w:val="24"/>
        </w:rPr>
        <w:t>)/P(E</w:t>
      </w:r>
      <w:r w:rsidR="004E0F0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E0F06">
        <w:rPr>
          <w:rFonts w:ascii="Times New Roman" w:hAnsi="Times New Roman" w:cs="Times New Roman"/>
          <w:sz w:val="24"/>
          <w:szCs w:val="24"/>
        </w:rPr>
        <w:t>) = 1/</w:t>
      </w:r>
      <w:r w:rsidR="004E0F06">
        <w:rPr>
          <w:rFonts w:ascii="Times New Roman" w:hAnsi="Times New Roman" w:cs="Times New Roman"/>
          <w:i/>
          <w:sz w:val="24"/>
          <w:szCs w:val="24"/>
        </w:rPr>
        <w:t>n</w:t>
      </w:r>
      <w:r w:rsidR="004E0F06">
        <w:rPr>
          <w:rFonts w:ascii="Times New Roman" w:hAnsi="Times New Roman" w:cs="Times New Roman"/>
          <w:sz w:val="24"/>
          <w:szCs w:val="24"/>
        </w:rPr>
        <w:t xml:space="preserve">. Since </w:t>
      </w:r>
      <w:r w:rsidR="00A26B7E">
        <w:rPr>
          <w:rFonts w:ascii="Times New Roman" w:hAnsi="Times New Roman" w:cs="Times New Roman"/>
          <w:sz w:val="24"/>
          <w:szCs w:val="24"/>
        </w:rPr>
        <w:t>1/</w:t>
      </w:r>
      <w:r w:rsidR="00A26B7E">
        <w:rPr>
          <w:rFonts w:ascii="Times New Roman" w:hAnsi="Times New Roman" w:cs="Times New Roman"/>
          <w:i/>
          <w:sz w:val="24"/>
          <w:szCs w:val="24"/>
        </w:rPr>
        <w:t>n</w:t>
      </w:r>
      <w:r w:rsidR="004E0F06">
        <w:rPr>
          <w:rFonts w:ascii="Times New Roman" w:hAnsi="Times New Roman" w:cs="Times New Roman"/>
          <w:sz w:val="24"/>
          <w:szCs w:val="24"/>
        </w:rPr>
        <w:t xml:space="preserve"> &gt; </w:t>
      </w:r>
      <w:r w:rsidR="00A26B7E">
        <w:rPr>
          <w:rFonts w:ascii="Times New Roman" w:hAnsi="Times New Roman" w:cs="Times New Roman"/>
          <w:sz w:val="24"/>
          <w:szCs w:val="24"/>
        </w:rPr>
        <w:t>1/</w:t>
      </w:r>
      <w:r w:rsidR="00A26B7E">
        <w:rPr>
          <w:rFonts w:ascii="Times New Roman" w:hAnsi="Times New Roman" w:cs="Times New Roman"/>
          <w:i/>
          <w:sz w:val="24"/>
          <w:szCs w:val="24"/>
        </w:rPr>
        <w:t>s</w:t>
      </w:r>
      <w:r w:rsidR="002B6DAE">
        <w:rPr>
          <w:rFonts w:ascii="Times New Roman" w:hAnsi="Times New Roman" w:cs="Times New Roman"/>
          <w:sz w:val="24"/>
          <w:szCs w:val="24"/>
        </w:rPr>
        <w:t xml:space="preserve">, </w:t>
      </w:r>
      <w:r w:rsidR="00300C67">
        <w:rPr>
          <w:rFonts w:ascii="Times New Roman" w:hAnsi="Times New Roman" w:cs="Times New Roman"/>
          <w:sz w:val="24"/>
          <w:szCs w:val="24"/>
        </w:rPr>
        <w:t>the small population hypothesis</w:t>
      </w:r>
      <w:r w:rsidR="002B6DAE">
        <w:rPr>
          <w:rFonts w:ascii="Times New Roman" w:hAnsi="Times New Roman" w:cs="Times New Roman"/>
          <w:sz w:val="24"/>
          <w:szCs w:val="24"/>
        </w:rPr>
        <w:t xml:space="preserve"> H</w:t>
      </w:r>
      <w:r w:rsidR="002B6DA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00C67">
        <w:rPr>
          <w:rFonts w:ascii="Times New Roman" w:hAnsi="Times New Roman" w:cs="Times New Roman"/>
          <w:sz w:val="24"/>
          <w:szCs w:val="24"/>
        </w:rPr>
        <w:t xml:space="preserve"> </w:t>
      </w:r>
      <w:r w:rsidR="004E0F06">
        <w:rPr>
          <w:rFonts w:ascii="Times New Roman" w:hAnsi="Times New Roman" w:cs="Times New Roman"/>
          <w:sz w:val="24"/>
          <w:szCs w:val="24"/>
        </w:rPr>
        <w:t xml:space="preserve">is confirmed. Your initial credence that you are the last person is P(D) = </w:t>
      </w:r>
      <w:r w:rsidR="004E0F06">
        <w:rPr>
          <w:rFonts w:ascii="Times New Roman" w:hAnsi="Times New Roman" w:cs="Times New Roman"/>
          <w:i/>
          <w:sz w:val="24"/>
          <w:szCs w:val="24"/>
        </w:rPr>
        <w:t>n</w:t>
      </w:r>
      <w:r w:rsidR="004E0F06">
        <w:rPr>
          <w:rFonts w:ascii="Times New Roman" w:hAnsi="Times New Roman" w:cs="Times New Roman"/>
          <w:sz w:val="24"/>
          <w:szCs w:val="24"/>
        </w:rPr>
        <w:t>/</w:t>
      </w:r>
      <w:r w:rsidR="004E0F06">
        <w:rPr>
          <w:rFonts w:ascii="Times New Roman" w:hAnsi="Times New Roman" w:cs="Times New Roman"/>
          <w:i/>
          <w:sz w:val="24"/>
          <w:szCs w:val="24"/>
        </w:rPr>
        <w:t>s</w:t>
      </w:r>
      <w:r w:rsidR="004E0F06">
        <w:rPr>
          <w:rFonts w:ascii="Times New Roman" w:hAnsi="Times New Roman" w:cs="Times New Roman"/>
          <w:sz w:val="24"/>
          <w:szCs w:val="24"/>
        </w:rPr>
        <w:t>. After learning E</w:t>
      </w:r>
      <w:r w:rsidR="004E0F0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E0F06">
        <w:rPr>
          <w:rFonts w:ascii="Times New Roman" w:hAnsi="Times New Roman" w:cs="Times New Roman"/>
          <w:sz w:val="24"/>
          <w:szCs w:val="24"/>
        </w:rPr>
        <w:t xml:space="preserve">, your credence in D shifts to </w:t>
      </w:r>
      <w:r w:rsidR="004E0F06" w:rsidRPr="004E0F06">
        <w:rPr>
          <w:rFonts w:ascii="Times New Roman" w:hAnsi="Times New Roman" w:cs="Times New Roman"/>
          <w:sz w:val="24"/>
          <w:szCs w:val="24"/>
        </w:rPr>
        <w:t>P</w:t>
      </w:r>
      <w:r w:rsidR="004E0F06" w:rsidRPr="004E0F06">
        <w:rPr>
          <w:rFonts w:ascii="Times New Roman" w:hAnsi="Times New Roman" w:cs="Times New Roman"/>
          <w:sz w:val="24"/>
          <w:szCs w:val="24"/>
        </w:rPr>
        <w:sym w:font="Symbol" w:char="F0A2"/>
      </w:r>
      <w:r w:rsidR="004E0F06">
        <w:rPr>
          <w:rFonts w:ascii="Times New Roman" w:hAnsi="Times New Roman" w:cs="Times New Roman"/>
          <w:sz w:val="24"/>
          <w:szCs w:val="24"/>
        </w:rPr>
        <w:t xml:space="preserve">(D) = </w:t>
      </w:r>
      <w:r w:rsidR="004E0F06" w:rsidRPr="004E0F06">
        <w:rPr>
          <w:rFonts w:ascii="Times New Roman" w:hAnsi="Times New Roman" w:cs="Times New Roman"/>
          <w:sz w:val="24"/>
          <w:szCs w:val="24"/>
        </w:rPr>
        <w:t>P</w:t>
      </w:r>
      <w:r w:rsidR="004E0F06" w:rsidRPr="004E0F06">
        <w:rPr>
          <w:rFonts w:ascii="Times New Roman" w:hAnsi="Times New Roman" w:cs="Times New Roman"/>
          <w:sz w:val="24"/>
          <w:szCs w:val="24"/>
        </w:rPr>
        <w:sym w:font="Symbol" w:char="F0A2"/>
      </w:r>
      <w:r w:rsidR="004E0F06" w:rsidRPr="004E0F06">
        <w:rPr>
          <w:rFonts w:ascii="Times New Roman" w:hAnsi="Times New Roman" w:cs="Times New Roman"/>
          <w:sz w:val="24"/>
          <w:szCs w:val="24"/>
        </w:rPr>
        <w:t>(H</w:t>
      </w:r>
      <w:r w:rsidR="004E0F06" w:rsidRPr="004E0F0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E0F06">
        <w:rPr>
          <w:rFonts w:ascii="Times New Roman" w:hAnsi="Times New Roman" w:cs="Times New Roman"/>
          <w:sz w:val="24"/>
          <w:szCs w:val="24"/>
        </w:rPr>
        <w:t>)</w:t>
      </w:r>
      <w:r w:rsidR="004E0F06" w:rsidRPr="004E0F06">
        <w:rPr>
          <w:rFonts w:ascii="Times New Roman" w:hAnsi="Times New Roman" w:cs="Times New Roman"/>
          <w:sz w:val="24"/>
          <w:szCs w:val="24"/>
        </w:rPr>
        <w:t xml:space="preserve"> = 1/</w:t>
      </w:r>
      <w:r w:rsidR="004E0F06" w:rsidRPr="004E0F06">
        <w:rPr>
          <w:rFonts w:ascii="Times New Roman" w:hAnsi="Times New Roman" w:cs="Times New Roman"/>
          <w:i/>
          <w:sz w:val="24"/>
          <w:szCs w:val="24"/>
        </w:rPr>
        <w:t>n</w:t>
      </w:r>
      <w:r w:rsidR="004E0F06" w:rsidRPr="004E0F06">
        <w:rPr>
          <w:rFonts w:ascii="Times New Roman" w:hAnsi="Times New Roman" w:cs="Times New Roman"/>
          <w:sz w:val="24"/>
          <w:szCs w:val="24"/>
        </w:rPr>
        <w:t>.</w:t>
      </w:r>
      <w:r w:rsidR="004E0F06">
        <w:rPr>
          <w:rFonts w:ascii="Times New Roman" w:hAnsi="Times New Roman" w:cs="Times New Roman"/>
          <w:sz w:val="24"/>
          <w:szCs w:val="24"/>
        </w:rPr>
        <w:t xml:space="preserve"> Since </w:t>
      </w:r>
      <w:r w:rsidR="004E0F06">
        <w:rPr>
          <w:rFonts w:ascii="Times New Roman" w:hAnsi="Times New Roman" w:cs="Times New Roman"/>
          <w:i/>
          <w:sz w:val="24"/>
          <w:szCs w:val="24"/>
        </w:rPr>
        <w:t>n</w:t>
      </w:r>
      <w:r w:rsidR="00A26B7E">
        <w:rPr>
          <w:rFonts w:ascii="Times New Roman" w:hAnsi="Times New Roman" w:cs="Times New Roman"/>
          <w:sz w:val="24"/>
          <w:szCs w:val="24"/>
        </w:rPr>
        <w:t>/</w:t>
      </w:r>
      <w:r w:rsidR="00A26B7E">
        <w:rPr>
          <w:rFonts w:ascii="Times New Roman" w:hAnsi="Times New Roman" w:cs="Times New Roman"/>
          <w:i/>
          <w:sz w:val="24"/>
          <w:szCs w:val="24"/>
        </w:rPr>
        <w:t>s</w:t>
      </w:r>
      <w:r w:rsidR="00A26B7E">
        <w:rPr>
          <w:rFonts w:ascii="Times New Roman" w:hAnsi="Times New Roman" w:cs="Times New Roman"/>
          <w:sz w:val="24"/>
          <w:szCs w:val="24"/>
        </w:rPr>
        <w:t xml:space="preserve"> </w:t>
      </w:r>
      <w:r w:rsidR="004E0F06">
        <w:rPr>
          <w:rFonts w:ascii="Times New Roman" w:hAnsi="Times New Roman" w:cs="Times New Roman"/>
          <w:sz w:val="24"/>
          <w:szCs w:val="24"/>
        </w:rPr>
        <w:t xml:space="preserve">&gt; </w:t>
      </w:r>
      <w:r w:rsidR="00A26B7E">
        <w:rPr>
          <w:rFonts w:ascii="Times New Roman" w:hAnsi="Times New Roman" w:cs="Times New Roman"/>
          <w:sz w:val="24"/>
          <w:szCs w:val="24"/>
        </w:rPr>
        <w:t>1/</w:t>
      </w:r>
      <w:r w:rsidR="00A26B7E">
        <w:rPr>
          <w:rFonts w:ascii="Times New Roman" w:hAnsi="Times New Roman" w:cs="Times New Roman"/>
          <w:i/>
          <w:sz w:val="24"/>
          <w:szCs w:val="24"/>
        </w:rPr>
        <w:t>n</w:t>
      </w:r>
      <w:r w:rsidR="002B6DAE">
        <w:rPr>
          <w:rFonts w:ascii="Times New Roman" w:hAnsi="Times New Roman" w:cs="Times New Roman"/>
          <w:sz w:val="24"/>
          <w:szCs w:val="24"/>
        </w:rPr>
        <w:t xml:space="preserve"> </w:t>
      </w:r>
      <w:r w:rsidR="004E0F06">
        <w:rPr>
          <w:rFonts w:ascii="Times New Roman" w:hAnsi="Times New Roman" w:cs="Times New Roman"/>
          <w:sz w:val="24"/>
          <w:szCs w:val="24"/>
        </w:rPr>
        <w:t xml:space="preserve">for </w:t>
      </w:r>
      <w:r w:rsidR="004E0F06">
        <w:rPr>
          <w:rFonts w:ascii="Times New Roman" w:hAnsi="Times New Roman" w:cs="Times New Roman"/>
          <w:i/>
          <w:sz w:val="24"/>
          <w:szCs w:val="24"/>
        </w:rPr>
        <w:t>n</w:t>
      </w:r>
      <w:r w:rsidR="002B6DAE">
        <w:rPr>
          <w:rFonts w:ascii="Times New Roman" w:hAnsi="Times New Roman" w:cs="Times New Roman"/>
          <w:sz w:val="24"/>
          <w:szCs w:val="24"/>
        </w:rPr>
        <w:t xml:space="preserve"> &gt; 1, </w:t>
      </w:r>
      <w:r w:rsidR="00300C67">
        <w:rPr>
          <w:rFonts w:ascii="Times New Roman" w:hAnsi="Times New Roman" w:cs="Times New Roman"/>
          <w:sz w:val="24"/>
          <w:szCs w:val="24"/>
        </w:rPr>
        <w:t>the short future hypothesis</w:t>
      </w:r>
      <w:r w:rsidR="002B6DAE">
        <w:rPr>
          <w:rFonts w:ascii="Times New Roman" w:hAnsi="Times New Roman" w:cs="Times New Roman"/>
          <w:sz w:val="24"/>
          <w:szCs w:val="24"/>
        </w:rPr>
        <w:t xml:space="preserve"> D</w:t>
      </w:r>
      <w:r w:rsidR="00300C67">
        <w:rPr>
          <w:rFonts w:ascii="Times New Roman" w:hAnsi="Times New Roman" w:cs="Times New Roman"/>
          <w:sz w:val="24"/>
          <w:szCs w:val="24"/>
        </w:rPr>
        <w:t xml:space="preserve"> </w:t>
      </w:r>
      <w:r w:rsidR="004E0F06">
        <w:rPr>
          <w:rFonts w:ascii="Times New Roman" w:hAnsi="Times New Roman" w:cs="Times New Roman"/>
          <w:sz w:val="24"/>
          <w:szCs w:val="24"/>
        </w:rPr>
        <w:t>is disconfirmed.</w:t>
      </w:r>
    </w:p>
    <w:p w:rsidR="0044175F" w:rsidRPr="00FC2500" w:rsidRDefault="000F0444" w:rsidP="00FC2500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2500">
        <w:rPr>
          <w:rFonts w:ascii="Times New Roman" w:hAnsi="Times New Roman" w:cs="Times New Roman"/>
          <w:sz w:val="24"/>
          <w:szCs w:val="24"/>
        </w:rPr>
        <w:t>Now compare the Simulation Argument</w:t>
      </w:r>
      <w:r w:rsidR="002A10FF" w:rsidRPr="00FC2500">
        <w:rPr>
          <w:rFonts w:ascii="Times New Roman" w:hAnsi="Times New Roman" w:cs="Times New Roman"/>
          <w:sz w:val="24"/>
          <w:szCs w:val="24"/>
        </w:rPr>
        <w:t xml:space="preserve"> (Bostrom 2003; 2009)</w:t>
      </w:r>
      <w:r w:rsidRPr="00FC2500">
        <w:rPr>
          <w:rFonts w:ascii="Times New Roman" w:hAnsi="Times New Roman" w:cs="Times New Roman"/>
          <w:sz w:val="24"/>
          <w:szCs w:val="24"/>
        </w:rPr>
        <w:t>. It is possible that we will develop technol</w:t>
      </w:r>
      <w:r w:rsidR="00FC3234" w:rsidRPr="00FC2500">
        <w:rPr>
          <w:rFonts w:ascii="Times New Roman" w:hAnsi="Times New Roman" w:cs="Times New Roman"/>
          <w:sz w:val="24"/>
          <w:szCs w:val="24"/>
        </w:rPr>
        <w:t>ogy that allows us to produce “virtual”</w:t>
      </w:r>
      <w:r w:rsidRPr="00FC2500">
        <w:rPr>
          <w:rFonts w:ascii="Times New Roman" w:hAnsi="Times New Roman" w:cs="Times New Roman"/>
          <w:sz w:val="24"/>
          <w:szCs w:val="24"/>
        </w:rPr>
        <w:t xml:space="preserve"> conscious being by means of computer simulation; in fact, it is possible that we </w:t>
      </w:r>
      <w:r w:rsidRPr="00FC2500">
        <w:rPr>
          <w:rFonts w:ascii="Times New Roman" w:hAnsi="Times New Roman" w:cs="Times New Roman"/>
          <w:i/>
          <w:sz w:val="24"/>
          <w:szCs w:val="24"/>
        </w:rPr>
        <w:t>are</w:t>
      </w:r>
      <w:r w:rsidR="00C011A1" w:rsidRPr="00FC2500">
        <w:rPr>
          <w:rFonts w:ascii="Times New Roman" w:hAnsi="Times New Roman" w:cs="Times New Roman"/>
          <w:sz w:val="24"/>
          <w:szCs w:val="24"/>
        </w:rPr>
        <w:t xml:space="preserve"> such simulations.  Furthermore, </w:t>
      </w:r>
      <w:r w:rsidRPr="00FC2500">
        <w:rPr>
          <w:rFonts w:ascii="Times New Roman" w:hAnsi="Times New Roman" w:cs="Times New Roman"/>
          <w:sz w:val="24"/>
          <w:szCs w:val="24"/>
        </w:rPr>
        <w:t>it is po</w:t>
      </w:r>
      <w:r w:rsidR="00C011A1" w:rsidRPr="00FC2500">
        <w:rPr>
          <w:rFonts w:ascii="Times New Roman" w:hAnsi="Times New Roman" w:cs="Times New Roman"/>
          <w:sz w:val="24"/>
          <w:szCs w:val="24"/>
        </w:rPr>
        <w:t xml:space="preserve">ssible for </w:t>
      </w:r>
      <w:r w:rsidR="00C011A1" w:rsidRPr="00FC2500">
        <w:rPr>
          <w:rFonts w:ascii="Times New Roman" w:hAnsi="Times New Roman" w:cs="Times New Roman"/>
          <w:sz w:val="24"/>
          <w:szCs w:val="24"/>
        </w:rPr>
        <w:lastRenderedPageBreak/>
        <w:t>simulations to produce</w:t>
      </w:r>
      <w:r w:rsidRPr="00FC2500">
        <w:rPr>
          <w:rFonts w:ascii="Times New Roman" w:hAnsi="Times New Roman" w:cs="Times New Roman"/>
          <w:sz w:val="24"/>
          <w:szCs w:val="24"/>
        </w:rPr>
        <w:t xml:space="preserve"> sim</w:t>
      </w:r>
      <w:r w:rsidR="00C011A1" w:rsidRPr="00FC2500">
        <w:rPr>
          <w:rFonts w:ascii="Times New Roman" w:hAnsi="Times New Roman" w:cs="Times New Roman"/>
          <w:sz w:val="24"/>
          <w:szCs w:val="24"/>
        </w:rPr>
        <w:t>ulations of their own;</w:t>
      </w:r>
      <w:r w:rsidR="0044175F" w:rsidRPr="00FC2500">
        <w:rPr>
          <w:rFonts w:ascii="Times New Roman" w:hAnsi="Times New Roman" w:cs="Times New Roman"/>
          <w:sz w:val="24"/>
          <w:szCs w:val="24"/>
        </w:rPr>
        <w:t xml:space="preserve"> so there could be</w:t>
      </w:r>
      <w:r w:rsidR="00C011A1" w:rsidRPr="00FC2500">
        <w:rPr>
          <w:rFonts w:ascii="Times New Roman" w:hAnsi="Times New Roman" w:cs="Times New Roman"/>
          <w:sz w:val="24"/>
          <w:szCs w:val="24"/>
        </w:rPr>
        <w:t xml:space="preserve"> a two-level hierarchy of unsimulated beings</w:t>
      </w:r>
      <w:r w:rsidR="0044175F" w:rsidRPr="00FC2500">
        <w:rPr>
          <w:rFonts w:ascii="Times New Roman" w:hAnsi="Times New Roman" w:cs="Times New Roman"/>
          <w:sz w:val="24"/>
          <w:szCs w:val="24"/>
        </w:rPr>
        <w:t xml:space="preserve"> producing simulations</w:t>
      </w:r>
      <w:r w:rsidR="00C011A1" w:rsidRPr="00FC2500">
        <w:rPr>
          <w:rFonts w:ascii="Times New Roman" w:hAnsi="Times New Roman" w:cs="Times New Roman"/>
          <w:sz w:val="24"/>
          <w:szCs w:val="24"/>
        </w:rPr>
        <w:t xml:space="preserve">, or a three-level </w:t>
      </w:r>
      <w:r w:rsidR="00C4764D" w:rsidRPr="00FC2500">
        <w:rPr>
          <w:rFonts w:ascii="Times New Roman" w:hAnsi="Times New Roman" w:cs="Times New Roman"/>
          <w:sz w:val="24"/>
          <w:szCs w:val="24"/>
        </w:rPr>
        <w:t>hierarchy</w:t>
      </w:r>
      <w:r w:rsidR="00C011A1" w:rsidRPr="00FC2500">
        <w:rPr>
          <w:rFonts w:ascii="Times New Roman" w:hAnsi="Times New Roman" w:cs="Times New Roman"/>
          <w:sz w:val="24"/>
          <w:szCs w:val="24"/>
        </w:rPr>
        <w:t xml:space="preserve"> of</w:t>
      </w:r>
      <w:r w:rsidR="001A46D5" w:rsidRPr="00FC2500">
        <w:rPr>
          <w:rFonts w:ascii="Times New Roman" w:hAnsi="Times New Roman" w:cs="Times New Roman"/>
          <w:sz w:val="24"/>
          <w:szCs w:val="24"/>
        </w:rPr>
        <w:t xml:space="preserve"> unsimulated beings</w:t>
      </w:r>
      <w:r w:rsidR="0044175F" w:rsidRPr="00FC2500">
        <w:rPr>
          <w:rFonts w:ascii="Times New Roman" w:hAnsi="Times New Roman" w:cs="Times New Roman"/>
          <w:sz w:val="24"/>
          <w:szCs w:val="24"/>
        </w:rPr>
        <w:t xml:space="preserve"> producing simulations </w:t>
      </w:r>
      <w:r w:rsidR="001A46D5" w:rsidRPr="00FC2500">
        <w:rPr>
          <w:rFonts w:ascii="Times New Roman" w:hAnsi="Times New Roman" w:cs="Times New Roman"/>
          <w:sz w:val="24"/>
          <w:szCs w:val="24"/>
        </w:rPr>
        <w:t>producing simulations, and so on</w:t>
      </w:r>
      <w:r w:rsidR="0044175F" w:rsidRPr="00FC2500">
        <w:rPr>
          <w:rFonts w:ascii="Times New Roman" w:hAnsi="Times New Roman" w:cs="Times New Roman"/>
          <w:sz w:val="24"/>
          <w:szCs w:val="24"/>
        </w:rPr>
        <w:t>. Indeed, thinking about such hierarchies might incli</w:t>
      </w:r>
      <w:r w:rsidR="00FC3234" w:rsidRPr="00FC2500">
        <w:rPr>
          <w:rFonts w:ascii="Times New Roman" w:hAnsi="Times New Roman" w:cs="Times New Roman"/>
          <w:sz w:val="24"/>
          <w:szCs w:val="24"/>
        </w:rPr>
        <w:t>ne you to think that simulated conscious being</w:t>
      </w:r>
      <w:r w:rsidR="00CC627B">
        <w:rPr>
          <w:rFonts w:ascii="Times New Roman" w:hAnsi="Times New Roman" w:cs="Times New Roman"/>
          <w:sz w:val="24"/>
          <w:szCs w:val="24"/>
        </w:rPr>
        <w:t>s</w:t>
      </w:r>
      <w:r w:rsidR="0044175F" w:rsidRPr="00FC2500">
        <w:rPr>
          <w:rFonts w:ascii="Times New Roman" w:hAnsi="Times New Roman" w:cs="Times New Roman"/>
          <w:sz w:val="24"/>
          <w:szCs w:val="24"/>
        </w:rPr>
        <w:t xml:space="preserve"> may well outnum</w:t>
      </w:r>
      <w:r w:rsidR="00FC3234" w:rsidRPr="00FC2500">
        <w:rPr>
          <w:rFonts w:ascii="Times New Roman" w:hAnsi="Times New Roman" w:cs="Times New Roman"/>
          <w:sz w:val="24"/>
          <w:szCs w:val="24"/>
        </w:rPr>
        <w:t>ber unsimulated ones</w:t>
      </w:r>
      <w:r w:rsidR="0044175F" w:rsidRPr="00FC2500">
        <w:rPr>
          <w:rFonts w:ascii="Times New Roman" w:hAnsi="Times New Roman" w:cs="Times New Roman"/>
          <w:sz w:val="24"/>
          <w:szCs w:val="24"/>
        </w:rPr>
        <w:t>, making it more likely than not that you are a simulation.</w:t>
      </w:r>
    </w:p>
    <w:p w:rsidR="00085120" w:rsidRPr="00FC2500" w:rsidRDefault="000F0444" w:rsidP="00FC2500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2500">
        <w:rPr>
          <w:rFonts w:ascii="Times New Roman" w:hAnsi="Times New Roman" w:cs="Times New Roman"/>
          <w:sz w:val="24"/>
          <w:szCs w:val="24"/>
        </w:rPr>
        <w:t>But it is worth noticing that, as yet, we have not simulated any conscious beings. Is this relevant to my credence tha</w:t>
      </w:r>
      <w:r w:rsidR="00815D0F" w:rsidRPr="00FC2500">
        <w:rPr>
          <w:rFonts w:ascii="Times New Roman" w:hAnsi="Times New Roman" w:cs="Times New Roman"/>
          <w:sz w:val="24"/>
          <w:szCs w:val="24"/>
        </w:rPr>
        <w:t xml:space="preserve">t I am a simulation? </w:t>
      </w:r>
      <w:r w:rsidR="00855B03">
        <w:rPr>
          <w:rFonts w:ascii="Times New Roman" w:hAnsi="Times New Roman" w:cs="Times New Roman"/>
          <w:sz w:val="24"/>
          <w:szCs w:val="24"/>
        </w:rPr>
        <w:t>Surely</w:t>
      </w:r>
      <w:r w:rsidR="009F7304">
        <w:rPr>
          <w:rFonts w:ascii="Times New Roman" w:hAnsi="Times New Roman" w:cs="Times New Roman"/>
          <w:sz w:val="24"/>
          <w:szCs w:val="24"/>
        </w:rPr>
        <w:t xml:space="preserve"> it is</w:t>
      </w:r>
      <w:r w:rsidR="001A46D5" w:rsidRPr="00FC2500">
        <w:rPr>
          <w:rFonts w:ascii="Times New Roman" w:hAnsi="Times New Roman" w:cs="Times New Roman"/>
          <w:sz w:val="24"/>
          <w:szCs w:val="24"/>
        </w:rPr>
        <w:t>, since the fact that we produce no simulations is more likely under a short-</w:t>
      </w:r>
      <w:r w:rsidR="00C4764D" w:rsidRPr="00FC2500">
        <w:rPr>
          <w:rFonts w:ascii="Times New Roman" w:hAnsi="Times New Roman" w:cs="Times New Roman"/>
          <w:sz w:val="24"/>
          <w:szCs w:val="24"/>
        </w:rPr>
        <w:t>hierarchy</w:t>
      </w:r>
      <w:r w:rsidR="001A46D5" w:rsidRPr="00FC2500">
        <w:rPr>
          <w:rFonts w:ascii="Times New Roman" w:hAnsi="Times New Roman" w:cs="Times New Roman"/>
          <w:sz w:val="24"/>
          <w:szCs w:val="24"/>
        </w:rPr>
        <w:t xml:space="preserve"> hypothesis rather than a long-hierarchy hypothesis, and most lik</w:t>
      </w:r>
      <w:r w:rsidR="00845740">
        <w:rPr>
          <w:rFonts w:ascii="Times New Roman" w:hAnsi="Times New Roman" w:cs="Times New Roman"/>
          <w:sz w:val="24"/>
          <w:szCs w:val="24"/>
        </w:rPr>
        <w:t>ely of all under a one-level hypothesis</w:t>
      </w:r>
      <w:r w:rsidR="009F7304">
        <w:rPr>
          <w:rFonts w:ascii="Times New Roman" w:hAnsi="Times New Roman" w:cs="Times New Roman"/>
          <w:sz w:val="24"/>
          <w:szCs w:val="24"/>
        </w:rPr>
        <w:t xml:space="preserve"> in which</w:t>
      </w:r>
      <w:r w:rsidR="001A46D5" w:rsidRPr="00FC2500">
        <w:rPr>
          <w:rFonts w:ascii="Times New Roman" w:hAnsi="Times New Roman" w:cs="Times New Roman"/>
          <w:sz w:val="24"/>
          <w:szCs w:val="24"/>
        </w:rPr>
        <w:t xml:space="preserve"> there are no simulated beings</w:t>
      </w:r>
      <w:r w:rsidR="009F7304">
        <w:rPr>
          <w:rFonts w:ascii="Times New Roman" w:hAnsi="Times New Roman" w:cs="Times New Roman"/>
          <w:sz w:val="24"/>
          <w:szCs w:val="24"/>
        </w:rPr>
        <w:t xml:space="preserve"> (Richmond 2008)</w:t>
      </w:r>
      <w:r w:rsidR="001A46D5" w:rsidRPr="00FC2500">
        <w:rPr>
          <w:rFonts w:ascii="Times New Roman" w:hAnsi="Times New Roman" w:cs="Times New Roman"/>
          <w:sz w:val="24"/>
          <w:szCs w:val="24"/>
        </w:rPr>
        <w:t>.</w:t>
      </w:r>
      <w:r w:rsidR="0044175F" w:rsidRPr="00FC2500">
        <w:rPr>
          <w:rFonts w:ascii="Times New Roman" w:hAnsi="Times New Roman" w:cs="Times New Roman"/>
          <w:sz w:val="24"/>
          <w:szCs w:val="24"/>
        </w:rPr>
        <w:t xml:space="preserve"> </w:t>
      </w:r>
      <w:r w:rsidR="001A46D5" w:rsidRPr="00FC2500">
        <w:rPr>
          <w:rFonts w:ascii="Times New Roman" w:hAnsi="Times New Roman" w:cs="Times New Roman"/>
          <w:sz w:val="24"/>
          <w:szCs w:val="24"/>
        </w:rPr>
        <w:t>Hence it looks at first glance like the evidence that we produce no simulations should decrease our credence that</w:t>
      </w:r>
      <w:r w:rsidR="00085120" w:rsidRPr="00FC2500">
        <w:rPr>
          <w:rFonts w:ascii="Times New Roman" w:hAnsi="Times New Roman" w:cs="Times New Roman"/>
          <w:sz w:val="24"/>
          <w:szCs w:val="24"/>
        </w:rPr>
        <w:t xml:space="preserve"> there are any simulations, and hence decrease our credence that</w:t>
      </w:r>
      <w:r w:rsidR="001A46D5" w:rsidRPr="00FC2500">
        <w:rPr>
          <w:rFonts w:ascii="Times New Roman" w:hAnsi="Times New Roman" w:cs="Times New Roman"/>
          <w:sz w:val="24"/>
          <w:szCs w:val="24"/>
        </w:rPr>
        <w:t xml:space="preserve"> we are</w:t>
      </w:r>
      <w:r w:rsidR="00085120" w:rsidRPr="00FC2500">
        <w:rPr>
          <w:rFonts w:ascii="Times New Roman" w:hAnsi="Times New Roman" w:cs="Times New Roman"/>
          <w:sz w:val="24"/>
          <w:szCs w:val="24"/>
        </w:rPr>
        <w:t xml:space="preserve"> ourselves</w:t>
      </w:r>
      <w:r w:rsidR="001A46D5" w:rsidRPr="00FC2500">
        <w:rPr>
          <w:rFonts w:ascii="Times New Roman" w:hAnsi="Times New Roman" w:cs="Times New Roman"/>
          <w:sz w:val="24"/>
          <w:szCs w:val="24"/>
        </w:rPr>
        <w:t xml:space="preserve"> simulations. </w:t>
      </w:r>
      <w:r w:rsidR="00085120" w:rsidRPr="00FC2500">
        <w:rPr>
          <w:rFonts w:ascii="Times New Roman" w:hAnsi="Times New Roman" w:cs="Times New Roman"/>
          <w:sz w:val="24"/>
          <w:szCs w:val="24"/>
        </w:rPr>
        <w:t>I do not dispute the first step in</w:t>
      </w:r>
      <w:r w:rsidR="00855B03">
        <w:rPr>
          <w:rFonts w:ascii="Times New Roman" w:hAnsi="Times New Roman" w:cs="Times New Roman"/>
          <w:sz w:val="24"/>
          <w:szCs w:val="24"/>
        </w:rPr>
        <w:t xml:space="preserve"> this argument, but the relative location</w:t>
      </w:r>
      <w:r w:rsidR="00085120" w:rsidRPr="00FC2500">
        <w:rPr>
          <w:rFonts w:ascii="Times New Roman" w:hAnsi="Times New Roman" w:cs="Times New Roman"/>
          <w:sz w:val="24"/>
          <w:szCs w:val="24"/>
        </w:rPr>
        <w:t xml:space="preserve"> effect ought to make us wary of the second.</w:t>
      </w:r>
    </w:p>
    <w:p w:rsidR="00B727A3" w:rsidRPr="00FC2500" w:rsidRDefault="00E82E4F" w:rsidP="00FC2500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46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AB8EB" wp14:editId="2444C2D9">
                <wp:simplePos x="0" y="0"/>
                <wp:positionH relativeFrom="margin">
                  <wp:posOffset>76200</wp:posOffset>
                </wp:positionH>
                <wp:positionV relativeFrom="margin">
                  <wp:posOffset>6229350</wp:posOffset>
                </wp:positionV>
                <wp:extent cx="5772150" cy="1403985"/>
                <wp:effectExtent l="0" t="0" r="0" b="330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0"/>
                              <w:gridCol w:w="630"/>
                              <w:gridCol w:w="630"/>
                              <w:gridCol w:w="634"/>
                              <w:gridCol w:w="1652"/>
                              <w:gridCol w:w="630"/>
                              <w:gridCol w:w="589"/>
                              <w:gridCol w:w="589"/>
                            </w:tblGrid>
                            <w:tr w:rsidR="00845740" w:rsidRPr="00FC2500" w:rsidTr="00801877">
                              <w:trPr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5740" w:rsidRPr="00FC2500" w:rsidRDefault="00845740" w:rsidP="00801877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5740" w:rsidRPr="00FC2500" w:rsidRDefault="00845740" w:rsidP="00801877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1/6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45740" w:rsidRPr="00FC2500" w:rsidRDefault="00845740" w:rsidP="00801877">
                                  <w:pPr>
                                    <w:pStyle w:val="NoSpacing"/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:rsidR="00845740" w:rsidRPr="00FC2500" w:rsidRDefault="00845740" w:rsidP="00801877">
                                  <w:pPr>
                                    <w:pStyle w:val="NoSpacing"/>
                                    <w:spacing w:before="120" w:after="12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5740" w:rsidRPr="00FC2500" w:rsidRDefault="00845740" w:rsidP="00801877">
                                  <w:pPr>
                                    <w:pStyle w:val="NoSpacing"/>
                                    <w:spacing w:before="120" w:after="12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5740" w:rsidRPr="00FC2500" w:rsidRDefault="00845740" w:rsidP="00801877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1/3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45740" w:rsidRPr="00FC2500" w:rsidRDefault="00845740" w:rsidP="00801877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:rsidR="00845740" w:rsidRPr="00FC2500" w:rsidRDefault="00845740" w:rsidP="00801877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45740" w:rsidRPr="00FC2500" w:rsidTr="00801877">
                              <w:trPr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5740" w:rsidRPr="00FC2500" w:rsidRDefault="00845740" w:rsidP="00801877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5740" w:rsidRPr="00FC2500" w:rsidRDefault="00845740" w:rsidP="00801877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1/6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5740" w:rsidRPr="00FC2500" w:rsidRDefault="00845740" w:rsidP="00801877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1/6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45740" w:rsidRPr="00FC2500" w:rsidRDefault="00845740" w:rsidP="00801877">
                                  <w:pPr>
                                    <w:pStyle w:val="NoSpacing"/>
                                    <w:spacing w:before="120" w:after="12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5740" w:rsidRPr="00FC2500" w:rsidRDefault="00845740" w:rsidP="00801877">
                                  <w:pPr>
                                    <w:pStyle w:val="NoSpacing"/>
                                    <w:spacing w:before="120" w:after="12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5740" w:rsidRPr="00FC2500" w:rsidRDefault="00845740" w:rsidP="00801877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5740" w:rsidRPr="00FC2500" w:rsidRDefault="00845740" w:rsidP="00801877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1/3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45740" w:rsidRPr="00FC2500" w:rsidRDefault="00845740" w:rsidP="00801877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45740" w:rsidRPr="00FC2500" w:rsidTr="00801877">
                              <w:trPr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5740" w:rsidRPr="00EE440A" w:rsidRDefault="00845740" w:rsidP="00801877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5740" w:rsidRDefault="00845740" w:rsidP="00801877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1/6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5740" w:rsidRDefault="00845740" w:rsidP="00801877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1/6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5740" w:rsidRPr="00FC2500" w:rsidRDefault="00845740" w:rsidP="00801877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1/6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5740" w:rsidRPr="00EE440A" w:rsidRDefault="00845740" w:rsidP="00801877">
                                  <w:pPr>
                                    <w:pStyle w:val="NoSpacing"/>
                                    <w:spacing w:before="120" w:after="12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5740" w:rsidRDefault="00845740" w:rsidP="00801877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5740" w:rsidRPr="00FC2500" w:rsidRDefault="00845740" w:rsidP="00801877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5740" w:rsidRDefault="00845740" w:rsidP="00801877">
                                  <w:pPr>
                                    <w:pStyle w:val="NoSpacing"/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1/3</w:t>
                                  </w:r>
                                </w:p>
                              </w:tc>
                            </w:tr>
                            <w:tr w:rsidR="00845740" w:rsidRPr="00FC2500" w:rsidTr="00801877">
                              <w:trPr>
                                <w:jc w:val="center"/>
                              </w:trPr>
                              <w:tc>
                                <w:tcPr>
                                  <w:tcW w:w="470" w:type="dxa"/>
                                </w:tcPr>
                                <w:p w:rsidR="00845740" w:rsidRPr="00FC2500" w:rsidRDefault="00845740" w:rsidP="00801877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45740" w:rsidRPr="00FC2500" w:rsidRDefault="00845740" w:rsidP="00801877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45740" w:rsidRPr="00FC2500" w:rsidRDefault="00845740" w:rsidP="00801877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45740" w:rsidRPr="00EE440A" w:rsidRDefault="00845740" w:rsidP="00801877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vAlign w:val="center"/>
                                </w:tcPr>
                                <w:p w:rsidR="00845740" w:rsidRPr="00FC2500" w:rsidRDefault="00845740" w:rsidP="00801877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45740" w:rsidRPr="00FC2500" w:rsidRDefault="00845740" w:rsidP="00801877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45740" w:rsidRPr="00FC2500" w:rsidRDefault="00845740" w:rsidP="00801877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C25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45740" w:rsidRPr="00EE440A" w:rsidRDefault="00845740" w:rsidP="00801877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6F461E" w:rsidRPr="006F461E" w:rsidRDefault="006F461E" w:rsidP="00845740">
                            <w:pPr>
                              <w:pStyle w:val="NoSpacing"/>
                              <w:spacing w:before="240" w:after="2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Fig. 2: Simulation Argument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pt;margin-top:490.5pt;width:454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" stroked="f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0"/>
                        <w:gridCol w:w="630"/>
                        <w:gridCol w:w="630"/>
                        <w:gridCol w:w="634"/>
                        <w:gridCol w:w="1652"/>
                        <w:gridCol w:w="630"/>
                        <w:gridCol w:w="589"/>
                        <w:gridCol w:w="589"/>
                      </w:tblGrid>
                      <w:tr w:rsidR="00845740" w:rsidRPr="00FC2500" w:rsidTr="00801877">
                        <w:trPr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45740" w:rsidRPr="00FC2500" w:rsidRDefault="00845740" w:rsidP="00801877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5740" w:rsidRPr="00FC2500" w:rsidRDefault="00845740" w:rsidP="00801877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1/6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45740" w:rsidRPr="00FC2500" w:rsidRDefault="00845740" w:rsidP="00801877">
                            <w:pPr>
                              <w:pStyle w:val="NoSpacing"/>
                              <w:spacing w:before="120"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:rsidR="00845740" w:rsidRPr="00FC2500" w:rsidRDefault="00845740" w:rsidP="00801877">
                            <w:pPr>
                              <w:pStyle w:val="NoSpacing"/>
                              <w:spacing w:before="120" w:after="12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45740" w:rsidRPr="00FC2500" w:rsidRDefault="00845740" w:rsidP="00801877">
                            <w:pPr>
                              <w:pStyle w:val="NoSpacing"/>
                              <w:spacing w:before="120" w:after="12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5740" w:rsidRPr="00FC2500" w:rsidRDefault="00845740" w:rsidP="00801877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1/3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45740" w:rsidRPr="00FC2500" w:rsidRDefault="00845740" w:rsidP="00801877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:rsidR="00845740" w:rsidRPr="00FC2500" w:rsidRDefault="00845740" w:rsidP="00801877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45740" w:rsidRPr="00FC2500" w:rsidTr="00801877">
                        <w:trPr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45740" w:rsidRPr="00FC2500" w:rsidRDefault="00845740" w:rsidP="00801877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5740" w:rsidRPr="00FC2500" w:rsidRDefault="00845740" w:rsidP="00801877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1/6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5740" w:rsidRPr="00FC2500" w:rsidRDefault="00845740" w:rsidP="00801877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1/6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45740" w:rsidRPr="00FC2500" w:rsidRDefault="00845740" w:rsidP="00801877">
                            <w:pPr>
                              <w:pStyle w:val="NoSpacing"/>
                              <w:spacing w:before="120" w:after="12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45740" w:rsidRPr="00FC2500" w:rsidRDefault="00845740" w:rsidP="00801877">
                            <w:pPr>
                              <w:pStyle w:val="NoSpacing"/>
                              <w:spacing w:before="120" w:after="12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5740" w:rsidRPr="00FC2500" w:rsidRDefault="00845740" w:rsidP="00801877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5740" w:rsidRPr="00FC2500" w:rsidRDefault="00845740" w:rsidP="00801877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1/3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45740" w:rsidRPr="00FC2500" w:rsidRDefault="00845740" w:rsidP="00801877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45740" w:rsidRPr="00FC2500" w:rsidTr="00801877">
                        <w:trPr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45740" w:rsidRPr="00EE440A" w:rsidRDefault="00845740" w:rsidP="00801877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5740" w:rsidRDefault="00845740" w:rsidP="00801877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1/6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5740" w:rsidRDefault="00845740" w:rsidP="00801877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1/6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5740" w:rsidRPr="00FC2500" w:rsidRDefault="00845740" w:rsidP="00801877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1/6</w:t>
                            </w:r>
                          </w:p>
                        </w:tc>
                        <w:tc>
                          <w:tcPr>
                            <w:tcW w:w="165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5740" w:rsidRPr="00EE440A" w:rsidRDefault="00845740" w:rsidP="00801877">
                            <w:pPr>
                              <w:pStyle w:val="NoSpacing"/>
                              <w:spacing w:before="120" w:after="12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5740" w:rsidRDefault="00845740" w:rsidP="00801877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5740" w:rsidRPr="00FC2500" w:rsidRDefault="00845740" w:rsidP="00801877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5740" w:rsidRDefault="00845740" w:rsidP="00801877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1/3</w:t>
                            </w:r>
                          </w:p>
                        </w:tc>
                      </w:tr>
                      <w:tr w:rsidR="00845740" w:rsidRPr="00FC2500" w:rsidTr="00801877">
                        <w:trPr>
                          <w:jc w:val="center"/>
                        </w:trPr>
                        <w:tc>
                          <w:tcPr>
                            <w:tcW w:w="470" w:type="dxa"/>
                          </w:tcPr>
                          <w:p w:rsidR="00845740" w:rsidRPr="00FC2500" w:rsidRDefault="00845740" w:rsidP="0080187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45740" w:rsidRPr="00FC2500" w:rsidRDefault="00845740" w:rsidP="0080187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45740" w:rsidRPr="00FC2500" w:rsidRDefault="00845740" w:rsidP="0080187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</w:tcBorders>
                          </w:tcPr>
                          <w:p w:rsidR="00845740" w:rsidRPr="00EE440A" w:rsidRDefault="00845740" w:rsidP="0080187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52" w:type="dxa"/>
                            <w:vAlign w:val="center"/>
                          </w:tcPr>
                          <w:p w:rsidR="00845740" w:rsidRPr="00FC2500" w:rsidRDefault="00845740" w:rsidP="0080187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45740" w:rsidRPr="00FC2500" w:rsidRDefault="00845740" w:rsidP="0080187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45740" w:rsidRPr="00FC2500" w:rsidRDefault="00845740" w:rsidP="0080187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FC2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auto"/>
                            </w:tcBorders>
                          </w:tcPr>
                          <w:p w:rsidR="00845740" w:rsidRPr="00EE440A" w:rsidRDefault="00845740" w:rsidP="0080187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6F461E" w:rsidRPr="006F461E" w:rsidRDefault="006F461E" w:rsidP="00845740">
                      <w:pPr>
                        <w:pStyle w:val="NoSpacing"/>
                        <w:spacing w:before="240" w:after="24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25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Fig. 2: Simulation Argument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85120" w:rsidRPr="00FC2500">
        <w:rPr>
          <w:rFonts w:ascii="Times New Roman" w:hAnsi="Times New Roman" w:cs="Times New Roman"/>
          <w:sz w:val="24"/>
          <w:szCs w:val="24"/>
        </w:rPr>
        <w:t>So c</w:t>
      </w:r>
      <w:r w:rsidR="000F0444" w:rsidRPr="00FC2500">
        <w:rPr>
          <w:rFonts w:ascii="Times New Roman" w:hAnsi="Times New Roman" w:cs="Times New Roman"/>
          <w:sz w:val="24"/>
          <w:szCs w:val="24"/>
        </w:rPr>
        <w:t xml:space="preserve">onsider the diagram in fig. 2. </w:t>
      </w:r>
      <w:r w:rsidR="00E43D94" w:rsidRPr="00FC2500">
        <w:rPr>
          <w:rFonts w:ascii="Times New Roman" w:hAnsi="Times New Roman" w:cs="Times New Roman"/>
          <w:sz w:val="24"/>
          <w:szCs w:val="24"/>
        </w:rPr>
        <w:t xml:space="preserve">Suppose for </w:t>
      </w:r>
      <w:r w:rsidR="003F212B">
        <w:rPr>
          <w:rFonts w:ascii="Times New Roman" w:hAnsi="Times New Roman" w:cs="Times New Roman"/>
          <w:sz w:val="24"/>
          <w:szCs w:val="24"/>
        </w:rPr>
        <w:t xml:space="preserve">simplicity that </w:t>
      </w:r>
      <w:r w:rsidR="002C4609" w:rsidRPr="00FC2500">
        <w:rPr>
          <w:rFonts w:ascii="Times New Roman" w:hAnsi="Times New Roman" w:cs="Times New Roman"/>
          <w:sz w:val="24"/>
          <w:szCs w:val="24"/>
        </w:rPr>
        <w:t>there</w:t>
      </w:r>
      <w:r w:rsidR="00FC2500" w:rsidRPr="00FC2500">
        <w:rPr>
          <w:rFonts w:ascii="Times New Roman" w:hAnsi="Times New Roman" w:cs="Times New Roman"/>
          <w:sz w:val="24"/>
          <w:szCs w:val="24"/>
        </w:rPr>
        <w:t xml:space="preserve"> is either a one-level hierarchy </w:t>
      </w:r>
      <w:r w:rsidR="0044175F" w:rsidRPr="00FC2500">
        <w:rPr>
          <w:rFonts w:ascii="Times New Roman" w:hAnsi="Times New Roman" w:cs="Times New Roman"/>
          <w:sz w:val="24"/>
          <w:szCs w:val="24"/>
        </w:rPr>
        <w:t>(hypothesis H</w:t>
      </w:r>
      <w:r w:rsidR="0044175F" w:rsidRPr="00FC250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4175F" w:rsidRPr="00FC2500">
        <w:rPr>
          <w:rFonts w:ascii="Times New Roman" w:hAnsi="Times New Roman" w:cs="Times New Roman"/>
          <w:sz w:val="24"/>
          <w:szCs w:val="24"/>
        </w:rPr>
        <w:t>)</w:t>
      </w:r>
      <w:r w:rsidR="00845740">
        <w:rPr>
          <w:rFonts w:ascii="Times New Roman" w:hAnsi="Times New Roman" w:cs="Times New Roman"/>
          <w:sz w:val="24"/>
          <w:szCs w:val="24"/>
        </w:rPr>
        <w:t xml:space="preserve">, </w:t>
      </w:r>
      <w:r w:rsidR="00FC2500" w:rsidRPr="00FC2500">
        <w:rPr>
          <w:rFonts w:ascii="Times New Roman" w:hAnsi="Times New Roman" w:cs="Times New Roman"/>
          <w:sz w:val="24"/>
          <w:szCs w:val="24"/>
        </w:rPr>
        <w:t xml:space="preserve">a two-level hierarchy </w:t>
      </w:r>
      <w:r w:rsidR="00845740">
        <w:rPr>
          <w:rFonts w:ascii="Times New Roman" w:hAnsi="Times New Roman" w:cs="Times New Roman"/>
          <w:sz w:val="24"/>
          <w:szCs w:val="24"/>
        </w:rPr>
        <w:t>(</w:t>
      </w:r>
      <w:r w:rsidR="0044175F" w:rsidRPr="00FC2500">
        <w:rPr>
          <w:rFonts w:ascii="Times New Roman" w:hAnsi="Times New Roman" w:cs="Times New Roman"/>
          <w:sz w:val="24"/>
          <w:szCs w:val="24"/>
        </w:rPr>
        <w:t>H</w:t>
      </w:r>
      <w:r w:rsidR="0044175F" w:rsidRPr="00FC25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C2500" w:rsidRPr="00FC2500">
        <w:rPr>
          <w:rFonts w:ascii="Times New Roman" w:hAnsi="Times New Roman" w:cs="Times New Roman"/>
          <w:sz w:val="24"/>
          <w:szCs w:val="24"/>
        </w:rPr>
        <w:t>)</w:t>
      </w:r>
      <w:r w:rsidR="00845740">
        <w:rPr>
          <w:rFonts w:ascii="Times New Roman" w:hAnsi="Times New Roman" w:cs="Times New Roman"/>
          <w:sz w:val="24"/>
          <w:szCs w:val="24"/>
        </w:rPr>
        <w:t>, or a three-level hierarchy (H</w:t>
      </w:r>
      <w:r w:rsidR="008457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45740">
        <w:rPr>
          <w:rFonts w:ascii="Times New Roman" w:hAnsi="Times New Roman" w:cs="Times New Roman"/>
          <w:sz w:val="24"/>
          <w:szCs w:val="24"/>
        </w:rPr>
        <w:t>)</w:t>
      </w:r>
      <w:r w:rsidR="00FC2500" w:rsidRPr="00FC2500">
        <w:rPr>
          <w:rFonts w:ascii="Times New Roman" w:hAnsi="Times New Roman" w:cs="Times New Roman"/>
          <w:sz w:val="24"/>
          <w:szCs w:val="24"/>
        </w:rPr>
        <w:t xml:space="preserve">. </w:t>
      </w:r>
      <w:r w:rsidR="0044175F" w:rsidRPr="00FC2500">
        <w:rPr>
          <w:rFonts w:ascii="Times New Roman" w:hAnsi="Times New Roman" w:cs="Times New Roman"/>
          <w:sz w:val="24"/>
          <w:szCs w:val="24"/>
        </w:rPr>
        <w:t xml:space="preserve">You are either </w:t>
      </w:r>
      <w:proofErr w:type="spellStart"/>
      <w:r w:rsidR="0044175F" w:rsidRPr="00FC2500">
        <w:rPr>
          <w:rFonts w:ascii="Times New Roman" w:hAnsi="Times New Roman" w:cs="Times New Roman"/>
          <w:sz w:val="24"/>
          <w:szCs w:val="24"/>
        </w:rPr>
        <w:t>unsimulated</w:t>
      </w:r>
      <w:proofErr w:type="spellEnd"/>
      <w:r w:rsidR="0044175F" w:rsidRPr="00FC2500">
        <w:rPr>
          <w:rFonts w:ascii="Times New Roman" w:hAnsi="Times New Roman" w:cs="Times New Roman"/>
          <w:sz w:val="24"/>
          <w:szCs w:val="24"/>
        </w:rPr>
        <w:t xml:space="preserve"> (hypothesis E</w:t>
      </w:r>
      <w:r w:rsidR="0044175F" w:rsidRPr="00FC250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4175F" w:rsidRPr="00FC2500">
        <w:rPr>
          <w:rFonts w:ascii="Times New Roman" w:hAnsi="Times New Roman" w:cs="Times New Roman"/>
          <w:sz w:val="24"/>
          <w:szCs w:val="24"/>
        </w:rPr>
        <w:t>)</w:t>
      </w:r>
      <w:r w:rsidR="00845740">
        <w:rPr>
          <w:rFonts w:ascii="Times New Roman" w:hAnsi="Times New Roman" w:cs="Times New Roman"/>
          <w:sz w:val="24"/>
          <w:szCs w:val="24"/>
        </w:rPr>
        <w:t xml:space="preserve">, </w:t>
      </w:r>
      <w:r w:rsidR="0044175F" w:rsidRPr="00FC2500">
        <w:rPr>
          <w:rFonts w:ascii="Times New Roman" w:hAnsi="Times New Roman" w:cs="Times New Roman"/>
          <w:sz w:val="24"/>
          <w:szCs w:val="24"/>
        </w:rPr>
        <w:t>simulated</w:t>
      </w:r>
      <w:r w:rsidR="00845740">
        <w:rPr>
          <w:rFonts w:ascii="Times New Roman" w:hAnsi="Times New Roman" w:cs="Times New Roman"/>
          <w:sz w:val="24"/>
          <w:szCs w:val="24"/>
        </w:rPr>
        <w:t xml:space="preserve"> by unsimulated beings (</w:t>
      </w:r>
      <w:r w:rsidR="0044175F" w:rsidRPr="00FC2500">
        <w:rPr>
          <w:rFonts w:ascii="Times New Roman" w:hAnsi="Times New Roman" w:cs="Times New Roman"/>
          <w:sz w:val="24"/>
          <w:szCs w:val="24"/>
        </w:rPr>
        <w:t>E</w:t>
      </w:r>
      <w:r w:rsidR="0044175F" w:rsidRPr="00FC25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4175F" w:rsidRPr="00FC2500">
        <w:rPr>
          <w:rFonts w:ascii="Times New Roman" w:hAnsi="Times New Roman" w:cs="Times New Roman"/>
          <w:sz w:val="24"/>
          <w:szCs w:val="24"/>
        </w:rPr>
        <w:t>)</w:t>
      </w:r>
      <w:r w:rsidR="00845740">
        <w:rPr>
          <w:rFonts w:ascii="Times New Roman" w:hAnsi="Times New Roman" w:cs="Times New Roman"/>
          <w:sz w:val="24"/>
          <w:szCs w:val="24"/>
        </w:rPr>
        <w:t>, or simulated by simulated beings (E</w:t>
      </w:r>
      <w:r w:rsidR="008457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45740">
        <w:rPr>
          <w:rFonts w:ascii="Times New Roman" w:hAnsi="Times New Roman" w:cs="Times New Roman"/>
          <w:sz w:val="24"/>
          <w:szCs w:val="24"/>
        </w:rPr>
        <w:t>)</w:t>
      </w:r>
      <w:r w:rsidR="0044175F" w:rsidRPr="00FC2500">
        <w:rPr>
          <w:rFonts w:ascii="Times New Roman" w:hAnsi="Times New Roman" w:cs="Times New Roman"/>
          <w:sz w:val="24"/>
          <w:szCs w:val="24"/>
        </w:rPr>
        <w:t xml:space="preserve">. Suppose that your credences are initially as on the left, and you learn that </w:t>
      </w:r>
      <w:bookmarkStart w:id="0" w:name="_GoBack"/>
      <w:bookmarkEnd w:id="0"/>
      <w:r w:rsidR="0044175F" w:rsidRPr="00FC2500">
        <w:rPr>
          <w:rFonts w:ascii="Times New Roman" w:hAnsi="Times New Roman" w:cs="Times New Roman"/>
          <w:sz w:val="24"/>
          <w:szCs w:val="24"/>
        </w:rPr>
        <w:lastRenderedPageBreak/>
        <w:t xml:space="preserve">you do not </w:t>
      </w:r>
      <w:r w:rsidR="008A7CA1">
        <w:rPr>
          <w:rFonts w:ascii="Times New Roman" w:hAnsi="Times New Roman" w:cs="Times New Roman"/>
          <w:sz w:val="24"/>
          <w:szCs w:val="24"/>
        </w:rPr>
        <w:t xml:space="preserve">(now) </w:t>
      </w:r>
      <w:r w:rsidR="0044175F" w:rsidRPr="00FC2500">
        <w:rPr>
          <w:rFonts w:ascii="Times New Roman" w:hAnsi="Times New Roman" w:cs="Times New Roman"/>
          <w:sz w:val="24"/>
          <w:szCs w:val="24"/>
        </w:rPr>
        <w:t xml:space="preserve">produce simulations. </w:t>
      </w:r>
      <w:r w:rsidR="00845740">
        <w:rPr>
          <w:rFonts w:ascii="Times New Roman" w:hAnsi="Times New Roman" w:cs="Times New Roman"/>
          <w:sz w:val="24"/>
          <w:szCs w:val="24"/>
        </w:rPr>
        <w:t>What you learn is that you are in the diagonal D of the diagram; the off-diagonal elements are zero</w:t>
      </w:r>
      <w:r w:rsidR="00E314D6" w:rsidRPr="00FC2500">
        <w:rPr>
          <w:rFonts w:ascii="Times New Roman" w:hAnsi="Times New Roman" w:cs="Times New Roman"/>
          <w:sz w:val="24"/>
          <w:szCs w:val="24"/>
        </w:rPr>
        <w:t>. Renormalizing your other credences (i.e. applying Bayes’ theorem) yields the credences on the right. Note that your credence in H</w:t>
      </w:r>
      <w:r w:rsidR="00E314D6" w:rsidRPr="00FC250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45740">
        <w:rPr>
          <w:rFonts w:ascii="Times New Roman" w:hAnsi="Times New Roman" w:cs="Times New Roman"/>
          <w:sz w:val="24"/>
          <w:szCs w:val="24"/>
        </w:rPr>
        <w:t xml:space="preserve"> goes from 1/6 to 1/3</w:t>
      </w:r>
      <w:r w:rsidR="00E314D6" w:rsidRPr="00FC2500">
        <w:rPr>
          <w:rFonts w:ascii="Times New Roman" w:hAnsi="Times New Roman" w:cs="Times New Roman"/>
          <w:sz w:val="24"/>
          <w:szCs w:val="24"/>
        </w:rPr>
        <w:t>; the evidence that you don’t simulate confirms the hypothesis that there are no simulated beings</w:t>
      </w:r>
      <w:r w:rsidR="00CC627B">
        <w:rPr>
          <w:rFonts w:ascii="Times New Roman" w:hAnsi="Times New Roman" w:cs="Times New Roman"/>
          <w:sz w:val="24"/>
          <w:szCs w:val="24"/>
        </w:rPr>
        <w:t xml:space="preserve"> (</w:t>
      </w:r>
      <w:r w:rsidR="00FC2500" w:rsidRPr="00FC2500">
        <w:rPr>
          <w:rFonts w:ascii="Times New Roman" w:hAnsi="Times New Roman" w:cs="Times New Roman"/>
          <w:sz w:val="24"/>
          <w:szCs w:val="24"/>
        </w:rPr>
        <w:t>Richmond</w:t>
      </w:r>
      <w:r w:rsidR="00CC627B">
        <w:rPr>
          <w:rFonts w:ascii="Times New Roman" w:hAnsi="Times New Roman" w:cs="Times New Roman"/>
          <w:sz w:val="24"/>
          <w:szCs w:val="24"/>
        </w:rPr>
        <w:t>’s point</w:t>
      </w:r>
      <w:r w:rsidR="00FC2500" w:rsidRPr="00FC2500">
        <w:rPr>
          <w:rFonts w:ascii="Times New Roman" w:hAnsi="Times New Roman" w:cs="Times New Roman"/>
          <w:sz w:val="24"/>
          <w:szCs w:val="24"/>
        </w:rPr>
        <w:t>)</w:t>
      </w:r>
      <w:r w:rsidR="00E314D6" w:rsidRPr="00FC2500">
        <w:rPr>
          <w:rFonts w:ascii="Times New Roman" w:hAnsi="Times New Roman" w:cs="Times New Roman"/>
          <w:sz w:val="24"/>
          <w:szCs w:val="24"/>
        </w:rPr>
        <w:t xml:space="preserve">. But note also that your credence </w:t>
      </w:r>
      <w:r w:rsidR="007C091A">
        <w:rPr>
          <w:rFonts w:ascii="Times New Roman" w:hAnsi="Times New Roman" w:cs="Times New Roman"/>
          <w:sz w:val="24"/>
          <w:szCs w:val="24"/>
        </w:rPr>
        <w:t>that you are a simulated being (i.e. your credence in ~E</w:t>
      </w:r>
      <w:r w:rsidR="007C091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C091A">
        <w:rPr>
          <w:rFonts w:ascii="Times New Roman" w:hAnsi="Times New Roman" w:cs="Times New Roman"/>
          <w:sz w:val="24"/>
          <w:szCs w:val="24"/>
        </w:rPr>
        <w:t>) goes up from 1/2 to 2/3.</w:t>
      </w:r>
    </w:p>
    <w:p w:rsidR="008837A2" w:rsidRDefault="00E314D6" w:rsidP="00FC2500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2500">
        <w:rPr>
          <w:rFonts w:ascii="Times New Roman" w:hAnsi="Times New Roman" w:cs="Times New Roman"/>
          <w:sz w:val="24"/>
          <w:szCs w:val="24"/>
        </w:rPr>
        <w:t xml:space="preserve">In other words, the evidence that we don’t simulate confirms both the hypothesis that there are no simulated beings and the hypothesis that you are a simulated being. As with the Doomsday result above, this might appear paradoxical. But it is not, because </w:t>
      </w:r>
      <w:r w:rsidRPr="00FC2500">
        <w:rPr>
          <w:rFonts w:ascii="Times New Roman" w:hAnsi="Times New Roman" w:cs="Times New Roman"/>
          <w:i/>
          <w:sz w:val="24"/>
          <w:szCs w:val="24"/>
        </w:rPr>
        <w:t>if</w:t>
      </w:r>
      <w:r w:rsidRPr="00FC2500">
        <w:rPr>
          <w:rFonts w:ascii="Times New Roman" w:hAnsi="Times New Roman" w:cs="Times New Roman"/>
          <w:sz w:val="24"/>
          <w:szCs w:val="24"/>
        </w:rPr>
        <w:t xml:space="preserve"> there are simulated being</w:t>
      </w:r>
      <w:r w:rsidR="00B939DE" w:rsidRPr="00FC2500">
        <w:rPr>
          <w:rFonts w:ascii="Times New Roman" w:hAnsi="Times New Roman" w:cs="Times New Roman"/>
          <w:sz w:val="24"/>
          <w:szCs w:val="24"/>
        </w:rPr>
        <w:t>s, your evidence</w:t>
      </w:r>
      <w:r w:rsidRPr="00FC2500">
        <w:rPr>
          <w:rFonts w:ascii="Times New Roman" w:hAnsi="Times New Roman" w:cs="Times New Roman"/>
          <w:sz w:val="24"/>
          <w:szCs w:val="24"/>
        </w:rPr>
        <w:t xml:space="preserve"> confirms that you are one of them.</w:t>
      </w:r>
    </w:p>
    <w:p w:rsidR="008837A2" w:rsidRDefault="00B939DE" w:rsidP="008837A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2500">
        <w:rPr>
          <w:rFonts w:ascii="Times New Roman" w:hAnsi="Times New Roman" w:cs="Times New Roman"/>
          <w:sz w:val="24"/>
          <w:szCs w:val="24"/>
        </w:rPr>
        <w:t>Again, this generalizes straightforwardly to any</w:t>
      </w:r>
      <w:r w:rsidR="008A7CA1">
        <w:rPr>
          <w:rFonts w:ascii="Times New Roman" w:hAnsi="Times New Roman" w:cs="Times New Roman"/>
          <w:sz w:val="24"/>
          <w:szCs w:val="24"/>
        </w:rPr>
        <w:t xml:space="preserve"> finite</w:t>
      </w:r>
      <w:r w:rsidRPr="00FC2500">
        <w:rPr>
          <w:rFonts w:ascii="Times New Roman" w:hAnsi="Times New Roman" w:cs="Times New Roman"/>
          <w:sz w:val="24"/>
          <w:szCs w:val="24"/>
        </w:rPr>
        <w:t xml:space="preserve"> number of hypotheses about the</w:t>
      </w:r>
      <w:r w:rsidR="008A7CA1">
        <w:rPr>
          <w:rFonts w:ascii="Times New Roman" w:hAnsi="Times New Roman" w:cs="Times New Roman"/>
          <w:sz w:val="24"/>
          <w:szCs w:val="24"/>
        </w:rPr>
        <w:t xml:space="preserve"> size of the</w:t>
      </w:r>
      <w:r w:rsidRPr="00FC2500">
        <w:rPr>
          <w:rFonts w:ascii="Times New Roman" w:hAnsi="Times New Roman" w:cs="Times New Roman"/>
          <w:sz w:val="24"/>
          <w:szCs w:val="24"/>
        </w:rPr>
        <w:t xml:space="preserve"> simulatio</w:t>
      </w:r>
      <w:r w:rsidR="008A7CA1">
        <w:rPr>
          <w:rFonts w:ascii="Times New Roman" w:hAnsi="Times New Roman" w:cs="Times New Roman"/>
          <w:sz w:val="24"/>
          <w:szCs w:val="24"/>
        </w:rPr>
        <w:t>n hierarchy, provided your credence is initiall</w:t>
      </w:r>
      <w:r w:rsidR="008837A2">
        <w:rPr>
          <w:rFonts w:ascii="Times New Roman" w:hAnsi="Times New Roman" w:cs="Times New Roman"/>
          <w:sz w:val="24"/>
          <w:szCs w:val="24"/>
        </w:rPr>
        <w:t>y uniformly distribute</w:t>
      </w:r>
      <w:r w:rsidR="0038580B">
        <w:rPr>
          <w:rFonts w:ascii="Times New Roman" w:hAnsi="Times New Roman" w:cs="Times New Roman"/>
          <w:sz w:val="24"/>
          <w:szCs w:val="24"/>
        </w:rPr>
        <w:t>d</w:t>
      </w:r>
      <w:r w:rsidR="008837A2">
        <w:rPr>
          <w:rFonts w:ascii="Times New Roman" w:hAnsi="Times New Roman" w:cs="Times New Roman"/>
          <w:sz w:val="24"/>
          <w:szCs w:val="24"/>
        </w:rPr>
        <w:t xml:space="preserve"> over your possible locations</w:t>
      </w:r>
      <w:r w:rsidR="008A7CA1">
        <w:rPr>
          <w:rFonts w:ascii="Times New Roman" w:hAnsi="Times New Roman" w:cs="Times New Roman"/>
          <w:sz w:val="24"/>
          <w:szCs w:val="24"/>
        </w:rPr>
        <w:t>.</w:t>
      </w:r>
      <w:r w:rsidR="00FB39D9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8A7CA1">
        <w:rPr>
          <w:rFonts w:ascii="Times New Roman" w:hAnsi="Times New Roman" w:cs="Times New Roman"/>
          <w:sz w:val="24"/>
          <w:szCs w:val="24"/>
        </w:rPr>
        <w:t xml:space="preserve"> </w:t>
      </w:r>
      <w:r w:rsidR="008837A2" w:rsidRPr="008837A2">
        <w:rPr>
          <w:rFonts w:ascii="Times New Roman" w:hAnsi="Times New Roman" w:cs="Times New Roman"/>
          <w:sz w:val="24"/>
          <w:szCs w:val="24"/>
        </w:rPr>
        <w:t xml:space="preserve">Suppose there are </w:t>
      </w:r>
      <w:r w:rsidR="008837A2" w:rsidRPr="008837A2">
        <w:rPr>
          <w:rFonts w:ascii="Times New Roman" w:hAnsi="Times New Roman" w:cs="Times New Roman"/>
          <w:i/>
          <w:sz w:val="24"/>
          <w:szCs w:val="24"/>
        </w:rPr>
        <w:t>n</w:t>
      </w:r>
      <w:r w:rsidR="008837A2" w:rsidRPr="008837A2">
        <w:rPr>
          <w:rFonts w:ascii="Times New Roman" w:hAnsi="Times New Roman" w:cs="Times New Roman"/>
          <w:sz w:val="24"/>
          <w:szCs w:val="24"/>
        </w:rPr>
        <w:t xml:space="preserve"> possible</w:t>
      </w:r>
      <w:r w:rsidR="008837A2">
        <w:rPr>
          <w:rFonts w:ascii="Times New Roman" w:hAnsi="Times New Roman" w:cs="Times New Roman"/>
          <w:sz w:val="24"/>
          <w:szCs w:val="24"/>
        </w:rPr>
        <w:t xml:space="preserve"> simulation</w:t>
      </w:r>
      <w:r w:rsidR="0038580B">
        <w:rPr>
          <w:rFonts w:ascii="Times New Roman" w:hAnsi="Times New Roman" w:cs="Times New Roman"/>
          <w:sz w:val="24"/>
          <w:szCs w:val="24"/>
        </w:rPr>
        <w:t xml:space="preserve"> hypotheses</w:t>
      </w:r>
      <w:r w:rsidR="008837A2" w:rsidRPr="008837A2">
        <w:rPr>
          <w:rFonts w:ascii="Times New Roman" w:hAnsi="Times New Roman" w:cs="Times New Roman"/>
          <w:sz w:val="24"/>
          <w:szCs w:val="24"/>
        </w:rPr>
        <w:t xml:space="preserve"> </w:t>
      </w:r>
      <w:r w:rsidR="00D700CE" w:rsidRPr="008837A2">
        <w:rPr>
          <w:rFonts w:ascii="Times New Roman" w:hAnsi="Times New Roman" w:cs="Times New Roman"/>
          <w:sz w:val="24"/>
          <w:szCs w:val="24"/>
        </w:rPr>
        <w:t>H</w:t>
      </w:r>
      <w:r w:rsidR="00D700CE" w:rsidRPr="008837A2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D700CE">
        <w:rPr>
          <w:rFonts w:ascii="Times New Roman" w:hAnsi="Times New Roman" w:cs="Times New Roman"/>
          <w:sz w:val="24"/>
          <w:szCs w:val="24"/>
        </w:rPr>
        <w:t xml:space="preserve"> (</w:t>
      </w:r>
      <w:r w:rsidR="008837A2" w:rsidRPr="008837A2">
        <w:rPr>
          <w:rFonts w:ascii="Times New Roman" w:hAnsi="Times New Roman" w:cs="Times New Roman"/>
          <w:sz w:val="24"/>
          <w:szCs w:val="24"/>
        </w:rPr>
        <w:t>that</w:t>
      </w:r>
      <w:r w:rsidR="009B760D">
        <w:rPr>
          <w:rFonts w:ascii="Times New Roman" w:hAnsi="Times New Roman" w:cs="Times New Roman"/>
          <w:sz w:val="24"/>
          <w:szCs w:val="24"/>
        </w:rPr>
        <w:t xml:space="preserve"> there is now</w:t>
      </w:r>
      <w:r w:rsidR="008837A2">
        <w:rPr>
          <w:rFonts w:ascii="Times New Roman" w:hAnsi="Times New Roman" w:cs="Times New Roman"/>
          <w:sz w:val="24"/>
          <w:szCs w:val="24"/>
        </w:rPr>
        <w:t xml:space="preserve"> an</w:t>
      </w:r>
      <w:r w:rsidR="008837A2" w:rsidRPr="008837A2">
        <w:rPr>
          <w:rFonts w:ascii="Times New Roman" w:hAnsi="Times New Roman" w:cs="Times New Roman"/>
          <w:sz w:val="24"/>
          <w:szCs w:val="24"/>
        </w:rPr>
        <w:t xml:space="preserve"> </w:t>
      </w:r>
      <w:r w:rsidR="008837A2" w:rsidRPr="008837A2">
        <w:rPr>
          <w:rFonts w:ascii="Times New Roman" w:hAnsi="Times New Roman" w:cs="Times New Roman"/>
          <w:i/>
          <w:sz w:val="24"/>
          <w:szCs w:val="24"/>
        </w:rPr>
        <w:t>i</w:t>
      </w:r>
      <w:r w:rsidR="008837A2">
        <w:rPr>
          <w:rFonts w:ascii="Times New Roman" w:hAnsi="Times New Roman" w:cs="Times New Roman"/>
          <w:sz w:val="24"/>
          <w:szCs w:val="24"/>
        </w:rPr>
        <w:t>-level simulation hierarchy</w:t>
      </w:r>
      <w:r w:rsidR="009B760D">
        <w:rPr>
          <w:rFonts w:ascii="Times New Roman" w:hAnsi="Times New Roman" w:cs="Times New Roman"/>
          <w:sz w:val="24"/>
          <w:szCs w:val="24"/>
        </w:rPr>
        <w:t xml:space="preserve">) </w:t>
      </w:r>
      <w:r w:rsidR="008837A2">
        <w:rPr>
          <w:rFonts w:ascii="Times New Roman" w:hAnsi="Times New Roman" w:cs="Times New Roman"/>
          <w:sz w:val="24"/>
          <w:szCs w:val="24"/>
        </w:rPr>
        <w:t xml:space="preserve">and </w:t>
      </w:r>
      <w:r w:rsidR="008837A2">
        <w:rPr>
          <w:rFonts w:ascii="Times New Roman" w:hAnsi="Times New Roman" w:cs="Times New Roman"/>
          <w:i/>
          <w:sz w:val="24"/>
          <w:szCs w:val="24"/>
        </w:rPr>
        <w:t>n</w:t>
      </w:r>
      <w:r w:rsidR="008837A2">
        <w:rPr>
          <w:rFonts w:ascii="Times New Roman" w:hAnsi="Times New Roman" w:cs="Times New Roman"/>
          <w:sz w:val="24"/>
          <w:szCs w:val="24"/>
        </w:rPr>
        <w:t xml:space="preserve"> corresponding </w:t>
      </w:r>
      <w:r w:rsidR="0038580B">
        <w:rPr>
          <w:rFonts w:ascii="Times New Roman" w:hAnsi="Times New Roman" w:cs="Times New Roman"/>
          <w:sz w:val="24"/>
          <w:szCs w:val="24"/>
        </w:rPr>
        <w:t>location hypotheses</w:t>
      </w:r>
      <w:r w:rsidR="008837A2">
        <w:rPr>
          <w:rFonts w:ascii="Times New Roman" w:hAnsi="Times New Roman" w:cs="Times New Roman"/>
          <w:sz w:val="24"/>
          <w:szCs w:val="24"/>
        </w:rPr>
        <w:t xml:space="preserve"> E</w:t>
      </w:r>
      <w:r w:rsidR="008837A2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r w:rsidR="009B760D">
        <w:rPr>
          <w:rFonts w:ascii="Times New Roman" w:hAnsi="Times New Roman" w:cs="Times New Roman"/>
          <w:sz w:val="24"/>
          <w:szCs w:val="24"/>
        </w:rPr>
        <w:t xml:space="preserve"> (</w:t>
      </w:r>
      <w:r w:rsidR="008837A2">
        <w:rPr>
          <w:rFonts w:ascii="Times New Roman" w:hAnsi="Times New Roman" w:cs="Times New Roman"/>
          <w:sz w:val="24"/>
          <w:szCs w:val="24"/>
        </w:rPr>
        <w:t xml:space="preserve">that you are in the </w:t>
      </w:r>
      <w:r w:rsidR="008837A2">
        <w:rPr>
          <w:rFonts w:ascii="Times New Roman" w:hAnsi="Times New Roman" w:cs="Times New Roman"/>
          <w:i/>
          <w:sz w:val="24"/>
          <w:szCs w:val="24"/>
        </w:rPr>
        <w:t>j</w:t>
      </w:r>
      <w:r w:rsidR="008837A2">
        <w:rPr>
          <w:rFonts w:ascii="Times New Roman" w:hAnsi="Times New Roman" w:cs="Times New Roman"/>
          <w:sz w:val="24"/>
          <w:szCs w:val="24"/>
        </w:rPr>
        <w:t>th level</w:t>
      </w:r>
      <w:r w:rsidR="009B760D">
        <w:rPr>
          <w:rFonts w:ascii="Times New Roman" w:hAnsi="Times New Roman" w:cs="Times New Roman"/>
          <w:sz w:val="24"/>
          <w:szCs w:val="24"/>
        </w:rPr>
        <w:t>)</w:t>
      </w:r>
      <w:r w:rsidR="008837A2" w:rsidRPr="008837A2">
        <w:rPr>
          <w:rFonts w:ascii="Times New Roman" w:hAnsi="Times New Roman" w:cs="Times New Roman"/>
          <w:sz w:val="24"/>
          <w:szCs w:val="24"/>
        </w:rPr>
        <w:t>.</w:t>
      </w:r>
      <w:r w:rsidR="0038580B">
        <w:rPr>
          <w:rFonts w:ascii="Times New Roman" w:hAnsi="Times New Roman" w:cs="Times New Roman"/>
          <w:sz w:val="24"/>
          <w:szCs w:val="24"/>
        </w:rPr>
        <w:t xml:space="preserve"> Let D be the hypothesis that you do not simulate, represented by the diagonal elements </w:t>
      </w:r>
      <w:r w:rsidR="0038580B">
        <w:rPr>
          <w:rFonts w:ascii="Times New Roman" w:hAnsi="Times New Roman" w:cs="Times New Roman"/>
          <w:i/>
          <w:sz w:val="24"/>
          <w:szCs w:val="24"/>
        </w:rPr>
        <w:t>i</w:t>
      </w:r>
      <w:r w:rsidR="0038580B">
        <w:rPr>
          <w:rFonts w:ascii="Times New Roman" w:hAnsi="Times New Roman" w:cs="Times New Roman"/>
          <w:sz w:val="24"/>
          <w:szCs w:val="24"/>
        </w:rPr>
        <w:t xml:space="preserve"> = </w:t>
      </w:r>
      <w:r w:rsidR="0038580B">
        <w:rPr>
          <w:rFonts w:ascii="Times New Roman" w:hAnsi="Times New Roman" w:cs="Times New Roman"/>
          <w:i/>
          <w:sz w:val="24"/>
          <w:szCs w:val="24"/>
        </w:rPr>
        <w:t>j</w:t>
      </w:r>
      <w:r w:rsidR="0038580B">
        <w:rPr>
          <w:rFonts w:ascii="Times New Roman" w:hAnsi="Times New Roman" w:cs="Times New Roman"/>
          <w:sz w:val="24"/>
          <w:szCs w:val="24"/>
        </w:rPr>
        <w:t>. As before,</w:t>
      </w:r>
      <w:r w:rsidR="008837A2" w:rsidRPr="008837A2">
        <w:rPr>
          <w:rFonts w:ascii="Times New Roman" w:hAnsi="Times New Roman" w:cs="Times New Roman"/>
          <w:sz w:val="24"/>
          <w:szCs w:val="24"/>
        </w:rPr>
        <w:t xml:space="preserve"> each possible location H</w:t>
      </w:r>
      <w:r w:rsidR="008837A2" w:rsidRPr="008837A2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8837A2" w:rsidRPr="008837A2">
        <w:rPr>
          <w:rFonts w:ascii="Times New Roman" w:hAnsi="Times New Roman" w:cs="Times New Roman"/>
          <w:sz w:val="24"/>
          <w:szCs w:val="24"/>
        </w:rPr>
        <w:t xml:space="preserve"> &amp; E</w:t>
      </w:r>
      <w:r w:rsidR="008837A2" w:rsidRPr="008837A2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r w:rsidR="007C091A">
        <w:rPr>
          <w:rFonts w:ascii="Times New Roman" w:hAnsi="Times New Roman" w:cs="Times New Roman"/>
          <w:sz w:val="24"/>
          <w:szCs w:val="24"/>
        </w:rPr>
        <w:t xml:space="preserve"> (for</w:t>
      </w:r>
      <w:r w:rsidR="008837A2" w:rsidRPr="008837A2">
        <w:rPr>
          <w:rFonts w:ascii="Times New Roman" w:hAnsi="Times New Roman" w:cs="Times New Roman"/>
          <w:sz w:val="24"/>
          <w:szCs w:val="24"/>
        </w:rPr>
        <w:t xml:space="preserve"> </w:t>
      </w:r>
      <w:r w:rsidR="008837A2" w:rsidRPr="008837A2">
        <w:rPr>
          <w:rFonts w:ascii="Times New Roman" w:hAnsi="Times New Roman" w:cs="Times New Roman"/>
          <w:i/>
          <w:sz w:val="24"/>
          <w:szCs w:val="24"/>
        </w:rPr>
        <w:t>j</w:t>
      </w:r>
      <w:r w:rsidR="008837A2" w:rsidRPr="008837A2">
        <w:rPr>
          <w:rFonts w:ascii="Times New Roman" w:hAnsi="Times New Roman" w:cs="Times New Roman"/>
          <w:sz w:val="24"/>
          <w:szCs w:val="24"/>
        </w:rPr>
        <w:t xml:space="preserve"> ≤ </w:t>
      </w:r>
      <w:r w:rsidR="008837A2" w:rsidRPr="008837A2">
        <w:rPr>
          <w:rFonts w:ascii="Times New Roman" w:hAnsi="Times New Roman" w:cs="Times New Roman"/>
          <w:i/>
          <w:sz w:val="24"/>
          <w:szCs w:val="24"/>
        </w:rPr>
        <w:t>i</w:t>
      </w:r>
      <w:r w:rsidR="008837A2" w:rsidRPr="008837A2">
        <w:rPr>
          <w:rFonts w:ascii="Times New Roman" w:hAnsi="Times New Roman" w:cs="Times New Roman"/>
          <w:sz w:val="24"/>
          <w:szCs w:val="24"/>
        </w:rPr>
        <w:t xml:space="preserve">) has initial credence </w:t>
      </w:r>
      <w:proofErr w:type="gramStart"/>
      <w:r w:rsidR="008837A2" w:rsidRPr="008837A2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="008837A2" w:rsidRPr="008837A2">
        <w:rPr>
          <w:rFonts w:ascii="Times New Roman" w:hAnsi="Times New Roman" w:cs="Times New Roman"/>
          <w:sz w:val="24"/>
          <w:szCs w:val="24"/>
        </w:rPr>
        <w:t>H</w:t>
      </w:r>
      <w:r w:rsidR="008837A2" w:rsidRPr="008837A2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8837A2" w:rsidRPr="008837A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8837A2" w:rsidRPr="008837A2">
        <w:rPr>
          <w:rFonts w:ascii="Times New Roman" w:hAnsi="Times New Roman" w:cs="Times New Roman"/>
          <w:sz w:val="24"/>
          <w:szCs w:val="24"/>
        </w:rPr>
        <w:t>E</w:t>
      </w:r>
      <w:r w:rsidR="00A26B7E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proofErr w:type="spellEnd"/>
      <w:r w:rsidR="008837A2" w:rsidRPr="008837A2">
        <w:rPr>
          <w:rFonts w:ascii="Times New Roman" w:hAnsi="Times New Roman" w:cs="Times New Roman"/>
          <w:sz w:val="24"/>
          <w:szCs w:val="24"/>
        </w:rPr>
        <w:t>) = 1/</w:t>
      </w:r>
      <w:r w:rsidR="008837A2" w:rsidRPr="008837A2">
        <w:rPr>
          <w:rFonts w:ascii="Times New Roman" w:hAnsi="Times New Roman" w:cs="Times New Roman"/>
          <w:i/>
          <w:sz w:val="24"/>
          <w:szCs w:val="24"/>
        </w:rPr>
        <w:t>s</w:t>
      </w:r>
      <w:r w:rsidR="008837A2" w:rsidRPr="008837A2">
        <w:rPr>
          <w:rFonts w:ascii="Times New Roman" w:hAnsi="Times New Roman" w:cs="Times New Roman"/>
          <w:sz w:val="24"/>
          <w:szCs w:val="24"/>
        </w:rPr>
        <w:t xml:space="preserve">, where </w:t>
      </w:r>
      <w:r w:rsidR="008837A2" w:rsidRPr="008837A2">
        <w:rPr>
          <w:rFonts w:ascii="Times New Roman" w:hAnsi="Times New Roman" w:cs="Times New Roman"/>
          <w:i/>
          <w:sz w:val="24"/>
          <w:szCs w:val="24"/>
        </w:rPr>
        <w:t>s</w:t>
      </w:r>
      <w:r w:rsidR="008837A2" w:rsidRPr="008837A2">
        <w:rPr>
          <w:rFonts w:ascii="Times New Roman" w:hAnsi="Times New Roman" w:cs="Times New Roman"/>
          <w:sz w:val="24"/>
          <w:szCs w:val="24"/>
        </w:rPr>
        <w:t xml:space="preserve"> = 1 + 2 + … + </w:t>
      </w:r>
      <w:r w:rsidR="008837A2" w:rsidRPr="008837A2">
        <w:rPr>
          <w:rFonts w:ascii="Times New Roman" w:hAnsi="Times New Roman" w:cs="Times New Roman"/>
          <w:i/>
          <w:sz w:val="24"/>
          <w:szCs w:val="24"/>
        </w:rPr>
        <w:t>n</w:t>
      </w:r>
      <w:r w:rsidR="008837A2" w:rsidRPr="008837A2">
        <w:rPr>
          <w:rFonts w:ascii="Times New Roman" w:hAnsi="Times New Roman" w:cs="Times New Roman"/>
          <w:sz w:val="24"/>
          <w:szCs w:val="24"/>
        </w:rPr>
        <w:t>. Initially, then, P(H</w:t>
      </w:r>
      <w:r w:rsidR="008837A2" w:rsidRPr="008837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837A2" w:rsidRPr="008837A2">
        <w:rPr>
          <w:rFonts w:ascii="Times New Roman" w:hAnsi="Times New Roman" w:cs="Times New Roman"/>
          <w:sz w:val="24"/>
          <w:szCs w:val="24"/>
        </w:rPr>
        <w:t>) = 1/</w:t>
      </w:r>
      <w:r w:rsidR="008837A2" w:rsidRPr="008837A2">
        <w:rPr>
          <w:rFonts w:ascii="Times New Roman" w:hAnsi="Times New Roman" w:cs="Times New Roman"/>
          <w:i/>
          <w:sz w:val="24"/>
          <w:szCs w:val="24"/>
        </w:rPr>
        <w:t>s</w:t>
      </w:r>
      <w:r w:rsidR="0038580B">
        <w:rPr>
          <w:rFonts w:ascii="Times New Roman" w:hAnsi="Times New Roman" w:cs="Times New Roman"/>
          <w:sz w:val="24"/>
          <w:szCs w:val="24"/>
        </w:rPr>
        <w:t xml:space="preserve"> and</w:t>
      </w:r>
      <w:r w:rsidR="008837A2" w:rsidRPr="008837A2">
        <w:rPr>
          <w:rFonts w:ascii="Times New Roman" w:hAnsi="Times New Roman" w:cs="Times New Roman"/>
          <w:sz w:val="24"/>
          <w:szCs w:val="24"/>
        </w:rPr>
        <w:t xml:space="preserve"> </w:t>
      </w:r>
      <w:r w:rsidR="0038580B">
        <w:rPr>
          <w:rFonts w:ascii="Times New Roman" w:hAnsi="Times New Roman" w:cs="Times New Roman"/>
          <w:sz w:val="24"/>
          <w:szCs w:val="24"/>
        </w:rPr>
        <w:t>P(D) = P(E</w:t>
      </w:r>
      <w:r w:rsidR="0038580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837A2" w:rsidRPr="008837A2">
        <w:rPr>
          <w:rFonts w:ascii="Times New Roman" w:hAnsi="Times New Roman" w:cs="Times New Roman"/>
          <w:sz w:val="24"/>
          <w:szCs w:val="24"/>
        </w:rPr>
        <w:t xml:space="preserve">) = </w:t>
      </w:r>
      <w:r w:rsidR="008837A2" w:rsidRPr="008837A2">
        <w:rPr>
          <w:rFonts w:ascii="Times New Roman" w:hAnsi="Times New Roman" w:cs="Times New Roman"/>
          <w:i/>
          <w:sz w:val="24"/>
          <w:szCs w:val="24"/>
        </w:rPr>
        <w:t>n</w:t>
      </w:r>
      <w:r w:rsidR="008837A2" w:rsidRPr="008837A2">
        <w:rPr>
          <w:rFonts w:ascii="Times New Roman" w:hAnsi="Times New Roman" w:cs="Times New Roman"/>
          <w:sz w:val="24"/>
          <w:szCs w:val="24"/>
        </w:rPr>
        <w:t>/</w:t>
      </w:r>
      <w:r w:rsidR="008837A2" w:rsidRPr="008837A2">
        <w:rPr>
          <w:rFonts w:ascii="Times New Roman" w:hAnsi="Times New Roman" w:cs="Times New Roman"/>
          <w:i/>
          <w:sz w:val="24"/>
          <w:szCs w:val="24"/>
        </w:rPr>
        <w:t>s</w:t>
      </w:r>
      <w:r w:rsidR="008837A2" w:rsidRPr="008837A2">
        <w:rPr>
          <w:rFonts w:ascii="Times New Roman" w:hAnsi="Times New Roman" w:cs="Times New Roman"/>
          <w:sz w:val="24"/>
          <w:szCs w:val="24"/>
        </w:rPr>
        <w:t>.</w:t>
      </w:r>
      <w:r w:rsidR="0038580B">
        <w:rPr>
          <w:rFonts w:ascii="Times New Roman" w:hAnsi="Times New Roman" w:cs="Times New Roman"/>
          <w:sz w:val="24"/>
          <w:szCs w:val="24"/>
        </w:rPr>
        <w:t xml:space="preserve"> After learning D</w:t>
      </w:r>
      <w:r w:rsidR="008837A2" w:rsidRPr="008837A2">
        <w:rPr>
          <w:rFonts w:ascii="Times New Roman" w:hAnsi="Times New Roman" w:cs="Times New Roman"/>
          <w:sz w:val="24"/>
          <w:szCs w:val="24"/>
        </w:rPr>
        <w:t>, your credence in H</w:t>
      </w:r>
      <w:r w:rsidR="008837A2" w:rsidRPr="008837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837A2" w:rsidRPr="008837A2">
        <w:rPr>
          <w:rFonts w:ascii="Times New Roman" w:hAnsi="Times New Roman" w:cs="Times New Roman"/>
          <w:sz w:val="24"/>
          <w:szCs w:val="24"/>
        </w:rPr>
        <w:t xml:space="preserve"> shifts to P</w:t>
      </w:r>
      <w:r w:rsidR="008837A2" w:rsidRPr="008837A2">
        <w:rPr>
          <w:rFonts w:ascii="Times New Roman" w:hAnsi="Times New Roman" w:cs="Times New Roman"/>
          <w:sz w:val="24"/>
          <w:szCs w:val="24"/>
        </w:rPr>
        <w:sym w:font="Symbol" w:char="F0A2"/>
      </w:r>
      <w:r w:rsidR="008837A2" w:rsidRPr="008837A2">
        <w:rPr>
          <w:rFonts w:ascii="Times New Roman" w:hAnsi="Times New Roman" w:cs="Times New Roman"/>
          <w:sz w:val="24"/>
          <w:szCs w:val="24"/>
        </w:rPr>
        <w:t>(H</w:t>
      </w:r>
      <w:r w:rsidR="008837A2" w:rsidRPr="008837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837A2" w:rsidRPr="008837A2">
        <w:rPr>
          <w:rFonts w:ascii="Times New Roman" w:hAnsi="Times New Roman" w:cs="Times New Roman"/>
          <w:sz w:val="24"/>
          <w:szCs w:val="24"/>
        </w:rPr>
        <w:t>) = P(H</w:t>
      </w:r>
      <w:r w:rsidR="008837A2" w:rsidRPr="008837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8580B">
        <w:rPr>
          <w:rFonts w:ascii="Times New Roman" w:hAnsi="Times New Roman" w:cs="Times New Roman"/>
          <w:sz w:val="24"/>
          <w:szCs w:val="24"/>
        </w:rPr>
        <w:t>)/P(D</w:t>
      </w:r>
      <w:r w:rsidR="008837A2" w:rsidRPr="008837A2">
        <w:rPr>
          <w:rFonts w:ascii="Times New Roman" w:hAnsi="Times New Roman" w:cs="Times New Roman"/>
          <w:sz w:val="24"/>
          <w:szCs w:val="24"/>
        </w:rPr>
        <w:t>) = 1/</w:t>
      </w:r>
      <w:r w:rsidR="008837A2" w:rsidRPr="008837A2">
        <w:rPr>
          <w:rFonts w:ascii="Times New Roman" w:hAnsi="Times New Roman" w:cs="Times New Roman"/>
          <w:i/>
          <w:sz w:val="24"/>
          <w:szCs w:val="24"/>
        </w:rPr>
        <w:t>n</w:t>
      </w:r>
      <w:r w:rsidR="008837A2" w:rsidRPr="008837A2">
        <w:rPr>
          <w:rFonts w:ascii="Times New Roman" w:hAnsi="Times New Roman" w:cs="Times New Roman"/>
          <w:sz w:val="24"/>
          <w:szCs w:val="24"/>
        </w:rPr>
        <w:t xml:space="preserve">. Since </w:t>
      </w:r>
      <w:r w:rsidR="00A26B7E">
        <w:rPr>
          <w:rFonts w:ascii="Times New Roman" w:hAnsi="Times New Roman" w:cs="Times New Roman"/>
          <w:sz w:val="24"/>
          <w:szCs w:val="24"/>
        </w:rPr>
        <w:t>1/</w:t>
      </w:r>
      <w:r w:rsidR="00A26B7E">
        <w:rPr>
          <w:rFonts w:ascii="Times New Roman" w:hAnsi="Times New Roman" w:cs="Times New Roman"/>
          <w:i/>
          <w:sz w:val="24"/>
          <w:szCs w:val="24"/>
        </w:rPr>
        <w:t>n</w:t>
      </w:r>
      <w:r w:rsidR="008837A2" w:rsidRPr="008837A2">
        <w:rPr>
          <w:rFonts w:ascii="Times New Roman" w:hAnsi="Times New Roman" w:cs="Times New Roman"/>
          <w:sz w:val="24"/>
          <w:szCs w:val="24"/>
        </w:rPr>
        <w:t xml:space="preserve"> &gt; </w:t>
      </w:r>
      <w:r w:rsidR="00A26B7E">
        <w:rPr>
          <w:rFonts w:ascii="Times New Roman" w:hAnsi="Times New Roman" w:cs="Times New Roman"/>
          <w:sz w:val="24"/>
          <w:szCs w:val="24"/>
        </w:rPr>
        <w:t>1/</w:t>
      </w:r>
      <w:r w:rsidR="00A26B7E">
        <w:rPr>
          <w:rFonts w:ascii="Times New Roman" w:hAnsi="Times New Roman" w:cs="Times New Roman"/>
          <w:i/>
          <w:sz w:val="24"/>
          <w:szCs w:val="24"/>
        </w:rPr>
        <w:t>s</w:t>
      </w:r>
      <w:r w:rsidR="002B6DAE">
        <w:rPr>
          <w:rFonts w:ascii="Times New Roman" w:hAnsi="Times New Roman" w:cs="Times New Roman"/>
          <w:sz w:val="24"/>
          <w:szCs w:val="24"/>
        </w:rPr>
        <w:t>, the hypothesis H</w:t>
      </w:r>
      <w:r w:rsidR="002B6DA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B6DAE">
        <w:rPr>
          <w:rFonts w:ascii="Times New Roman" w:hAnsi="Times New Roman" w:cs="Times New Roman"/>
          <w:sz w:val="24"/>
          <w:szCs w:val="24"/>
        </w:rPr>
        <w:t xml:space="preserve"> that there are no simulated beings </w:t>
      </w:r>
      <w:r w:rsidR="008837A2" w:rsidRPr="008837A2">
        <w:rPr>
          <w:rFonts w:ascii="Times New Roman" w:hAnsi="Times New Roman" w:cs="Times New Roman"/>
          <w:sz w:val="24"/>
          <w:szCs w:val="24"/>
        </w:rPr>
        <w:t xml:space="preserve">is confirmed. Your initial credence </w:t>
      </w:r>
      <w:r w:rsidR="008837A2">
        <w:rPr>
          <w:rFonts w:ascii="Times New Roman" w:hAnsi="Times New Roman" w:cs="Times New Roman"/>
          <w:sz w:val="24"/>
          <w:szCs w:val="24"/>
        </w:rPr>
        <w:t>that you are not simulated</w:t>
      </w:r>
      <w:r w:rsidR="0038580B">
        <w:rPr>
          <w:rFonts w:ascii="Times New Roman" w:hAnsi="Times New Roman" w:cs="Times New Roman"/>
          <w:sz w:val="24"/>
          <w:szCs w:val="24"/>
        </w:rPr>
        <w:t xml:space="preserve"> is P(E</w:t>
      </w:r>
      <w:r w:rsidR="0038580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8580B">
        <w:rPr>
          <w:rFonts w:ascii="Times New Roman" w:hAnsi="Times New Roman" w:cs="Times New Roman"/>
          <w:sz w:val="24"/>
          <w:szCs w:val="24"/>
        </w:rPr>
        <w:t>) =</w:t>
      </w:r>
      <w:r w:rsidR="008837A2" w:rsidRPr="008837A2">
        <w:rPr>
          <w:rFonts w:ascii="Times New Roman" w:hAnsi="Times New Roman" w:cs="Times New Roman"/>
          <w:sz w:val="24"/>
          <w:szCs w:val="24"/>
        </w:rPr>
        <w:t xml:space="preserve"> </w:t>
      </w:r>
      <w:r w:rsidR="008837A2" w:rsidRPr="008837A2">
        <w:rPr>
          <w:rFonts w:ascii="Times New Roman" w:hAnsi="Times New Roman" w:cs="Times New Roman"/>
          <w:i/>
          <w:sz w:val="24"/>
          <w:szCs w:val="24"/>
        </w:rPr>
        <w:t>n</w:t>
      </w:r>
      <w:r w:rsidR="008837A2" w:rsidRPr="008837A2">
        <w:rPr>
          <w:rFonts w:ascii="Times New Roman" w:hAnsi="Times New Roman" w:cs="Times New Roman"/>
          <w:sz w:val="24"/>
          <w:szCs w:val="24"/>
        </w:rPr>
        <w:t>/</w:t>
      </w:r>
      <w:r w:rsidR="008837A2" w:rsidRPr="008837A2">
        <w:rPr>
          <w:rFonts w:ascii="Times New Roman" w:hAnsi="Times New Roman" w:cs="Times New Roman"/>
          <w:i/>
          <w:sz w:val="24"/>
          <w:szCs w:val="24"/>
        </w:rPr>
        <w:t>s</w:t>
      </w:r>
      <w:r w:rsidR="0038580B">
        <w:rPr>
          <w:rFonts w:ascii="Times New Roman" w:hAnsi="Times New Roman" w:cs="Times New Roman"/>
          <w:sz w:val="24"/>
          <w:szCs w:val="24"/>
        </w:rPr>
        <w:t>. After learning D</w:t>
      </w:r>
      <w:r w:rsidR="008837A2" w:rsidRPr="008837A2">
        <w:rPr>
          <w:rFonts w:ascii="Times New Roman" w:hAnsi="Times New Roman" w:cs="Times New Roman"/>
          <w:sz w:val="24"/>
          <w:szCs w:val="24"/>
        </w:rPr>
        <w:t xml:space="preserve">, your </w:t>
      </w:r>
      <w:r w:rsidR="008837A2">
        <w:rPr>
          <w:rFonts w:ascii="Times New Roman" w:hAnsi="Times New Roman" w:cs="Times New Roman"/>
          <w:sz w:val="24"/>
          <w:szCs w:val="24"/>
        </w:rPr>
        <w:t xml:space="preserve">credence in </w:t>
      </w:r>
      <w:r w:rsidR="0038580B">
        <w:rPr>
          <w:rFonts w:ascii="Times New Roman" w:hAnsi="Times New Roman" w:cs="Times New Roman"/>
          <w:sz w:val="24"/>
          <w:szCs w:val="24"/>
        </w:rPr>
        <w:t>E</w:t>
      </w:r>
      <w:r w:rsidR="0038580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837A2" w:rsidRPr="008837A2">
        <w:rPr>
          <w:rFonts w:ascii="Times New Roman" w:hAnsi="Times New Roman" w:cs="Times New Roman"/>
          <w:sz w:val="24"/>
          <w:szCs w:val="24"/>
        </w:rPr>
        <w:t xml:space="preserve"> shifts to P</w:t>
      </w:r>
      <w:r w:rsidR="008837A2" w:rsidRPr="008837A2">
        <w:rPr>
          <w:rFonts w:ascii="Times New Roman" w:hAnsi="Times New Roman" w:cs="Times New Roman"/>
          <w:sz w:val="24"/>
          <w:szCs w:val="24"/>
        </w:rPr>
        <w:sym w:font="Symbol" w:char="F0A2"/>
      </w:r>
      <w:r w:rsidR="008837A2">
        <w:rPr>
          <w:rFonts w:ascii="Times New Roman" w:hAnsi="Times New Roman" w:cs="Times New Roman"/>
          <w:sz w:val="24"/>
          <w:szCs w:val="24"/>
        </w:rPr>
        <w:t>(</w:t>
      </w:r>
      <w:r w:rsidR="0038580B">
        <w:rPr>
          <w:rFonts w:ascii="Times New Roman" w:hAnsi="Times New Roman" w:cs="Times New Roman"/>
          <w:sz w:val="24"/>
          <w:szCs w:val="24"/>
        </w:rPr>
        <w:t>E</w:t>
      </w:r>
      <w:r w:rsidR="0038580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837A2" w:rsidRPr="008837A2">
        <w:rPr>
          <w:rFonts w:ascii="Times New Roman" w:hAnsi="Times New Roman" w:cs="Times New Roman"/>
          <w:sz w:val="24"/>
          <w:szCs w:val="24"/>
        </w:rPr>
        <w:t>) = P</w:t>
      </w:r>
      <w:r w:rsidR="008837A2" w:rsidRPr="008837A2">
        <w:rPr>
          <w:rFonts w:ascii="Times New Roman" w:hAnsi="Times New Roman" w:cs="Times New Roman"/>
          <w:sz w:val="24"/>
          <w:szCs w:val="24"/>
        </w:rPr>
        <w:sym w:font="Symbol" w:char="F0A2"/>
      </w:r>
      <w:r w:rsidR="008837A2" w:rsidRPr="008837A2">
        <w:rPr>
          <w:rFonts w:ascii="Times New Roman" w:hAnsi="Times New Roman" w:cs="Times New Roman"/>
          <w:sz w:val="24"/>
          <w:szCs w:val="24"/>
        </w:rPr>
        <w:t>(H</w:t>
      </w:r>
      <w:r w:rsidR="008837A2" w:rsidRPr="008837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837A2" w:rsidRPr="008837A2">
        <w:rPr>
          <w:rFonts w:ascii="Times New Roman" w:hAnsi="Times New Roman" w:cs="Times New Roman"/>
          <w:sz w:val="24"/>
          <w:szCs w:val="24"/>
        </w:rPr>
        <w:t>) = 1/</w:t>
      </w:r>
      <w:r w:rsidR="008837A2" w:rsidRPr="008837A2">
        <w:rPr>
          <w:rFonts w:ascii="Times New Roman" w:hAnsi="Times New Roman" w:cs="Times New Roman"/>
          <w:i/>
          <w:sz w:val="24"/>
          <w:szCs w:val="24"/>
        </w:rPr>
        <w:t>n</w:t>
      </w:r>
      <w:r w:rsidR="008837A2" w:rsidRPr="008837A2">
        <w:rPr>
          <w:rFonts w:ascii="Times New Roman" w:hAnsi="Times New Roman" w:cs="Times New Roman"/>
          <w:sz w:val="24"/>
          <w:szCs w:val="24"/>
        </w:rPr>
        <w:t xml:space="preserve">. Since </w:t>
      </w:r>
      <w:r w:rsidR="008837A2" w:rsidRPr="008837A2">
        <w:rPr>
          <w:rFonts w:ascii="Times New Roman" w:hAnsi="Times New Roman" w:cs="Times New Roman"/>
          <w:i/>
          <w:sz w:val="24"/>
          <w:szCs w:val="24"/>
        </w:rPr>
        <w:t>n</w:t>
      </w:r>
      <w:r w:rsidR="00A26B7E">
        <w:rPr>
          <w:rFonts w:ascii="Times New Roman" w:hAnsi="Times New Roman" w:cs="Times New Roman"/>
          <w:sz w:val="24"/>
          <w:szCs w:val="24"/>
        </w:rPr>
        <w:t>/</w:t>
      </w:r>
      <w:r w:rsidR="00A26B7E">
        <w:rPr>
          <w:rFonts w:ascii="Times New Roman" w:hAnsi="Times New Roman" w:cs="Times New Roman"/>
          <w:i/>
          <w:sz w:val="24"/>
          <w:szCs w:val="24"/>
        </w:rPr>
        <w:t>s</w:t>
      </w:r>
      <w:r w:rsidR="00A26B7E">
        <w:rPr>
          <w:rFonts w:ascii="Times New Roman" w:hAnsi="Times New Roman" w:cs="Times New Roman"/>
          <w:sz w:val="24"/>
          <w:szCs w:val="24"/>
        </w:rPr>
        <w:t xml:space="preserve"> </w:t>
      </w:r>
      <w:r w:rsidR="008837A2" w:rsidRPr="008837A2">
        <w:rPr>
          <w:rFonts w:ascii="Times New Roman" w:hAnsi="Times New Roman" w:cs="Times New Roman"/>
          <w:sz w:val="24"/>
          <w:szCs w:val="24"/>
        </w:rPr>
        <w:t xml:space="preserve">&gt; </w:t>
      </w:r>
      <w:r w:rsidR="00A26B7E">
        <w:rPr>
          <w:rFonts w:ascii="Times New Roman" w:hAnsi="Times New Roman" w:cs="Times New Roman"/>
          <w:sz w:val="24"/>
          <w:szCs w:val="24"/>
        </w:rPr>
        <w:t>1/</w:t>
      </w:r>
      <w:r w:rsidR="00A26B7E">
        <w:rPr>
          <w:rFonts w:ascii="Times New Roman" w:hAnsi="Times New Roman" w:cs="Times New Roman"/>
          <w:i/>
          <w:sz w:val="24"/>
          <w:szCs w:val="24"/>
        </w:rPr>
        <w:t>n</w:t>
      </w:r>
      <w:r w:rsidR="002B6DAE">
        <w:rPr>
          <w:rFonts w:ascii="Times New Roman" w:hAnsi="Times New Roman" w:cs="Times New Roman"/>
          <w:sz w:val="24"/>
          <w:szCs w:val="24"/>
        </w:rPr>
        <w:t xml:space="preserve"> </w:t>
      </w:r>
      <w:r w:rsidR="008837A2" w:rsidRPr="008837A2">
        <w:rPr>
          <w:rFonts w:ascii="Times New Roman" w:hAnsi="Times New Roman" w:cs="Times New Roman"/>
          <w:sz w:val="24"/>
          <w:szCs w:val="24"/>
        </w:rPr>
        <w:t xml:space="preserve">for </w:t>
      </w:r>
      <w:r w:rsidR="008837A2" w:rsidRPr="008837A2">
        <w:rPr>
          <w:rFonts w:ascii="Times New Roman" w:hAnsi="Times New Roman" w:cs="Times New Roman"/>
          <w:i/>
          <w:sz w:val="24"/>
          <w:szCs w:val="24"/>
        </w:rPr>
        <w:t>n</w:t>
      </w:r>
      <w:r w:rsidR="002B6DAE">
        <w:rPr>
          <w:rFonts w:ascii="Times New Roman" w:hAnsi="Times New Roman" w:cs="Times New Roman"/>
          <w:sz w:val="24"/>
          <w:szCs w:val="24"/>
        </w:rPr>
        <w:t xml:space="preserve"> &gt; 1</w:t>
      </w:r>
      <w:r w:rsidR="008837A2">
        <w:rPr>
          <w:rFonts w:ascii="Times New Roman" w:hAnsi="Times New Roman" w:cs="Times New Roman"/>
          <w:sz w:val="24"/>
          <w:szCs w:val="24"/>
        </w:rPr>
        <w:t xml:space="preserve">, </w:t>
      </w:r>
      <w:r w:rsidR="002B6DAE">
        <w:rPr>
          <w:rFonts w:ascii="Times New Roman" w:hAnsi="Times New Roman" w:cs="Times New Roman"/>
          <w:sz w:val="24"/>
          <w:szCs w:val="24"/>
        </w:rPr>
        <w:t>the hypothesis E</w:t>
      </w:r>
      <w:r w:rsidR="002B6DA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B6DAE">
        <w:rPr>
          <w:rFonts w:ascii="Times New Roman" w:hAnsi="Times New Roman" w:cs="Times New Roman"/>
          <w:sz w:val="24"/>
          <w:szCs w:val="24"/>
        </w:rPr>
        <w:t xml:space="preserve"> that you are not simulated </w:t>
      </w:r>
      <w:r w:rsidR="008837A2">
        <w:rPr>
          <w:rFonts w:ascii="Times New Roman" w:hAnsi="Times New Roman" w:cs="Times New Roman"/>
          <w:sz w:val="24"/>
          <w:szCs w:val="24"/>
        </w:rPr>
        <w:t xml:space="preserve">is </w:t>
      </w:r>
      <w:r w:rsidR="00BE7D19">
        <w:rPr>
          <w:rFonts w:ascii="Times New Roman" w:hAnsi="Times New Roman" w:cs="Times New Roman"/>
          <w:sz w:val="24"/>
          <w:szCs w:val="24"/>
        </w:rPr>
        <w:t>dis</w:t>
      </w:r>
      <w:r w:rsidR="008837A2">
        <w:rPr>
          <w:rFonts w:ascii="Times New Roman" w:hAnsi="Times New Roman" w:cs="Times New Roman"/>
          <w:sz w:val="24"/>
          <w:szCs w:val="24"/>
        </w:rPr>
        <w:t>confirmed</w:t>
      </w:r>
      <w:r w:rsidR="008837A2" w:rsidRPr="008837A2">
        <w:rPr>
          <w:rFonts w:ascii="Times New Roman" w:hAnsi="Times New Roman" w:cs="Times New Roman"/>
          <w:sz w:val="24"/>
          <w:szCs w:val="24"/>
        </w:rPr>
        <w:t>.</w:t>
      </w:r>
    </w:p>
    <w:p w:rsidR="00B939DE" w:rsidRDefault="00E314D6" w:rsidP="00FC2500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2500">
        <w:rPr>
          <w:rFonts w:ascii="Times New Roman" w:hAnsi="Times New Roman" w:cs="Times New Roman"/>
          <w:sz w:val="24"/>
          <w:szCs w:val="24"/>
        </w:rPr>
        <w:lastRenderedPageBreak/>
        <w:t>I conclude that the Simulation Argument is on firmer ground than the Doomsday Argument</w:t>
      </w:r>
      <w:r w:rsidR="008A7CA1">
        <w:rPr>
          <w:rFonts w:ascii="Times New Roman" w:hAnsi="Times New Roman" w:cs="Times New Roman"/>
          <w:sz w:val="24"/>
          <w:szCs w:val="24"/>
        </w:rPr>
        <w:t>, since the relative location</w:t>
      </w:r>
      <w:r w:rsidR="00C77A0D" w:rsidRPr="00FC2500">
        <w:rPr>
          <w:rFonts w:ascii="Times New Roman" w:hAnsi="Times New Roman" w:cs="Times New Roman"/>
          <w:sz w:val="24"/>
          <w:szCs w:val="24"/>
        </w:rPr>
        <w:t xml:space="preserve"> effect supports the former but undermines the latter</w:t>
      </w:r>
      <w:r w:rsidRPr="00FC2500">
        <w:rPr>
          <w:rFonts w:ascii="Times New Roman" w:hAnsi="Times New Roman" w:cs="Times New Roman"/>
          <w:sz w:val="24"/>
          <w:szCs w:val="24"/>
        </w:rPr>
        <w:t xml:space="preserve">. This seems exactly right. The Doomsday Argument looks like a </w:t>
      </w:r>
      <w:r w:rsidR="002D2D7E" w:rsidRPr="00FC2500">
        <w:rPr>
          <w:rFonts w:ascii="Times New Roman" w:hAnsi="Times New Roman" w:cs="Times New Roman"/>
          <w:sz w:val="24"/>
          <w:szCs w:val="24"/>
        </w:rPr>
        <w:t>fallacy; surely my birth rank is irrelevant to the future of humanity</w:t>
      </w:r>
      <w:r w:rsidR="0074778A" w:rsidRPr="00FC2500">
        <w:rPr>
          <w:rFonts w:ascii="Times New Roman" w:hAnsi="Times New Roman" w:cs="Times New Roman"/>
          <w:sz w:val="24"/>
          <w:szCs w:val="24"/>
        </w:rPr>
        <w:t>. But the Simulation Argument looks lik</w:t>
      </w:r>
      <w:r w:rsidR="002D2D7E" w:rsidRPr="00FC2500">
        <w:rPr>
          <w:rFonts w:ascii="Times New Roman" w:hAnsi="Times New Roman" w:cs="Times New Roman"/>
          <w:sz w:val="24"/>
          <w:szCs w:val="24"/>
        </w:rPr>
        <w:t>e a familiar form of skepticism, requiring a philosophical response (e.g. Chalmers</w:t>
      </w:r>
      <w:r w:rsidR="002A10FF" w:rsidRPr="00FC2500">
        <w:rPr>
          <w:rFonts w:ascii="Times New Roman" w:hAnsi="Times New Roman" w:cs="Times New Roman"/>
          <w:sz w:val="24"/>
          <w:szCs w:val="24"/>
        </w:rPr>
        <w:t xml:space="preserve"> 2005</w:t>
      </w:r>
      <w:r w:rsidR="002D2D7E" w:rsidRPr="00FC2500">
        <w:rPr>
          <w:rFonts w:ascii="Times New Roman" w:hAnsi="Times New Roman" w:cs="Times New Roman"/>
          <w:sz w:val="24"/>
          <w:szCs w:val="24"/>
        </w:rPr>
        <w:t>) rather than a logical refutation.</w:t>
      </w:r>
    </w:p>
    <w:p w:rsidR="00E82E4F" w:rsidRDefault="00E82E4F" w:rsidP="00FC2500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82E4F" w:rsidRDefault="00E82E4F" w:rsidP="00E82E4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Acknowledgments</w:t>
      </w:r>
    </w:p>
    <w:p w:rsidR="00E82E4F" w:rsidRPr="00E82E4F" w:rsidRDefault="00E82E4F" w:rsidP="00E82E4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thank Ronald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Pisaturo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helpful comments on an earlier draft.</w:t>
      </w:r>
    </w:p>
    <w:p w:rsidR="002D2D7E" w:rsidRPr="00FC2500" w:rsidRDefault="002D2D7E" w:rsidP="00FC250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3D94" w:rsidRPr="00FC2500" w:rsidRDefault="002D2D7E" w:rsidP="00FC2500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2500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E43D94" w:rsidRPr="00FC2500" w:rsidRDefault="00E43D94" w:rsidP="00FC2500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2500">
        <w:rPr>
          <w:rFonts w:ascii="Times New Roman" w:hAnsi="Times New Roman" w:cs="Times New Roman"/>
          <w:sz w:val="24"/>
          <w:szCs w:val="24"/>
        </w:rPr>
        <w:t>Bostrom, Nick (2003), “Are we living in a computer simulation?”</w:t>
      </w:r>
      <w:r w:rsidR="00C21BE1" w:rsidRPr="00FC2500">
        <w:rPr>
          <w:rFonts w:ascii="Times New Roman" w:hAnsi="Times New Roman" w:cs="Times New Roman"/>
          <w:sz w:val="24"/>
          <w:szCs w:val="24"/>
        </w:rPr>
        <w:t>,</w:t>
      </w:r>
      <w:r w:rsidRPr="00FC2500">
        <w:rPr>
          <w:rFonts w:ascii="Times New Roman" w:hAnsi="Times New Roman" w:cs="Times New Roman"/>
          <w:sz w:val="24"/>
          <w:szCs w:val="24"/>
        </w:rPr>
        <w:t xml:space="preserve"> </w:t>
      </w:r>
      <w:r w:rsidRPr="00FC2500">
        <w:rPr>
          <w:rFonts w:ascii="Times New Roman" w:hAnsi="Times New Roman" w:cs="Times New Roman"/>
          <w:i/>
          <w:sz w:val="24"/>
          <w:szCs w:val="24"/>
        </w:rPr>
        <w:t>Philosophical Quarterly</w:t>
      </w:r>
      <w:r w:rsidRPr="00FC2500">
        <w:rPr>
          <w:rFonts w:ascii="Times New Roman" w:hAnsi="Times New Roman" w:cs="Times New Roman"/>
          <w:sz w:val="24"/>
          <w:szCs w:val="24"/>
        </w:rPr>
        <w:t xml:space="preserve"> 53: </w:t>
      </w:r>
      <w:r w:rsidR="004E0826" w:rsidRPr="00FC2500">
        <w:rPr>
          <w:rFonts w:ascii="Times New Roman" w:hAnsi="Times New Roman" w:cs="Times New Roman"/>
          <w:sz w:val="24"/>
          <w:szCs w:val="24"/>
        </w:rPr>
        <w:t>243–255.</w:t>
      </w:r>
    </w:p>
    <w:p w:rsidR="001F4ED3" w:rsidRPr="00FC2500" w:rsidRDefault="001F4ED3" w:rsidP="00FC2500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 w:rsidRPr="00FC2500">
        <w:rPr>
          <w:rFonts w:ascii="Times New Roman" w:hAnsi="Times New Roman" w:cs="Times New Roman"/>
          <w:sz w:val="24"/>
          <w:szCs w:val="24"/>
        </w:rPr>
        <w:t>———</w:t>
      </w:r>
      <w:r w:rsidR="00C21BE1" w:rsidRPr="00FC2500">
        <w:rPr>
          <w:rFonts w:ascii="Times New Roman" w:hAnsi="Times New Roman" w:cs="Times New Roman"/>
          <w:sz w:val="24"/>
          <w:szCs w:val="24"/>
        </w:rPr>
        <w:t xml:space="preserve"> (2009), “The Simulation Argument: some explanations”, </w:t>
      </w:r>
      <w:r w:rsidR="00C21BE1" w:rsidRPr="00FC2500">
        <w:rPr>
          <w:rFonts w:ascii="Times New Roman" w:hAnsi="Times New Roman" w:cs="Times New Roman"/>
          <w:i/>
          <w:sz w:val="24"/>
          <w:szCs w:val="24"/>
        </w:rPr>
        <w:t>Analysis</w:t>
      </w:r>
      <w:r w:rsidR="00C21BE1" w:rsidRPr="00FC2500">
        <w:rPr>
          <w:rFonts w:ascii="Times New Roman" w:hAnsi="Times New Roman" w:cs="Times New Roman"/>
          <w:sz w:val="24"/>
          <w:szCs w:val="24"/>
        </w:rPr>
        <w:t xml:space="preserve"> </w:t>
      </w:r>
      <w:r w:rsidR="00C21BE1" w:rsidRPr="00FC2500">
        <w:rPr>
          <w:rFonts w:ascii="Times New Roman" w:hAnsi="Times New Roman" w:cs="Times New Roman"/>
          <w:sz w:val="24"/>
          <w:szCs w:val="24"/>
          <w:lang w:val="en"/>
        </w:rPr>
        <w:t>69: 458-461.</w:t>
      </w:r>
    </w:p>
    <w:p w:rsidR="00FC3234" w:rsidRPr="00FC2500" w:rsidRDefault="00FC3234" w:rsidP="00FC2500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2500">
        <w:rPr>
          <w:rFonts w:ascii="Times New Roman" w:hAnsi="Times New Roman" w:cs="Times New Roman"/>
          <w:sz w:val="24"/>
          <w:szCs w:val="24"/>
          <w:lang w:val="en"/>
        </w:rPr>
        <w:t>Chalmers, David J. (</w:t>
      </w:r>
      <w:r w:rsidR="00815D0F" w:rsidRPr="00FC2500">
        <w:rPr>
          <w:rFonts w:ascii="Times New Roman" w:hAnsi="Times New Roman" w:cs="Times New Roman"/>
          <w:sz w:val="24"/>
          <w:szCs w:val="24"/>
          <w:lang w:val="en"/>
        </w:rPr>
        <w:t>2005</w:t>
      </w:r>
      <w:r w:rsidRPr="00FC2500">
        <w:rPr>
          <w:rFonts w:ascii="Times New Roman" w:hAnsi="Times New Roman" w:cs="Times New Roman"/>
          <w:sz w:val="24"/>
          <w:szCs w:val="24"/>
          <w:lang w:val="en"/>
        </w:rPr>
        <w:t xml:space="preserve">), “The Matrix as metaphysics”, in Christopher Grau (ed.), </w:t>
      </w:r>
      <w:r w:rsidRPr="00FC2500">
        <w:rPr>
          <w:rFonts w:ascii="Times New Roman" w:hAnsi="Times New Roman" w:cs="Times New Roman"/>
          <w:i/>
          <w:sz w:val="24"/>
          <w:szCs w:val="24"/>
          <w:lang w:val="en"/>
        </w:rPr>
        <w:t>Philosophers Explore the Matrix</w:t>
      </w:r>
      <w:r w:rsidR="00815D0F" w:rsidRPr="00FC2500">
        <w:rPr>
          <w:rFonts w:ascii="Times New Roman" w:hAnsi="Times New Roman" w:cs="Times New Roman"/>
          <w:sz w:val="24"/>
          <w:szCs w:val="24"/>
          <w:lang w:val="en"/>
        </w:rPr>
        <w:t>. Oxford: Oxford University Press, 132–176.</w:t>
      </w:r>
    </w:p>
    <w:p w:rsidR="00ED2FBB" w:rsidRPr="00ED2FBB" w:rsidRDefault="00ED2FBB" w:rsidP="00FC2500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Dieks, Dennis (2007), “</w:t>
      </w:r>
      <w:r w:rsidRPr="00ED2FBB">
        <w:rPr>
          <w:rFonts w:ascii="Times New Roman" w:hAnsi="Times New Roman" w:cs="Times New Roman"/>
          <w:sz w:val="24"/>
          <w:szCs w:val="24"/>
        </w:rPr>
        <w:t>Reasoning about the future: Doom and Beauty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i/>
          <w:sz w:val="24"/>
          <w:szCs w:val="24"/>
        </w:rPr>
        <w:t>Synthese</w:t>
      </w:r>
      <w:r>
        <w:rPr>
          <w:rFonts w:ascii="Times New Roman" w:hAnsi="Times New Roman" w:cs="Times New Roman"/>
          <w:sz w:val="24"/>
          <w:szCs w:val="24"/>
        </w:rPr>
        <w:t xml:space="preserve"> 156: 427–439.</w:t>
      </w:r>
    </w:p>
    <w:p w:rsidR="002D2D7E" w:rsidRPr="00FC2500" w:rsidRDefault="00E43D94" w:rsidP="00FC2500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 w:rsidRPr="00FC2500">
        <w:rPr>
          <w:rFonts w:ascii="Times New Roman" w:hAnsi="Times New Roman" w:cs="Times New Roman"/>
          <w:sz w:val="24"/>
          <w:szCs w:val="24"/>
        </w:rPr>
        <w:t xml:space="preserve">Lewis, Peter J. (2010), “A note on the Doomsday Argument”, </w:t>
      </w:r>
      <w:r w:rsidRPr="00FC2500">
        <w:rPr>
          <w:rFonts w:ascii="Times New Roman" w:hAnsi="Times New Roman" w:cs="Times New Roman"/>
          <w:i/>
          <w:sz w:val="24"/>
          <w:szCs w:val="24"/>
        </w:rPr>
        <w:t>Analysis</w:t>
      </w:r>
      <w:r w:rsidRPr="00FC2500">
        <w:rPr>
          <w:rFonts w:ascii="Times New Roman" w:hAnsi="Times New Roman" w:cs="Times New Roman"/>
          <w:sz w:val="24"/>
          <w:szCs w:val="24"/>
        </w:rPr>
        <w:t xml:space="preserve"> </w:t>
      </w:r>
      <w:r w:rsidRPr="00FC2500">
        <w:rPr>
          <w:rFonts w:ascii="Times New Roman" w:hAnsi="Times New Roman" w:cs="Times New Roman"/>
          <w:sz w:val="24"/>
          <w:szCs w:val="24"/>
          <w:lang w:val="en"/>
        </w:rPr>
        <w:t>70: 27–30.</w:t>
      </w:r>
    </w:p>
    <w:p w:rsidR="00E43D94" w:rsidRPr="00FC2500" w:rsidRDefault="00E43D94" w:rsidP="00FC2500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2500">
        <w:rPr>
          <w:rFonts w:ascii="Times New Roman" w:hAnsi="Times New Roman" w:cs="Times New Roman"/>
          <w:sz w:val="24"/>
          <w:szCs w:val="24"/>
        </w:rPr>
        <w:t xml:space="preserve">Pisaturo, Ronald (2009), “Past longevity as evidence for the future”, </w:t>
      </w:r>
      <w:r w:rsidRPr="00FC2500">
        <w:rPr>
          <w:rFonts w:ascii="Times New Roman" w:hAnsi="Times New Roman" w:cs="Times New Roman"/>
          <w:i/>
          <w:sz w:val="24"/>
          <w:szCs w:val="24"/>
        </w:rPr>
        <w:t>Philosophy of Science</w:t>
      </w:r>
      <w:r w:rsidRPr="00FC2500">
        <w:rPr>
          <w:rFonts w:ascii="Times New Roman" w:hAnsi="Times New Roman" w:cs="Times New Roman"/>
          <w:sz w:val="24"/>
          <w:szCs w:val="24"/>
        </w:rPr>
        <w:t xml:space="preserve"> 76: 73–100.</w:t>
      </w:r>
    </w:p>
    <w:p w:rsidR="00B939DE" w:rsidRPr="00FC2500" w:rsidRDefault="00786E8F" w:rsidP="00CC627B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2500">
        <w:rPr>
          <w:rFonts w:ascii="Times New Roman" w:hAnsi="Times New Roman" w:cs="Times New Roman"/>
          <w:sz w:val="24"/>
          <w:szCs w:val="24"/>
        </w:rPr>
        <w:t xml:space="preserve">Richmond, Alasdair M. (2008), “Doomsday, Bishop Ussher and simulated worlds”, </w:t>
      </w:r>
      <w:r w:rsidRPr="00FC2500">
        <w:rPr>
          <w:rFonts w:ascii="Times New Roman" w:hAnsi="Times New Roman" w:cs="Times New Roman"/>
          <w:i/>
          <w:sz w:val="24"/>
          <w:szCs w:val="24"/>
        </w:rPr>
        <w:t>Ratio</w:t>
      </w:r>
      <w:r w:rsidR="00CC627B">
        <w:rPr>
          <w:rFonts w:ascii="Times New Roman" w:hAnsi="Times New Roman" w:cs="Times New Roman"/>
          <w:sz w:val="24"/>
          <w:szCs w:val="24"/>
        </w:rPr>
        <w:t xml:space="preserve"> 21: 201–217.</w:t>
      </w:r>
    </w:p>
    <w:sectPr w:rsidR="00B939DE" w:rsidRPr="00FC250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DF" w:rsidRDefault="007F66DF" w:rsidP="001B4C55">
      <w:pPr>
        <w:spacing w:after="0" w:line="240" w:lineRule="auto"/>
      </w:pPr>
      <w:r>
        <w:separator/>
      </w:r>
    </w:p>
  </w:endnote>
  <w:endnote w:type="continuationSeparator" w:id="0">
    <w:p w:rsidR="007F66DF" w:rsidRDefault="007F66DF" w:rsidP="001B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107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C55" w:rsidRDefault="001B4C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E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4C55" w:rsidRDefault="001B4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DF" w:rsidRDefault="007F66DF" w:rsidP="001B4C55">
      <w:pPr>
        <w:spacing w:after="0" w:line="240" w:lineRule="auto"/>
      </w:pPr>
      <w:r>
        <w:separator/>
      </w:r>
    </w:p>
  </w:footnote>
  <w:footnote w:type="continuationSeparator" w:id="0">
    <w:p w:rsidR="007F66DF" w:rsidRDefault="007F66DF" w:rsidP="001B4C55">
      <w:pPr>
        <w:spacing w:after="0" w:line="240" w:lineRule="auto"/>
      </w:pPr>
      <w:r>
        <w:continuationSeparator/>
      </w:r>
    </w:p>
  </w:footnote>
  <w:footnote w:id="1">
    <w:p w:rsidR="00FB39D9" w:rsidRPr="00300C67" w:rsidRDefault="00FB39D9">
      <w:pPr>
        <w:pStyle w:val="FootnoteText"/>
        <w:rPr>
          <w:rFonts w:ascii="Times New Roman" w:hAnsi="Times New Roman" w:cs="Times New Roman"/>
        </w:rPr>
      </w:pPr>
      <w:r w:rsidRPr="00300C67">
        <w:rPr>
          <w:rStyle w:val="FootnoteReference"/>
          <w:rFonts w:ascii="Times New Roman" w:hAnsi="Times New Roman" w:cs="Times New Roman"/>
        </w:rPr>
        <w:footnoteRef/>
      </w:r>
      <w:r w:rsidRPr="00300C67">
        <w:rPr>
          <w:rFonts w:ascii="Times New Roman" w:hAnsi="Times New Roman" w:cs="Times New Roman"/>
        </w:rPr>
        <w:t xml:space="preserve"> It is perhaps misleading to say that H</w:t>
      </w:r>
      <w:r w:rsidRPr="00300C67">
        <w:rPr>
          <w:rFonts w:ascii="Times New Roman" w:hAnsi="Times New Roman" w:cs="Times New Roman"/>
          <w:vertAlign w:val="subscript"/>
        </w:rPr>
        <w:t>1</w:t>
      </w:r>
      <w:r w:rsidRPr="00300C67">
        <w:rPr>
          <w:rFonts w:ascii="Times New Roman" w:hAnsi="Times New Roman" w:cs="Times New Roman"/>
        </w:rPr>
        <w:t xml:space="preserve"> is confirmed, since one can plausibly argue that this probability shift simply restores your credence in H</w:t>
      </w:r>
      <w:r w:rsidRPr="00300C67">
        <w:rPr>
          <w:rFonts w:ascii="Times New Roman" w:hAnsi="Times New Roman" w:cs="Times New Roman"/>
          <w:vertAlign w:val="subscript"/>
        </w:rPr>
        <w:t>1</w:t>
      </w:r>
      <w:r w:rsidRPr="00300C67">
        <w:rPr>
          <w:rFonts w:ascii="Times New Roman" w:hAnsi="Times New Roman" w:cs="Times New Roman"/>
        </w:rPr>
        <w:t xml:space="preserve"> to its value before you started thinking about your birth rank (Dieks 2007; Lewis 2010).</w:t>
      </w:r>
    </w:p>
  </w:footnote>
  <w:footnote w:id="2">
    <w:p w:rsidR="00300C67" w:rsidRPr="00300C67" w:rsidRDefault="00300C67">
      <w:pPr>
        <w:pStyle w:val="FootnoteText"/>
        <w:rPr>
          <w:rFonts w:ascii="Times New Roman" w:hAnsi="Times New Roman" w:cs="Times New Roman"/>
        </w:rPr>
      </w:pPr>
      <w:r w:rsidRPr="00300C67">
        <w:rPr>
          <w:rStyle w:val="FootnoteReference"/>
          <w:rFonts w:ascii="Times New Roman" w:hAnsi="Times New Roman" w:cs="Times New Roman"/>
        </w:rPr>
        <w:footnoteRef/>
      </w:r>
      <w:r w:rsidRPr="00300C67">
        <w:rPr>
          <w:rFonts w:ascii="Times New Roman" w:hAnsi="Times New Roman" w:cs="Times New Roman"/>
        </w:rPr>
        <w:t xml:space="preserve"> This is essentially the “thirder” distribution from the Sleeping Beauty literature. If one adopts instead the “halfer” distribution, so that the H</w:t>
      </w:r>
      <w:r w:rsidRPr="00300C67">
        <w:rPr>
          <w:rFonts w:ascii="Times New Roman" w:hAnsi="Times New Roman" w:cs="Times New Roman"/>
          <w:i/>
          <w:vertAlign w:val="subscript"/>
        </w:rPr>
        <w:t>i</w:t>
      </w:r>
      <w:r w:rsidRPr="00300C67">
        <w:rPr>
          <w:rFonts w:ascii="Times New Roman" w:hAnsi="Times New Roman" w:cs="Times New Roman"/>
        </w:rPr>
        <w:t xml:space="preserve"> are initially equiprobable, the situation is more ambiguous; for </w:t>
      </w:r>
      <w:r w:rsidRPr="00300C67">
        <w:rPr>
          <w:rFonts w:ascii="Times New Roman" w:hAnsi="Times New Roman" w:cs="Times New Roman"/>
          <w:i/>
        </w:rPr>
        <w:t>n</w:t>
      </w:r>
      <w:r w:rsidRPr="00300C67">
        <w:rPr>
          <w:rFonts w:ascii="Times New Roman" w:hAnsi="Times New Roman" w:cs="Times New Roman"/>
        </w:rPr>
        <w:t xml:space="preserve"> </w:t>
      </w:r>
      <w:r w:rsidRPr="00300C67">
        <w:rPr>
          <w:rFonts w:ascii="Times New Roman" w:hAnsi="Times New Roman" w:cs="Times New Roman"/>
        </w:rPr>
        <w:sym w:font="Symbol" w:char="F0A3"/>
      </w:r>
      <w:r w:rsidRPr="00300C67">
        <w:rPr>
          <w:rFonts w:ascii="Times New Roman" w:hAnsi="Times New Roman" w:cs="Times New Roman"/>
        </w:rPr>
        <w:t xml:space="preserve"> 6 the e</w:t>
      </w:r>
      <w:r>
        <w:rPr>
          <w:rFonts w:ascii="Times New Roman" w:hAnsi="Times New Roman" w:cs="Times New Roman"/>
        </w:rPr>
        <w:t>vidence of your birth rank</w:t>
      </w:r>
      <w:r w:rsidRPr="00300C67">
        <w:rPr>
          <w:rFonts w:ascii="Times New Roman" w:hAnsi="Times New Roman" w:cs="Times New Roman"/>
        </w:rPr>
        <w:t xml:space="preserve"> confirms </w:t>
      </w:r>
      <w:r>
        <w:rPr>
          <w:rFonts w:ascii="Times New Roman" w:hAnsi="Times New Roman" w:cs="Times New Roman"/>
        </w:rPr>
        <w:t>a long future</w:t>
      </w:r>
      <w:r w:rsidRPr="00300C67">
        <w:rPr>
          <w:rFonts w:ascii="Times New Roman" w:hAnsi="Times New Roman" w:cs="Times New Roman"/>
        </w:rPr>
        <w:t xml:space="preserve">, and for </w:t>
      </w:r>
      <w:r w:rsidRPr="00300C67">
        <w:rPr>
          <w:rFonts w:ascii="Times New Roman" w:hAnsi="Times New Roman" w:cs="Times New Roman"/>
          <w:i/>
        </w:rPr>
        <w:t>n</w:t>
      </w:r>
      <w:r w:rsidRPr="00300C67">
        <w:rPr>
          <w:rFonts w:ascii="Times New Roman" w:hAnsi="Times New Roman" w:cs="Times New Roman"/>
        </w:rPr>
        <w:t xml:space="preserve"> &gt; 6 it </w:t>
      </w:r>
      <w:r>
        <w:rPr>
          <w:rFonts w:ascii="Times New Roman" w:hAnsi="Times New Roman" w:cs="Times New Roman"/>
        </w:rPr>
        <w:t>confirms a short future</w:t>
      </w:r>
      <w:r w:rsidRPr="00300C67">
        <w:rPr>
          <w:rFonts w:ascii="Times New Roman" w:hAnsi="Times New Roman" w:cs="Times New Roman"/>
        </w:rPr>
        <w:t>. I note here only that the “thirder” distribution is plausible.</w:t>
      </w:r>
    </w:p>
  </w:footnote>
  <w:footnote w:id="3">
    <w:p w:rsidR="00FB39D9" w:rsidRPr="00ED2FBB" w:rsidRDefault="00FB39D9">
      <w:pPr>
        <w:pStyle w:val="FootnoteText"/>
        <w:rPr>
          <w:rFonts w:ascii="Times New Roman" w:hAnsi="Times New Roman" w:cs="Times New Roman"/>
        </w:rPr>
      </w:pPr>
      <w:r w:rsidRPr="00ED2FBB">
        <w:rPr>
          <w:rStyle w:val="FootnoteReference"/>
          <w:rFonts w:ascii="Times New Roman" w:hAnsi="Times New Roman" w:cs="Times New Roman"/>
        </w:rPr>
        <w:footnoteRef/>
      </w:r>
      <w:r w:rsidRPr="00ED2FBB">
        <w:rPr>
          <w:rFonts w:ascii="Times New Roman" w:hAnsi="Times New Roman" w:cs="Times New Roman"/>
        </w:rPr>
        <w:t xml:space="preserve"> </w:t>
      </w:r>
      <w:r w:rsidR="00ED2FBB" w:rsidRPr="00ED2FBB">
        <w:rPr>
          <w:rFonts w:ascii="Times New Roman" w:hAnsi="Times New Roman" w:cs="Times New Roman"/>
        </w:rPr>
        <w:t>Similar considerations to those in the previous footnote apply to alternative prior probability distributions.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ED"/>
    <w:rsid w:val="0000752D"/>
    <w:rsid w:val="00054E99"/>
    <w:rsid w:val="00085120"/>
    <w:rsid w:val="000F0444"/>
    <w:rsid w:val="001A46D5"/>
    <w:rsid w:val="001B4C55"/>
    <w:rsid w:val="001E095E"/>
    <w:rsid w:val="001E36FD"/>
    <w:rsid w:val="001F4ED3"/>
    <w:rsid w:val="00267AFA"/>
    <w:rsid w:val="002A10FF"/>
    <w:rsid w:val="002B6DAE"/>
    <w:rsid w:val="002C4609"/>
    <w:rsid w:val="002D2D7E"/>
    <w:rsid w:val="00300C67"/>
    <w:rsid w:val="0038580B"/>
    <w:rsid w:val="003C709B"/>
    <w:rsid w:val="003F212B"/>
    <w:rsid w:val="0044175F"/>
    <w:rsid w:val="004E0826"/>
    <w:rsid w:val="004E0F06"/>
    <w:rsid w:val="005F6B88"/>
    <w:rsid w:val="006F0965"/>
    <w:rsid w:val="006F461E"/>
    <w:rsid w:val="0071191B"/>
    <w:rsid w:val="0073595D"/>
    <w:rsid w:val="0074778A"/>
    <w:rsid w:val="00786E8F"/>
    <w:rsid w:val="007C091A"/>
    <w:rsid w:val="007D22B1"/>
    <w:rsid w:val="007F3A21"/>
    <w:rsid w:val="007F66DF"/>
    <w:rsid w:val="00815D0F"/>
    <w:rsid w:val="00845740"/>
    <w:rsid w:val="00855B03"/>
    <w:rsid w:val="008837A2"/>
    <w:rsid w:val="008A7CA1"/>
    <w:rsid w:val="008B5F1D"/>
    <w:rsid w:val="008D0398"/>
    <w:rsid w:val="008D48ED"/>
    <w:rsid w:val="008F0E27"/>
    <w:rsid w:val="00966517"/>
    <w:rsid w:val="009B760D"/>
    <w:rsid w:val="009F7304"/>
    <w:rsid w:val="00A10F8E"/>
    <w:rsid w:val="00A26B7E"/>
    <w:rsid w:val="00B45ECB"/>
    <w:rsid w:val="00B727A3"/>
    <w:rsid w:val="00B939DE"/>
    <w:rsid w:val="00BE7D19"/>
    <w:rsid w:val="00C011A1"/>
    <w:rsid w:val="00C21BE1"/>
    <w:rsid w:val="00C4764D"/>
    <w:rsid w:val="00C77A0D"/>
    <w:rsid w:val="00CC627B"/>
    <w:rsid w:val="00D56C5E"/>
    <w:rsid w:val="00D700CE"/>
    <w:rsid w:val="00D758F3"/>
    <w:rsid w:val="00E314D6"/>
    <w:rsid w:val="00E43D94"/>
    <w:rsid w:val="00E82E4F"/>
    <w:rsid w:val="00ED2FBB"/>
    <w:rsid w:val="00EE440A"/>
    <w:rsid w:val="00F86B88"/>
    <w:rsid w:val="00FB39D9"/>
    <w:rsid w:val="00FC2500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3D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55"/>
  </w:style>
  <w:style w:type="paragraph" w:styleId="Footer">
    <w:name w:val="footer"/>
    <w:basedOn w:val="Normal"/>
    <w:link w:val="FooterChar"/>
    <w:uiPriority w:val="99"/>
    <w:unhideWhenUsed/>
    <w:rsid w:val="001B4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55"/>
  </w:style>
  <w:style w:type="paragraph" w:styleId="FootnoteText">
    <w:name w:val="footnote text"/>
    <w:basedOn w:val="Normal"/>
    <w:link w:val="FootnoteTextChar"/>
    <w:uiPriority w:val="99"/>
    <w:semiHidden/>
    <w:unhideWhenUsed/>
    <w:rsid w:val="00FB39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9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39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82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3D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55"/>
  </w:style>
  <w:style w:type="paragraph" w:styleId="Footer">
    <w:name w:val="footer"/>
    <w:basedOn w:val="Normal"/>
    <w:link w:val="FooterChar"/>
    <w:uiPriority w:val="99"/>
    <w:unhideWhenUsed/>
    <w:rsid w:val="001B4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55"/>
  </w:style>
  <w:style w:type="paragraph" w:styleId="FootnoteText">
    <w:name w:val="footnote text"/>
    <w:basedOn w:val="Normal"/>
    <w:link w:val="FootnoteTextChar"/>
    <w:uiPriority w:val="99"/>
    <w:semiHidden/>
    <w:unhideWhenUsed/>
    <w:rsid w:val="00FB39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9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39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82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wis@miami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6700-44B0-4916-8E9A-69999D88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Peter</dc:creator>
  <cp:lastModifiedBy>Lewis, Peter</cp:lastModifiedBy>
  <cp:revision>2</cp:revision>
  <cp:lastPrinted>2011-11-15T18:36:00Z</cp:lastPrinted>
  <dcterms:created xsi:type="dcterms:W3CDTF">2011-11-16T20:41:00Z</dcterms:created>
  <dcterms:modified xsi:type="dcterms:W3CDTF">2011-11-16T20:41:00Z</dcterms:modified>
</cp:coreProperties>
</file>