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621A" w14:textId="3E8FC956" w:rsidR="005C4A78" w:rsidRPr="005C4A78" w:rsidRDefault="005C4A78" w:rsidP="005C4A78">
      <w:pPr>
        <w:rPr>
          <w:rFonts w:ascii="Times New Roman" w:eastAsia="Times New Roman" w:hAnsi="Times New Roman" w:cs="Times New Roman"/>
          <w:sz w:val="22"/>
          <w:szCs w:val="22"/>
        </w:rPr>
      </w:pPr>
      <w:r w:rsidRPr="005C4A78">
        <w:rPr>
          <w:rFonts w:ascii="Times New Roman" w:hAnsi="Times New Roman" w:cs="Times New Roman"/>
          <w:b/>
          <w:bCs/>
          <w:i/>
          <w:iCs/>
          <w:sz w:val="22"/>
          <w:szCs w:val="22"/>
        </w:rPr>
        <w:t>The Epistemology of Reading and Interpretation</w:t>
      </w:r>
      <w:r w:rsidRPr="005C4A78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. By </w:t>
      </w:r>
      <w:r w:rsidRPr="005C4A78">
        <w:rPr>
          <w:rFonts w:ascii="Times New Roman" w:hAnsi="Times New Roman" w:cs="Times New Roman"/>
          <w:sz w:val="22"/>
          <w:szCs w:val="22"/>
        </w:rPr>
        <w:t>Rene van Woudenberg</w:t>
      </w:r>
      <w:r w:rsidRPr="005C4A78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 xml:space="preserve">. (Cambridge: Cambridge University Press, 2022. Pp. v + </w:t>
      </w:r>
      <w:r w:rsidR="00E12EA3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244</w:t>
      </w:r>
      <w:r w:rsidRPr="005C4A78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. Price $</w:t>
      </w:r>
      <w:r w:rsidR="00945607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99.99</w:t>
      </w:r>
      <w:r w:rsidRPr="005C4A78">
        <w:rPr>
          <w:rFonts w:ascii="Times New Roman" w:eastAsia="Times New Roman" w:hAnsi="Times New Roman" w:cs="Times New Roman"/>
          <w:color w:val="2A2A2A"/>
          <w:sz w:val="22"/>
          <w:szCs w:val="22"/>
          <w:shd w:val="clear" w:color="auto" w:fill="FFFFFF"/>
        </w:rPr>
        <w:t>.)</w:t>
      </w:r>
    </w:p>
    <w:p w14:paraId="5589EB56" w14:textId="77777777" w:rsidR="00AF1A03" w:rsidRPr="005C4A78" w:rsidRDefault="00AF1A03" w:rsidP="0055103B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A66E10D" w14:textId="7CDF8F94" w:rsidR="00223EFD" w:rsidRPr="006B1F90" w:rsidRDefault="006B1F90" w:rsidP="005C4A78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5C4A78">
        <w:rPr>
          <w:rFonts w:ascii="Times New Roman" w:hAnsi="Times New Roman" w:cs="Times New Roman"/>
          <w:sz w:val="22"/>
          <w:szCs w:val="22"/>
        </w:rPr>
        <w:t>It’s</w:t>
      </w:r>
      <w:r w:rsidR="00510465" w:rsidRPr="005C4A78">
        <w:rPr>
          <w:rFonts w:ascii="Times New Roman" w:hAnsi="Times New Roman" w:cs="Times New Roman"/>
          <w:sz w:val="22"/>
          <w:szCs w:val="22"/>
        </w:rPr>
        <w:t xml:space="preserve"> unorthodox for a book review, </w:t>
      </w:r>
      <w:r w:rsidRPr="005C4A78">
        <w:rPr>
          <w:rFonts w:ascii="Times New Roman" w:hAnsi="Times New Roman" w:cs="Times New Roman"/>
          <w:sz w:val="22"/>
          <w:szCs w:val="22"/>
        </w:rPr>
        <w:t>I realize</w:t>
      </w:r>
      <w:r w:rsidR="00423661">
        <w:rPr>
          <w:rFonts w:ascii="Times New Roman" w:hAnsi="Times New Roman" w:cs="Times New Roman"/>
          <w:sz w:val="22"/>
          <w:szCs w:val="22"/>
        </w:rPr>
        <w:t xml:space="preserve"> – </w:t>
      </w:r>
      <w:r w:rsidRPr="005C4A78">
        <w:rPr>
          <w:rFonts w:ascii="Times New Roman" w:hAnsi="Times New Roman" w:cs="Times New Roman"/>
          <w:sz w:val="22"/>
          <w:szCs w:val="22"/>
        </w:rPr>
        <w:t xml:space="preserve">but </w:t>
      </w:r>
      <w:r w:rsidR="00510465" w:rsidRPr="005C4A78">
        <w:rPr>
          <w:rFonts w:ascii="Times New Roman" w:hAnsi="Times New Roman" w:cs="Times New Roman"/>
          <w:sz w:val="22"/>
          <w:szCs w:val="22"/>
        </w:rPr>
        <w:t>l</w:t>
      </w:r>
      <w:r w:rsidR="001741E0" w:rsidRPr="005C4A78">
        <w:rPr>
          <w:rFonts w:ascii="Times New Roman" w:hAnsi="Times New Roman" w:cs="Times New Roman"/>
          <w:sz w:val="22"/>
          <w:szCs w:val="22"/>
        </w:rPr>
        <w:t xml:space="preserve">et me begin </w:t>
      </w:r>
      <w:r w:rsidR="00E12EA3">
        <w:rPr>
          <w:rFonts w:ascii="Times New Roman" w:hAnsi="Times New Roman" w:cs="Times New Roman"/>
          <w:sz w:val="22"/>
          <w:szCs w:val="22"/>
        </w:rPr>
        <w:t xml:space="preserve">with </w:t>
      </w:r>
      <w:r w:rsidR="00607689">
        <w:rPr>
          <w:rFonts w:ascii="Times New Roman" w:hAnsi="Times New Roman" w:cs="Times New Roman"/>
          <w:sz w:val="22"/>
          <w:szCs w:val="22"/>
        </w:rPr>
        <w:t>some quick</w:t>
      </w:r>
      <w:r w:rsidR="001741E0" w:rsidRPr="005C4A78">
        <w:rPr>
          <w:rFonts w:ascii="Times New Roman" w:hAnsi="Times New Roman" w:cs="Times New Roman"/>
          <w:sz w:val="22"/>
          <w:szCs w:val="22"/>
        </w:rPr>
        <w:t xml:space="preserve"> self-promotion</w:t>
      </w:r>
      <w:r w:rsidR="00492783">
        <w:rPr>
          <w:rFonts w:ascii="Times New Roman" w:hAnsi="Times New Roman" w:cs="Times New Roman"/>
          <w:sz w:val="22"/>
          <w:szCs w:val="22"/>
        </w:rPr>
        <w:t xml:space="preserve">, </w:t>
      </w:r>
      <w:r w:rsidRPr="005C4A78">
        <w:rPr>
          <w:rFonts w:ascii="Times New Roman" w:hAnsi="Times New Roman" w:cs="Times New Roman"/>
          <w:sz w:val="22"/>
          <w:szCs w:val="22"/>
        </w:rPr>
        <w:t xml:space="preserve">neither gratuitous nor shameless.  </w:t>
      </w:r>
      <w:r w:rsidR="001741E0" w:rsidRPr="005C4A78">
        <w:rPr>
          <w:rFonts w:ascii="Times New Roman" w:hAnsi="Times New Roman" w:cs="Times New Roman"/>
          <w:sz w:val="22"/>
          <w:szCs w:val="22"/>
        </w:rPr>
        <w:t xml:space="preserve">In 2019, I published an article, </w:t>
      </w:r>
      <w:r w:rsidR="000C5D93">
        <w:rPr>
          <w:rFonts w:ascii="Times New Roman" w:hAnsi="Times New Roman" w:cs="Times New Roman"/>
          <w:sz w:val="22"/>
          <w:szCs w:val="22"/>
        </w:rPr>
        <w:t>‘</w:t>
      </w:r>
      <w:r w:rsidR="001741E0" w:rsidRPr="005C4A78">
        <w:rPr>
          <w:rFonts w:ascii="Times New Roman" w:hAnsi="Times New Roman" w:cs="Times New Roman"/>
          <w:sz w:val="22"/>
          <w:szCs w:val="22"/>
        </w:rPr>
        <w:t>On</w:t>
      </w:r>
      <w:r w:rsidR="001741E0" w:rsidRPr="00AF1A03">
        <w:rPr>
          <w:rFonts w:ascii="Times New Roman" w:hAnsi="Times New Roman" w:cs="Times New Roman"/>
          <w:sz w:val="22"/>
          <w:szCs w:val="22"/>
        </w:rPr>
        <w:t xml:space="preserve"> Reading</w:t>
      </w:r>
      <w:r w:rsidR="000C5D93">
        <w:rPr>
          <w:rFonts w:ascii="Times New Roman" w:hAnsi="Times New Roman" w:cs="Times New Roman"/>
          <w:sz w:val="22"/>
          <w:szCs w:val="22"/>
        </w:rPr>
        <w:t>’</w:t>
      </w:r>
      <w:r w:rsidR="001741E0" w:rsidRPr="00AF1A03">
        <w:rPr>
          <w:rFonts w:ascii="Times New Roman" w:hAnsi="Times New Roman" w:cs="Times New Roman"/>
          <w:sz w:val="22"/>
          <w:szCs w:val="22"/>
        </w:rPr>
        <w:t xml:space="preserve"> (</w:t>
      </w:r>
      <w:r w:rsidR="001741E0" w:rsidRPr="00AF1A03">
        <w:rPr>
          <w:rFonts w:ascii="Times New Roman" w:hAnsi="Times New Roman" w:cs="Times New Roman"/>
          <w:i/>
          <w:iCs/>
          <w:sz w:val="22"/>
          <w:szCs w:val="22"/>
        </w:rPr>
        <w:t xml:space="preserve">Acta </w:t>
      </w:r>
      <w:r w:rsidR="001741E0" w:rsidRPr="007A5F3C">
        <w:rPr>
          <w:rFonts w:ascii="Times New Roman" w:hAnsi="Times New Roman" w:cs="Times New Roman"/>
          <w:i/>
          <w:iCs/>
          <w:sz w:val="22"/>
          <w:szCs w:val="22"/>
        </w:rPr>
        <w:t>Analytica</w:t>
      </w:r>
      <w:r w:rsidR="001741E0" w:rsidRPr="007A5F3C">
        <w:rPr>
          <w:rFonts w:ascii="Times New Roman" w:hAnsi="Times New Roman" w:cs="Times New Roman"/>
          <w:sz w:val="22"/>
          <w:szCs w:val="22"/>
        </w:rPr>
        <w:t xml:space="preserve">, </w:t>
      </w:r>
      <w:r w:rsidR="007A5F3C" w:rsidRPr="007A5F3C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35(1), </w:t>
      </w:r>
      <w:r w:rsidR="00D339CA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p. </w:t>
      </w:r>
      <w:r w:rsidR="007A5F3C" w:rsidRPr="007A5F3C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51-59</w:t>
      </w:r>
      <w:r w:rsidR="001741E0" w:rsidRPr="007A5F3C">
        <w:rPr>
          <w:rFonts w:ascii="Times New Roman" w:hAnsi="Times New Roman" w:cs="Times New Roman"/>
          <w:sz w:val="22"/>
          <w:szCs w:val="22"/>
        </w:rPr>
        <w:t>)</w:t>
      </w:r>
      <w:r w:rsidR="00250E97">
        <w:rPr>
          <w:rFonts w:ascii="Times New Roman" w:hAnsi="Times New Roman" w:cs="Times New Roman"/>
          <w:sz w:val="22"/>
          <w:szCs w:val="22"/>
        </w:rPr>
        <w:t>, the</w:t>
      </w:r>
      <w:r w:rsidR="004305F4" w:rsidRPr="007A5F3C">
        <w:rPr>
          <w:rFonts w:ascii="Times New Roman" w:hAnsi="Times New Roman" w:cs="Times New Roman"/>
          <w:sz w:val="22"/>
          <w:szCs w:val="22"/>
        </w:rPr>
        <w:t xml:space="preserve"> composition</w:t>
      </w:r>
      <w:r w:rsidR="001741E0" w:rsidRPr="007A5F3C">
        <w:rPr>
          <w:rFonts w:ascii="Times New Roman" w:hAnsi="Times New Roman" w:cs="Times New Roman"/>
          <w:sz w:val="22"/>
          <w:szCs w:val="22"/>
        </w:rPr>
        <w:t xml:space="preserve"> </w:t>
      </w:r>
      <w:r w:rsidR="00250E97">
        <w:rPr>
          <w:rFonts w:ascii="Times New Roman" w:hAnsi="Times New Roman" w:cs="Times New Roman"/>
          <w:sz w:val="22"/>
          <w:szCs w:val="22"/>
        </w:rPr>
        <w:t xml:space="preserve">of which </w:t>
      </w:r>
      <w:r w:rsidR="001741E0" w:rsidRPr="007A5F3C">
        <w:rPr>
          <w:rFonts w:ascii="Times New Roman" w:hAnsi="Times New Roman" w:cs="Times New Roman"/>
          <w:sz w:val="22"/>
          <w:szCs w:val="22"/>
        </w:rPr>
        <w:t xml:space="preserve">was </w:t>
      </w:r>
      <w:r w:rsidR="00250E97">
        <w:rPr>
          <w:rFonts w:ascii="Times New Roman" w:hAnsi="Times New Roman" w:cs="Times New Roman"/>
          <w:sz w:val="22"/>
          <w:szCs w:val="22"/>
        </w:rPr>
        <w:t>the result of very little research</w:t>
      </w:r>
      <w:r w:rsidR="001741E0" w:rsidRPr="00AF1A03">
        <w:rPr>
          <w:rFonts w:ascii="Times New Roman" w:hAnsi="Times New Roman" w:cs="Times New Roman"/>
          <w:sz w:val="22"/>
          <w:szCs w:val="22"/>
        </w:rPr>
        <w:t xml:space="preserve">.  But this wasn’t </w:t>
      </w:r>
      <w:r w:rsidR="0040121E" w:rsidRPr="00AF1A03">
        <w:rPr>
          <w:rFonts w:ascii="Times New Roman" w:hAnsi="Times New Roman" w:cs="Times New Roman"/>
          <w:sz w:val="22"/>
          <w:szCs w:val="22"/>
        </w:rPr>
        <w:t>due to</w:t>
      </w:r>
      <w:r w:rsidR="001741E0" w:rsidRPr="00AF1A03">
        <w:rPr>
          <w:rFonts w:ascii="Times New Roman" w:hAnsi="Times New Roman" w:cs="Times New Roman"/>
          <w:sz w:val="22"/>
          <w:szCs w:val="22"/>
        </w:rPr>
        <w:t xml:space="preserve"> negligence.  I </w:t>
      </w:r>
      <w:r w:rsidR="003956F4" w:rsidRPr="00AF1A03">
        <w:rPr>
          <w:rFonts w:ascii="Times New Roman" w:hAnsi="Times New Roman" w:cs="Times New Roman"/>
          <w:sz w:val="22"/>
          <w:szCs w:val="22"/>
        </w:rPr>
        <w:t xml:space="preserve">was (and still </w:t>
      </w:r>
      <w:r w:rsidR="00AA3D3E" w:rsidRPr="00AF1A03">
        <w:rPr>
          <w:rFonts w:ascii="Times New Roman" w:hAnsi="Times New Roman" w:cs="Times New Roman"/>
          <w:sz w:val="22"/>
          <w:szCs w:val="22"/>
        </w:rPr>
        <w:t>am</w:t>
      </w:r>
      <w:r w:rsidR="003956F4" w:rsidRPr="00AF1A03">
        <w:rPr>
          <w:rFonts w:ascii="Times New Roman" w:hAnsi="Times New Roman" w:cs="Times New Roman"/>
          <w:sz w:val="22"/>
          <w:szCs w:val="22"/>
        </w:rPr>
        <w:t>)</w:t>
      </w:r>
      <w:r w:rsidR="00AA3D3E" w:rsidRPr="00AF1A03">
        <w:rPr>
          <w:rFonts w:ascii="Times New Roman" w:hAnsi="Times New Roman" w:cs="Times New Roman"/>
          <w:sz w:val="22"/>
          <w:szCs w:val="22"/>
        </w:rPr>
        <w:t xml:space="preserve"> a</w:t>
      </w:r>
      <w:r w:rsidR="00332A8E" w:rsidRPr="00AF1A03">
        <w:rPr>
          <w:rFonts w:ascii="Times New Roman" w:hAnsi="Times New Roman" w:cs="Times New Roman"/>
          <w:sz w:val="22"/>
          <w:szCs w:val="22"/>
        </w:rPr>
        <w:t xml:space="preserve"> </w:t>
      </w:r>
      <w:r w:rsidR="00AA3D3E" w:rsidRPr="00AF1A03">
        <w:rPr>
          <w:rFonts w:ascii="Times New Roman" w:hAnsi="Times New Roman" w:cs="Times New Roman"/>
          <w:sz w:val="22"/>
          <w:szCs w:val="22"/>
        </w:rPr>
        <w:t>metaphysician and philosopher of language</w:t>
      </w:r>
      <w:r w:rsidR="0040121E" w:rsidRPr="00AF1A03">
        <w:rPr>
          <w:rFonts w:ascii="Times New Roman" w:hAnsi="Times New Roman" w:cs="Times New Roman"/>
          <w:sz w:val="22"/>
          <w:szCs w:val="22"/>
        </w:rPr>
        <w:t xml:space="preserve"> </w:t>
      </w:r>
      <w:r w:rsidR="001741E0" w:rsidRPr="00AF1A03">
        <w:rPr>
          <w:rFonts w:ascii="Times New Roman" w:hAnsi="Times New Roman" w:cs="Times New Roman"/>
          <w:sz w:val="22"/>
          <w:szCs w:val="22"/>
        </w:rPr>
        <w:t xml:space="preserve">interested in the nature of </w:t>
      </w:r>
      <w:r w:rsidR="00185853">
        <w:rPr>
          <w:rFonts w:ascii="Times New Roman" w:hAnsi="Times New Roman" w:cs="Times New Roman"/>
          <w:sz w:val="22"/>
          <w:szCs w:val="22"/>
        </w:rPr>
        <w:t xml:space="preserve">(textual) </w:t>
      </w:r>
      <w:r w:rsidR="001741E0" w:rsidRPr="00AF1A03">
        <w:rPr>
          <w:rFonts w:ascii="Times New Roman" w:hAnsi="Times New Roman" w:cs="Times New Roman"/>
          <w:sz w:val="22"/>
          <w:szCs w:val="22"/>
        </w:rPr>
        <w:t>reading</w:t>
      </w:r>
      <w:r w:rsidR="00AA3D3E" w:rsidRPr="00AF1A03">
        <w:rPr>
          <w:rFonts w:ascii="Times New Roman" w:hAnsi="Times New Roman" w:cs="Times New Roman"/>
          <w:sz w:val="22"/>
          <w:szCs w:val="22"/>
        </w:rPr>
        <w:t>.  Precisely under what conditions does</w:t>
      </w:r>
      <w:r w:rsidR="00526601" w:rsidRPr="00AF1A03">
        <w:rPr>
          <w:rFonts w:ascii="Times New Roman" w:hAnsi="Times New Roman" w:cs="Times New Roman"/>
          <w:sz w:val="22"/>
          <w:szCs w:val="22"/>
        </w:rPr>
        <w:t xml:space="preserve"> </w:t>
      </w:r>
      <w:r w:rsidR="00AA3D3E" w:rsidRPr="00AF1A03">
        <w:rPr>
          <w:rFonts w:ascii="Times New Roman" w:hAnsi="Times New Roman" w:cs="Times New Roman"/>
          <w:sz w:val="22"/>
          <w:szCs w:val="22"/>
        </w:rPr>
        <w:t xml:space="preserve">reading occur?  What sense modalities can one use to read?  </w:t>
      </w:r>
      <w:r w:rsidR="0095255D" w:rsidRPr="00AF1A03">
        <w:rPr>
          <w:rFonts w:ascii="Times New Roman" w:hAnsi="Times New Roman" w:cs="Times New Roman"/>
          <w:sz w:val="22"/>
          <w:szCs w:val="22"/>
        </w:rPr>
        <w:t>Specifically, can one read audiologically</w:t>
      </w:r>
      <w:r w:rsidR="00AA3D3E" w:rsidRPr="00AF1A03">
        <w:rPr>
          <w:rFonts w:ascii="Times New Roman" w:hAnsi="Times New Roman" w:cs="Times New Roman"/>
          <w:sz w:val="22"/>
          <w:szCs w:val="22"/>
        </w:rPr>
        <w:t xml:space="preserve">?  </w:t>
      </w:r>
      <w:r w:rsidR="0095255D" w:rsidRPr="00AF1A03">
        <w:rPr>
          <w:rFonts w:ascii="Times New Roman" w:hAnsi="Times New Roman" w:cs="Times New Roman"/>
          <w:sz w:val="22"/>
          <w:szCs w:val="22"/>
        </w:rPr>
        <w:t>What counts as a text?  How much content</w:t>
      </w:r>
      <w:r w:rsidR="00645BDD">
        <w:rPr>
          <w:rFonts w:ascii="Times New Roman" w:hAnsi="Times New Roman" w:cs="Times New Roman"/>
          <w:sz w:val="22"/>
          <w:szCs w:val="22"/>
        </w:rPr>
        <w:t>, and of what sort,</w:t>
      </w:r>
      <w:r w:rsidR="0095255D" w:rsidRPr="00AF1A03">
        <w:rPr>
          <w:rFonts w:ascii="Times New Roman" w:hAnsi="Times New Roman" w:cs="Times New Roman"/>
          <w:sz w:val="22"/>
          <w:szCs w:val="22"/>
        </w:rPr>
        <w:t xml:space="preserve"> must be grasped in order for </w:t>
      </w:r>
      <w:r w:rsidR="00D12A26" w:rsidRPr="00AF1A03">
        <w:rPr>
          <w:rFonts w:ascii="Times New Roman" w:hAnsi="Times New Roman" w:cs="Times New Roman"/>
          <w:sz w:val="22"/>
          <w:szCs w:val="22"/>
        </w:rPr>
        <w:t xml:space="preserve">one to </w:t>
      </w:r>
      <w:r w:rsidR="0095255D" w:rsidRPr="00AF1A03">
        <w:rPr>
          <w:rFonts w:ascii="Times New Roman" w:hAnsi="Times New Roman" w:cs="Times New Roman"/>
          <w:sz w:val="22"/>
          <w:szCs w:val="22"/>
        </w:rPr>
        <w:t>read</w:t>
      </w:r>
      <w:r w:rsidR="00D12A26" w:rsidRPr="00AF1A03">
        <w:rPr>
          <w:rFonts w:ascii="Times New Roman" w:hAnsi="Times New Roman" w:cs="Times New Roman"/>
          <w:sz w:val="22"/>
          <w:szCs w:val="22"/>
        </w:rPr>
        <w:t xml:space="preserve"> a text</w:t>
      </w:r>
      <w:r w:rsidR="0095255D" w:rsidRPr="00AF1A03">
        <w:rPr>
          <w:rFonts w:ascii="Times New Roman" w:hAnsi="Times New Roman" w:cs="Times New Roman"/>
          <w:sz w:val="22"/>
          <w:szCs w:val="22"/>
        </w:rPr>
        <w:t xml:space="preserve">? </w:t>
      </w:r>
      <w:r w:rsidR="00526601" w:rsidRPr="00AF1A03">
        <w:rPr>
          <w:rFonts w:ascii="Times New Roman" w:hAnsi="Times New Roman" w:cs="Times New Roman"/>
          <w:sz w:val="22"/>
          <w:szCs w:val="22"/>
        </w:rPr>
        <w:t xml:space="preserve"> </w:t>
      </w:r>
      <w:r w:rsidR="007E50C7" w:rsidRPr="00AF1A03">
        <w:rPr>
          <w:rFonts w:ascii="Times New Roman" w:hAnsi="Times New Roman" w:cs="Times New Roman"/>
          <w:sz w:val="22"/>
          <w:szCs w:val="22"/>
        </w:rPr>
        <w:t xml:space="preserve">I </w:t>
      </w:r>
      <w:r w:rsidR="00E12EA3">
        <w:rPr>
          <w:rFonts w:ascii="Times New Roman" w:hAnsi="Times New Roman" w:cs="Times New Roman"/>
          <w:sz w:val="22"/>
          <w:szCs w:val="22"/>
        </w:rPr>
        <w:t xml:space="preserve">simply </w:t>
      </w:r>
      <w:r w:rsidR="007E50C7" w:rsidRPr="00AF1A03">
        <w:rPr>
          <w:rFonts w:ascii="Times New Roman" w:hAnsi="Times New Roman" w:cs="Times New Roman"/>
          <w:sz w:val="22"/>
          <w:szCs w:val="22"/>
        </w:rPr>
        <w:t>had trouble finding anything</w:t>
      </w:r>
      <w:r w:rsidR="001741E0" w:rsidRPr="00AF1A03">
        <w:rPr>
          <w:rFonts w:ascii="Times New Roman" w:hAnsi="Times New Roman" w:cs="Times New Roman"/>
          <w:sz w:val="22"/>
          <w:szCs w:val="22"/>
        </w:rPr>
        <w:t xml:space="preserve"> </w:t>
      </w:r>
      <w:r w:rsidR="00AA3D3E" w:rsidRPr="00AF1A03">
        <w:rPr>
          <w:rFonts w:ascii="Times New Roman" w:hAnsi="Times New Roman" w:cs="Times New Roman"/>
          <w:sz w:val="22"/>
          <w:szCs w:val="22"/>
        </w:rPr>
        <w:t>written by other philosophers</w:t>
      </w:r>
      <w:r w:rsidR="0040121E" w:rsidRPr="00AF1A03">
        <w:rPr>
          <w:rFonts w:ascii="Times New Roman" w:hAnsi="Times New Roman" w:cs="Times New Roman"/>
          <w:sz w:val="22"/>
          <w:szCs w:val="22"/>
        </w:rPr>
        <w:t xml:space="preserve">, in either the </w:t>
      </w:r>
      <w:r w:rsidR="00332A8E" w:rsidRPr="00AF1A03">
        <w:rPr>
          <w:rFonts w:ascii="Times New Roman" w:hAnsi="Times New Roman" w:cs="Times New Roman"/>
          <w:sz w:val="22"/>
          <w:szCs w:val="22"/>
        </w:rPr>
        <w:t>C</w:t>
      </w:r>
      <w:r w:rsidR="0040121E" w:rsidRPr="00AF1A03">
        <w:rPr>
          <w:rFonts w:ascii="Times New Roman" w:hAnsi="Times New Roman" w:cs="Times New Roman"/>
          <w:sz w:val="22"/>
          <w:szCs w:val="22"/>
        </w:rPr>
        <w:t xml:space="preserve">ontinental or analytic tradition, </w:t>
      </w:r>
      <w:r w:rsidR="00AA3D3E" w:rsidRPr="00AF1A03">
        <w:rPr>
          <w:rFonts w:ascii="Times New Roman" w:hAnsi="Times New Roman" w:cs="Times New Roman"/>
          <w:sz w:val="22"/>
          <w:szCs w:val="22"/>
        </w:rPr>
        <w:t>on th</w:t>
      </w:r>
      <w:r w:rsidR="00D739DD">
        <w:rPr>
          <w:rFonts w:ascii="Times New Roman" w:hAnsi="Times New Roman" w:cs="Times New Roman"/>
          <w:sz w:val="22"/>
          <w:szCs w:val="22"/>
        </w:rPr>
        <w:t>e</w:t>
      </w:r>
      <w:r w:rsidR="0040121E" w:rsidRPr="00AF1A03">
        <w:rPr>
          <w:rFonts w:ascii="Times New Roman" w:hAnsi="Times New Roman" w:cs="Times New Roman"/>
          <w:sz w:val="22"/>
          <w:szCs w:val="22"/>
        </w:rPr>
        <w:t>s</w:t>
      </w:r>
      <w:r w:rsidR="00D739DD">
        <w:rPr>
          <w:rFonts w:ascii="Times New Roman" w:hAnsi="Times New Roman" w:cs="Times New Roman"/>
          <w:sz w:val="22"/>
          <w:szCs w:val="22"/>
        </w:rPr>
        <w:t>e</w:t>
      </w:r>
      <w:r w:rsidR="00AA3D3E" w:rsidRPr="00AF1A03">
        <w:rPr>
          <w:rFonts w:ascii="Times New Roman" w:hAnsi="Times New Roman" w:cs="Times New Roman"/>
          <w:sz w:val="22"/>
          <w:szCs w:val="22"/>
        </w:rPr>
        <w:t xml:space="preserve"> topic</w:t>
      </w:r>
      <w:r w:rsidR="00D739DD">
        <w:rPr>
          <w:rFonts w:ascii="Times New Roman" w:hAnsi="Times New Roman" w:cs="Times New Roman"/>
          <w:sz w:val="22"/>
          <w:szCs w:val="22"/>
        </w:rPr>
        <w:t>s</w:t>
      </w:r>
      <w:r w:rsidR="007E50C7" w:rsidRPr="00AF1A03">
        <w:rPr>
          <w:rFonts w:ascii="Times New Roman" w:hAnsi="Times New Roman" w:cs="Times New Roman"/>
          <w:sz w:val="22"/>
          <w:szCs w:val="22"/>
        </w:rPr>
        <w:t xml:space="preserve">.  </w:t>
      </w:r>
      <w:r w:rsidR="00491171">
        <w:rPr>
          <w:rFonts w:ascii="Times New Roman" w:hAnsi="Times New Roman" w:cs="Times New Roman"/>
          <w:sz w:val="22"/>
          <w:szCs w:val="22"/>
        </w:rPr>
        <w:t>As you would expect, then</w:t>
      </w:r>
      <w:r w:rsidR="009E06D8">
        <w:rPr>
          <w:rFonts w:ascii="Times New Roman" w:hAnsi="Times New Roman" w:cs="Times New Roman"/>
          <w:sz w:val="22"/>
          <w:szCs w:val="22"/>
        </w:rPr>
        <w:t>,</w:t>
      </w:r>
      <w:r w:rsidR="004655C2">
        <w:rPr>
          <w:rFonts w:ascii="Times New Roman" w:hAnsi="Times New Roman" w:cs="Times New Roman"/>
          <w:sz w:val="22"/>
          <w:szCs w:val="22"/>
        </w:rPr>
        <w:t xml:space="preserve"> I found </w:t>
      </w:r>
      <w:r w:rsidR="007E50C7" w:rsidRPr="00AF1A03">
        <w:rPr>
          <w:rFonts w:ascii="Times New Roman" w:hAnsi="Times New Roman" w:cs="Times New Roman"/>
          <w:sz w:val="22"/>
          <w:szCs w:val="22"/>
        </w:rPr>
        <w:t xml:space="preserve">van Woudenberg’s </w:t>
      </w:r>
      <w:r w:rsidR="007E50C7" w:rsidRPr="00AF1A03">
        <w:rPr>
          <w:rFonts w:ascii="Times New Roman" w:hAnsi="Times New Roman" w:cs="Times New Roman"/>
          <w:i/>
          <w:iCs/>
          <w:sz w:val="22"/>
          <w:szCs w:val="22"/>
        </w:rPr>
        <w:t>The Epistemology of Reading and Interpretation</w:t>
      </w:r>
      <w:r w:rsidR="004655C2">
        <w:rPr>
          <w:rFonts w:ascii="Times New Roman" w:hAnsi="Times New Roman" w:cs="Times New Roman"/>
          <w:sz w:val="22"/>
          <w:szCs w:val="22"/>
        </w:rPr>
        <w:t xml:space="preserve"> to be a much</w:t>
      </w:r>
      <w:r w:rsidR="0085078A">
        <w:rPr>
          <w:rFonts w:ascii="Times New Roman" w:hAnsi="Times New Roman" w:cs="Times New Roman"/>
          <w:sz w:val="22"/>
          <w:szCs w:val="22"/>
        </w:rPr>
        <w:t xml:space="preserve"> </w:t>
      </w:r>
      <w:r w:rsidR="004655C2">
        <w:rPr>
          <w:rFonts w:ascii="Times New Roman" w:hAnsi="Times New Roman" w:cs="Times New Roman"/>
          <w:sz w:val="22"/>
          <w:szCs w:val="22"/>
        </w:rPr>
        <w:t>needed</w:t>
      </w:r>
      <w:r>
        <w:rPr>
          <w:rFonts w:ascii="Times New Roman" w:hAnsi="Times New Roman" w:cs="Times New Roman"/>
          <w:sz w:val="22"/>
          <w:szCs w:val="22"/>
        </w:rPr>
        <w:t>, highly</w:t>
      </w:r>
      <w:r w:rsidR="004655C2">
        <w:rPr>
          <w:rFonts w:ascii="Times New Roman" w:hAnsi="Times New Roman" w:cs="Times New Roman"/>
          <w:sz w:val="22"/>
          <w:szCs w:val="22"/>
        </w:rPr>
        <w:t xml:space="preserve"> welcome contribution</w:t>
      </w:r>
      <w:r w:rsidR="0040121E" w:rsidRPr="00AF1A03">
        <w:rPr>
          <w:rFonts w:ascii="Times New Roman" w:hAnsi="Times New Roman" w:cs="Times New Roman"/>
          <w:sz w:val="22"/>
          <w:szCs w:val="22"/>
        </w:rPr>
        <w:t>.</w:t>
      </w:r>
    </w:p>
    <w:p w14:paraId="6709252F" w14:textId="3F842DA3" w:rsidR="001741E0" w:rsidRPr="007A5F3C" w:rsidRDefault="007E50C7" w:rsidP="00440D99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AF1A03">
        <w:rPr>
          <w:rFonts w:ascii="Times New Roman" w:hAnsi="Times New Roman" w:cs="Times New Roman"/>
          <w:sz w:val="22"/>
          <w:szCs w:val="22"/>
        </w:rPr>
        <w:t xml:space="preserve">Not only does </w:t>
      </w:r>
      <w:r w:rsidR="00223EFD">
        <w:rPr>
          <w:rFonts w:ascii="Times New Roman" w:hAnsi="Times New Roman" w:cs="Times New Roman"/>
          <w:sz w:val="22"/>
          <w:szCs w:val="22"/>
        </w:rPr>
        <w:t>van Woudenberg’s</w:t>
      </w:r>
      <w:r w:rsidRPr="00AF1A03">
        <w:rPr>
          <w:rFonts w:ascii="Times New Roman" w:hAnsi="Times New Roman" w:cs="Times New Roman"/>
          <w:sz w:val="22"/>
          <w:szCs w:val="22"/>
        </w:rPr>
        <w:t xml:space="preserve"> treatise address in a</w:t>
      </w:r>
      <w:r w:rsidR="00FD4AA1">
        <w:rPr>
          <w:rFonts w:ascii="Times New Roman" w:hAnsi="Times New Roman" w:cs="Times New Roman"/>
          <w:sz w:val="22"/>
          <w:szCs w:val="22"/>
        </w:rPr>
        <w:t xml:space="preserve"> </w:t>
      </w:r>
      <w:r w:rsidRPr="00AF1A03">
        <w:rPr>
          <w:rFonts w:ascii="Times New Roman" w:hAnsi="Times New Roman" w:cs="Times New Roman"/>
          <w:sz w:val="22"/>
          <w:szCs w:val="22"/>
        </w:rPr>
        <w:t>rigorous</w:t>
      </w:r>
      <w:r w:rsidR="00AA3D3E" w:rsidRPr="00AF1A03">
        <w:rPr>
          <w:rFonts w:ascii="Times New Roman" w:hAnsi="Times New Roman" w:cs="Times New Roman"/>
          <w:sz w:val="22"/>
          <w:szCs w:val="22"/>
        </w:rPr>
        <w:t xml:space="preserve"> </w:t>
      </w:r>
      <w:r w:rsidR="00344E70">
        <w:rPr>
          <w:rFonts w:ascii="Times New Roman" w:hAnsi="Times New Roman" w:cs="Times New Roman"/>
          <w:sz w:val="22"/>
          <w:szCs w:val="22"/>
        </w:rPr>
        <w:t xml:space="preserve">way </w:t>
      </w:r>
      <w:r w:rsidRPr="00AF1A03">
        <w:rPr>
          <w:rFonts w:ascii="Times New Roman" w:hAnsi="Times New Roman" w:cs="Times New Roman"/>
          <w:sz w:val="22"/>
          <w:szCs w:val="22"/>
        </w:rPr>
        <w:t xml:space="preserve">the </w:t>
      </w:r>
      <w:r w:rsidR="003D603C">
        <w:rPr>
          <w:rFonts w:ascii="Times New Roman" w:hAnsi="Times New Roman" w:cs="Times New Roman"/>
          <w:sz w:val="22"/>
          <w:szCs w:val="22"/>
        </w:rPr>
        <w:t>issue</w:t>
      </w:r>
      <w:r w:rsidRPr="00AF1A03">
        <w:rPr>
          <w:rFonts w:ascii="Times New Roman" w:hAnsi="Times New Roman" w:cs="Times New Roman"/>
          <w:sz w:val="22"/>
          <w:szCs w:val="22"/>
        </w:rPr>
        <w:t xml:space="preserve"> I was </w:t>
      </w:r>
      <w:r w:rsidR="00344E70">
        <w:rPr>
          <w:rFonts w:ascii="Times New Roman" w:hAnsi="Times New Roman" w:cs="Times New Roman"/>
          <w:sz w:val="22"/>
          <w:szCs w:val="22"/>
        </w:rPr>
        <w:t xml:space="preserve">mainly </w:t>
      </w:r>
      <w:r w:rsidRPr="00AF1A03">
        <w:rPr>
          <w:rFonts w:ascii="Times New Roman" w:hAnsi="Times New Roman" w:cs="Times New Roman"/>
          <w:sz w:val="22"/>
          <w:szCs w:val="22"/>
        </w:rPr>
        <w:t xml:space="preserve">interested in, </w:t>
      </w:r>
      <w:r w:rsidR="00223EFD" w:rsidRPr="00DB58EF">
        <w:rPr>
          <w:rFonts w:ascii="Times New Roman" w:hAnsi="Times New Roman" w:cs="Times New Roman"/>
          <w:i/>
          <w:iCs/>
          <w:sz w:val="22"/>
          <w:szCs w:val="22"/>
        </w:rPr>
        <w:t>viz</w:t>
      </w:r>
      <w:r w:rsidR="00223EFD">
        <w:rPr>
          <w:rFonts w:ascii="Times New Roman" w:hAnsi="Times New Roman" w:cs="Times New Roman"/>
          <w:sz w:val="22"/>
          <w:szCs w:val="22"/>
        </w:rPr>
        <w:t xml:space="preserve">., the necessary and sufficient conditions </w:t>
      </w:r>
      <w:r w:rsidR="00223EFD" w:rsidRPr="00D025DF">
        <w:rPr>
          <w:rFonts w:ascii="Times New Roman" w:hAnsi="Times New Roman" w:cs="Times New Roman"/>
          <w:sz w:val="22"/>
          <w:szCs w:val="22"/>
        </w:rPr>
        <w:t xml:space="preserve">for </w:t>
      </w:r>
      <w:r w:rsidR="00223EFD" w:rsidRPr="002238C2">
        <w:rPr>
          <w:rFonts w:ascii="Times New Roman" w:hAnsi="Times New Roman" w:cs="Times New Roman"/>
          <w:sz w:val="22"/>
          <w:szCs w:val="22"/>
        </w:rPr>
        <w:t>reading</w:t>
      </w:r>
      <w:r w:rsidR="00223EFD" w:rsidRPr="00D025DF">
        <w:rPr>
          <w:rFonts w:ascii="Times New Roman" w:hAnsi="Times New Roman" w:cs="Times New Roman"/>
          <w:sz w:val="22"/>
          <w:szCs w:val="22"/>
        </w:rPr>
        <w:t xml:space="preserve">, </w:t>
      </w:r>
      <w:r w:rsidRPr="00D025DF">
        <w:rPr>
          <w:rFonts w:ascii="Times New Roman" w:hAnsi="Times New Roman" w:cs="Times New Roman"/>
          <w:sz w:val="22"/>
          <w:szCs w:val="22"/>
        </w:rPr>
        <w:t xml:space="preserve">but he </w:t>
      </w:r>
      <w:r w:rsidR="001A645B" w:rsidRPr="00D025DF">
        <w:rPr>
          <w:rFonts w:ascii="Times New Roman" w:hAnsi="Times New Roman" w:cs="Times New Roman"/>
          <w:sz w:val="22"/>
          <w:szCs w:val="22"/>
        </w:rPr>
        <w:t xml:space="preserve">further focuses on the analyses of </w:t>
      </w:r>
      <w:r w:rsidR="00607689" w:rsidRPr="00D025DF">
        <w:rPr>
          <w:rFonts w:ascii="Times New Roman" w:hAnsi="Times New Roman" w:cs="Times New Roman"/>
          <w:sz w:val="22"/>
          <w:szCs w:val="22"/>
        </w:rPr>
        <w:t xml:space="preserve">understanding and </w:t>
      </w:r>
      <w:r w:rsidRPr="00D025DF">
        <w:rPr>
          <w:rFonts w:ascii="Times New Roman" w:hAnsi="Times New Roman" w:cs="Times New Roman"/>
          <w:sz w:val="22"/>
          <w:szCs w:val="22"/>
        </w:rPr>
        <w:t>interpretation</w:t>
      </w:r>
      <w:r w:rsidR="00DC4FEC" w:rsidRPr="001A645B">
        <w:rPr>
          <w:rFonts w:ascii="Times New Roman" w:hAnsi="Times New Roman" w:cs="Times New Roman"/>
          <w:sz w:val="22"/>
          <w:szCs w:val="22"/>
        </w:rPr>
        <w:t xml:space="preserve">.  </w:t>
      </w:r>
      <w:r w:rsidR="00C74467" w:rsidRPr="001A645B">
        <w:rPr>
          <w:rFonts w:ascii="Times New Roman" w:hAnsi="Times New Roman" w:cs="Times New Roman"/>
          <w:sz w:val="22"/>
          <w:szCs w:val="22"/>
        </w:rPr>
        <w:t>H</w:t>
      </w:r>
      <w:r w:rsidR="00607689" w:rsidRPr="001A645B">
        <w:rPr>
          <w:rFonts w:ascii="Times New Roman" w:hAnsi="Times New Roman" w:cs="Times New Roman"/>
          <w:sz w:val="22"/>
          <w:szCs w:val="22"/>
        </w:rPr>
        <w:t>is overarching, most</w:t>
      </w:r>
      <w:r w:rsidR="00F04339" w:rsidRPr="001A645B">
        <w:rPr>
          <w:rFonts w:ascii="Times New Roman" w:hAnsi="Times New Roman" w:cs="Times New Roman"/>
          <w:sz w:val="22"/>
          <w:szCs w:val="22"/>
        </w:rPr>
        <w:t xml:space="preserve"> ambitious </w:t>
      </w:r>
      <w:r w:rsidR="00607689" w:rsidRPr="001A645B">
        <w:rPr>
          <w:rFonts w:ascii="Times New Roman" w:hAnsi="Times New Roman" w:cs="Times New Roman"/>
          <w:sz w:val="22"/>
          <w:szCs w:val="22"/>
        </w:rPr>
        <w:t>aims</w:t>
      </w:r>
      <w:r w:rsidR="00C74467" w:rsidRPr="001A645B">
        <w:rPr>
          <w:rFonts w:ascii="Times New Roman" w:hAnsi="Times New Roman" w:cs="Times New Roman"/>
          <w:sz w:val="22"/>
          <w:szCs w:val="22"/>
        </w:rPr>
        <w:t>,</w:t>
      </w:r>
      <w:r w:rsidR="00C74467">
        <w:rPr>
          <w:rFonts w:ascii="Times New Roman" w:hAnsi="Times New Roman" w:cs="Times New Roman"/>
          <w:sz w:val="22"/>
          <w:szCs w:val="22"/>
        </w:rPr>
        <w:t xml:space="preserve"> however,</w:t>
      </w:r>
      <w:r w:rsidR="00607689">
        <w:rPr>
          <w:rFonts w:ascii="Times New Roman" w:hAnsi="Times New Roman" w:cs="Times New Roman"/>
          <w:sz w:val="22"/>
          <w:szCs w:val="22"/>
        </w:rPr>
        <w:t xml:space="preserve"> involve</w:t>
      </w:r>
      <w:r w:rsidR="00112730">
        <w:rPr>
          <w:rFonts w:ascii="Times New Roman" w:hAnsi="Times New Roman" w:cs="Times New Roman"/>
          <w:sz w:val="22"/>
          <w:szCs w:val="22"/>
        </w:rPr>
        <w:t xml:space="preserve"> providing an</w:t>
      </w:r>
      <w:r w:rsidR="00DC4FEC" w:rsidRPr="00AF1A03">
        <w:rPr>
          <w:rFonts w:ascii="Times New Roman" w:hAnsi="Times New Roman" w:cs="Times New Roman"/>
          <w:sz w:val="22"/>
          <w:szCs w:val="22"/>
        </w:rPr>
        <w:t xml:space="preserve"> </w:t>
      </w:r>
      <w:r w:rsidR="00F04339" w:rsidRPr="00AF1A03">
        <w:rPr>
          <w:rFonts w:ascii="Times New Roman" w:hAnsi="Times New Roman" w:cs="Times New Roman"/>
          <w:sz w:val="22"/>
          <w:szCs w:val="22"/>
        </w:rPr>
        <w:t>epistemology of reading and interpretation</w:t>
      </w:r>
      <w:r w:rsidR="009B61C7">
        <w:rPr>
          <w:rFonts w:ascii="Times New Roman" w:hAnsi="Times New Roman" w:cs="Times New Roman"/>
          <w:sz w:val="22"/>
          <w:szCs w:val="22"/>
        </w:rPr>
        <w:t xml:space="preserve">.  </w:t>
      </w:r>
      <w:r w:rsidR="00F04339" w:rsidRPr="00AF1A03">
        <w:rPr>
          <w:rFonts w:ascii="Times New Roman" w:hAnsi="Times New Roman" w:cs="Times New Roman"/>
          <w:sz w:val="22"/>
          <w:szCs w:val="22"/>
        </w:rPr>
        <w:t>How exactly do these</w:t>
      </w:r>
      <w:r w:rsidR="00332A8E" w:rsidRPr="00AF1A03">
        <w:rPr>
          <w:rFonts w:ascii="Times New Roman" w:hAnsi="Times New Roman" w:cs="Times New Roman"/>
          <w:sz w:val="22"/>
          <w:szCs w:val="22"/>
        </w:rPr>
        <w:t xml:space="preserve"> </w:t>
      </w:r>
      <w:r w:rsidR="00F04339" w:rsidRPr="00AF1A03">
        <w:rPr>
          <w:rFonts w:ascii="Times New Roman" w:hAnsi="Times New Roman" w:cs="Times New Roman"/>
          <w:sz w:val="22"/>
          <w:szCs w:val="22"/>
        </w:rPr>
        <w:t xml:space="preserve">activities function as sources of knowledge? </w:t>
      </w:r>
      <w:r w:rsidR="0012440D" w:rsidRPr="00AF1A03">
        <w:rPr>
          <w:rFonts w:ascii="Times New Roman" w:hAnsi="Times New Roman" w:cs="Times New Roman"/>
          <w:sz w:val="22"/>
          <w:szCs w:val="22"/>
        </w:rPr>
        <w:t xml:space="preserve"> </w:t>
      </w:r>
      <w:r w:rsidR="00E25B70">
        <w:rPr>
          <w:rFonts w:ascii="Times New Roman" w:hAnsi="Times New Roman" w:cs="Times New Roman"/>
          <w:sz w:val="22"/>
          <w:szCs w:val="22"/>
        </w:rPr>
        <w:t>W</w:t>
      </w:r>
      <w:r w:rsidR="00FD4AA1">
        <w:rPr>
          <w:rFonts w:ascii="Times New Roman" w:hAnsi="Times New Roman" w:cs="Times New Roman"/>
          <w:sz w:val="22"/>
          <w:szCs w:val="22"/>
        </w:rPr>
        <w:t xml:space="preserve">hat </w:t>
      </w:r>
      <w:r w:rsidR="00FD4AA1" w:rsidRPr="001A645B">
        <w:rPr>
          <w:rFonts w:ascii="Times New Roman" w:hAnsi="Times New Roman" w:cs="Times New Roman"/>
          <w:i/>
          <w:iCs/>
          <w:sz w:val="22"/>
          <w:szCs w:val="22"/>
        </w:rPr>
        <w:t>sort</w:t>
      </w:r>
      <w:r w:rsidR="00E25B70" w:rsidRPr="001A645B">
        <w:rPr>
          <w:rFonts w:ascii="Times New Roman" w:hAnsi="Times New Roman" w:cs="Times New Roman"/>
          <w:i/>
          <w:iCs/>
          <w:sz w:val="22"/>
          <w:szCs w:val="22"/>
        </w:rPr>
        <w:t>s</w:t>
      </w:r>
      <w:r w:rsidR="00FD4AA1">
        <w:rPr>
          <w:rFonts w:ascii="Times New Roman" w:hAnsi="Times New Roman" w:cs="Times New Roman"/>
          <w:sz w:val="22"/>
          <w:szCs w:val="22"/>
        </w:rPr>
        <w:t xml:space="preserve"> of knowledge </w:t>
      </w:r>
      <w:r w:rsidR="00E25B70">
        <w:rPr>
          <w:rFonts w:ascii="Times New Roman" w:hAnsi="Times New Roman" w:cs="Times New Roman"/>
          <w:sz w:val="22"/>
          <w:szCs w:val="22"/>
        </w:rPr>
        <w:t>are</w:t>
      </w:r>
      <w:r w:rsidR="00FD4AA1">
        <w:rPr>
          <w:rFonts w:ascii="Times New Roman" w:hAnsi="Times New Roman" w:cs="Times New Roman"/>
          <w:sz w:val="22"/>
          <w:szCs w:val="22"/>
        </w:rPr>
        <w:t xml:space="preserve"> thereby attainable?  </w:t>
      </w:r>
      <w:r w:rsidR="00173231" w:rsidRPr="00AF1A03">
        <w:rPr>
          <w:rFonts w:ascii="Times New Roman" w:hAnsi="Times New Roman" w:cs="Times New Roman"/>
          <w:sz w:val="22"/>
          <w:szCs w:val="22"/>
        </w:rPr>
        <w:t>D</w:t>
      </w:r>
      <w:r w:rsidR="004305F4" w:rsidRPr="00AF1A03">
        <w:rPr>
          <w:rFonts w:ascii="Times New Roman" w:hAnsi="Times New Roman" w:cs="Times New Roman"/>
          <w:sz w:val="22"/>
          <w:szCs w:val="22"/>
        </w:rPr>
        <w:t>o</w:t>
      </w:r>
      <w:r w:rsidR="00FD4AA1">
        <w:rPr>
          <w:rFonts w:ascii="Times New Roman" w:hAnsi="Times New Roman" w:cs="Times New Roman"/>
          <w:sz w:val="22"/>
          <w:szCs w:val="22"/>
        </w:rPr>
        <w:t>es</w:t>
      </w:r>
      <w:r w:rsidR="004305F4" w:rsidRPr="00AF1A03">
        <w:rPr>
          <w:rFonts w:ascii="Times New Roman" w:hAnsi="Times New Roman" w:cs="Times New Roman"/>
          <w:sz w:val="22"/>
          <w:szCs w:val="22"/>
        </w:rPr>
        <w:t xml:space="preserve"> </w:t>
      </w:r>
      <w:r w:rsidR="00FD4AA1">
        <w:rPr>
          <w:rFonts w:ascii="Times New Roman" w:hAnsi="Times New Roman" w:cs="Times New Roman"/>
          <w:sz w:val="22"/>
          <w:szCs w:val="22"/>
        </w:rPr>
        <w:t xml:space="preserve">reading </w:t>
      </w:r>
      <w:r w:rsidR="00173231" w:rsidRPr="00AF1A03">
        <w:rPr>
          <w:rFonts w:ascii="Times New Roman" w:hAnsi="Times New Roman" w:cs="Times New Roman"/>
          <w:sz w:val="22"/>
          <w:szCs w:val="22"/>
        </w:rPr>
        <w:t xml:space="preserve">facilitate a </w:t>
      </w:r>
      <w:r w:rsidR="00173231" w:rsidRPr="006269B5">
        <w:rPr>
          <w:rFonts w:ascii="Times New Roman" w:hAnsi="Times New Roman" w:cs="Times New Roman"/>
          <w:i/>
          <w:iCs/>
          <w:sz w:val="22"/>
          <w:szCs w:val="22"/>
        </w:rPr>
        <w:t>unique</w:t>
      </w:r>
      <w:r w:rsidR="00173231" w:rsidRPr="00AF1A03">
        <w:rPr>
          <w:rFonts w:ascii="Times New Roman" w:hAnsi="Times New Roman" w:cs="Times New Roman"/>
          <w:sz w:val="22"/>
          <w:szCs w:val="22"/>
        </w:rPr>
        <w:t xml:space="preserve"> path to </w:t>
      </w:r>
      <w:r w:rsidR="004305F4" w:rsidRPr="00AF1A03">
        <w:rPr>
          <w:rFonts w:ascii="Times New Roman" w:hAnsi="Times New Roman" w:cs="Times New Roman"/>
          <w:sz w:val="22"/>
          <w:szCs w:val="22"/>
        </w:rPr>
        <w:t>epistemic</w:t>
      </w:r>
      <w:r w:rsidR="0012440D" w:rsidRPr="00AF1A03">
        <w:rPr>
          <w:rFonts w:ascii="Times New Roman" w:hAnsi="Times New Roman" w:cs="Times New Roman"/>
          <w:sz w:val="22"/>
          <w:szCs w:val="22"/>
        </w:rPr>
        <w:t>ally</w:t>
      </w:r>
      <w:r w:rsidR="004305F4" w:rsidRPr="00AF1A03">
        <w:rPr>
          <w:rFonts w:ascii="Times New Roman" w:hAnsi="Times New Roman" w:cs="Times New Roman"/>
          <w:sz w:val="22"/>
          <w:szCs w:val="22"/>
        </w:rPr>
        <w:t xml:space="preserve"> justif</w:t>
      </w:r>
      <w:r w:rsidR="0012440D" w:rsidRPr="00AF1A03">
        <w:rPr>
          <w:rFonts w:ascii="Times New Roman" w:hAnsi="Times New Roman" w:cs="Times New Roman"/>
          <w:sz w:val="22"/>
          <w:szCs w:val="22"/>
        </w:rPr>
        <w:t>ied belief</w:t>
      </w:r>
      <w:r w:rsidR="000431F5">
        <w:rPr>
          <w:rFonts w:ascii="Times New Roman" w:hAnsi="Times New Roman" w:cs="Times New Roman"/>
          <w:sz w:val="22"/>
          <w:szCs w:val="22"/>
        </w:rPr>
        <w:t>s</w:t>
      </w:r>
      <w:r w:rsidR="004305F4" w:rsidRPr="00AF1A03">
        <w:rPr>
          <w:rFonts w:ascii="Times New Roman" w:hAnsi="Times New Roman" w:cs="Times New Roman"/>
          <w:sz w:val="22"/>
          <w:szCs w:val="22"/>
        </w:rPr>
        <w:t>?</w:t>
      </w:r>
    </w:p>
    <w:p w14:paraId="27B003D7" w14:textId="23540013" w:rsidR="00232065" w:rsidRPr="00B54FFA" w:rsidRDefault="00432842" w:rsidP="00440D99">
      <w:pPr>
        <w:spacing w:line="480" w:lineRule="auto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DB58EF">
        <w:rPr>
          <w:rFonts w:ascii="Times New Roman" w:hAnsi="Times New Roman" w:cs="Times New Roman"/>
          <w:sz w:val="22"/>
          <w:szCs w:val="22"/>
        </w:rPr>
        <w:t>Here</w:t>
      </w:r>
      <w:r w:rsidR="00527CA4">
        <w:rPr>
          <w:rFonts w:ascii="Times New Roman" w:hAnsi="Times New Roman" w:cs="Times New Roman"/>
          <w:sz w:val="22"/>
          <w:szCs w:val="22"/>
        </w:rPr>
        <w:t>'s an</w:t>
      </w:r>
      <w:r w:rsidR="00260A50">
        <w:rPr>
          <w:rFonts w:ascii="Times New Roman" w:hAnsi="Times New Roman" w:cs="Times New Roman"/>
          <w:sz w:val="22"/>
          <w:szCs w:val="22"/>
        </w:rPr>
        <w:t xml:space="preserve"> o</w:t>
      </w:r>
      <w:r w:rsidR="00D622FE" w:rsidRPr="00AF1A03">
        <w:rPr>
          <w:rFonts w:ascii="Times New Roman" w:hAnsi="Times New Roman" w:cs="Times New Roman"/>
          <w:sz w:val="22"/>
          <w:szCs w:val="22"/>
        </w:rPr>
        <w:t>bvious truth</w:t>
      </w:r>
      <w:r w:rsidR="00C74467">
        <w:rPr>
          <w:rFonts w:ascii="Times New Roman" w:hAnsi="Times New Roman" w:cs="Times New Roman"/>
          <w:sz w:val="22"/>
          <w:szCs w:val="22"/>
        </w:rPr>
        <w:t>:</w:t>
      </w:r>
      <w:r w:rsidR="00B54FFA">
        <w:rPr>
          <w:rFonts w:ascii="Times New Roman" w:hAnsi="Times New Roman" w:cs="Times New Roman"/>
          <w:sz w:val="22"/>
          <w:szCs w:val="22"/>
        </w:rPr>
        <w:t xml:space="preserve"> </w:t>
      </w:r>
      <w:r w:rsidR="00D739DD">
        <w:rPr>
          <w:rFonts w:ascii="Times New Roman" w:hAnsi="Times New Roman" w:cs="Times New Roman"/>
          <w:sz w:val="22"/>
          <w:szCs w:val="22"/>
        </w:rPr>
        <w:t>w</w:t>
      </w:r>
      <w:r w:rsidR="009F075C" w:rsidRPr="00AF1A03">
        <w:rPr>
          <w:rFonts w:ascii="Times New Roman" w:hAnsi="Times New Roman" w:cs="Times New Roman"/>
          <w:sz w:val="22"/>
          <w:szCs w:val="22"/>
        </w:rPr>
        <w:t>e can learn</w:t>
      </w:r>
      <w:r w:rsidR="00D622FE" w:rsidRPr="00AF1A03">
        <w:rPr>
          <w:rFonts w:ascii="Times New Roman" w:hAnsi="Times New Roman" w:cs="Times New Roman"/>
          <w:sz w:val="22"/>
          <w:szCs w:val="22"/>
        </w:rPr>
        <w:t xml:space="preserve"> </w:t>
      </w:r>
      <w:r w:rsidR="001F232D" w:rsidRPr="00AF1A03">
        <w:rPr>
          <w:rFonts w:ascii="Times New Roman" w:hAnsi="Times New Roman" w:cs="Times New Roman"/>
          <w:sz w:val="22"/>
          <w:szCs w:val="22"/>
        </w:rPr>
        <w:t xml:space="preserve">worldly facts, linguistic facts, </w:t>
      </w:r>
      <w:r w:rsidR="009F075C" w:rsidRPr="00AF1A03">
        <w:rPr>
          <w:rFonts w:ascii="Times New Roman" w:hAnsi="Times New Roman" w:cs="Times New Roman"/>
          <w:sz w:val="22"/>
          <w:szCs w:val="22"/>
        </w:rPr>
        <w:t xml:space="preserve">and </w:t>
      </w:r>
      <w:r w:rsidR="001F232D" w:rsidRPr="00AF1A03">
        <w:rPr>
          <w:rFonts w:ascii="Times New Roman" w:hAnsi="Times New Roman" w:cs="Times New Roman"/>
          <w:sz w:val="22"/>
          <w:szCs w:val="22"/>
        </w:rPr>
        <w:t>fact</w:t>
      </w:r>
      <w:r w:rsidR="009F075C" w:rsidRPr="00AF1A03">
        <w:rPr>
          <w:rFonts w:ascii="Times New Roman" w:hAnsi="Times New Roman" w:cs="Times New Roman"/>
          <w:sz w:val="22"/>
          <w:szCs w:val="22"/>
        </w:rPr>
        <w:t>s</w:t>
      </w:r>
      <w:r w:rsidR="001F232D" w:rsidRPr="00AF1A03">
        <w:rPr>
          <w:rFonts w:ascii="Times New Roman" w:hAnsi="Times New Roman" w:cs="Times New Roman"/>
          <w:sz w:val="22"/>
          <w:szCs w:val="22"/>
        </w:rPr>
        <w:t xml:space="preserve"> about the mental states of authors</w:t>
      </w:r>
      <w:r w:rsidR="009F075C" w:rsidRPr="00AF1A03">
        <w:rPr>
          <w:rFonts w:ascii="Times New Roman" w:hAnsi="Times New Roman" w:cs="Times New Roman"/>
          <w:sz w:val="22"/>
          <w:szCs w:val="22"/>
        </w:rPr>
        <w:t xml:space="preserve"> and </w:t>
      </w:r>
      <w:r w:rsidR="000B52E3">
        <w:rPr>
          <w:rFonts w:ascii="Times New Roman" w:hAnsi="Times New Roman" w:cs="Times New Roman"/>
          <w:sz w:val="22"/>
          <w:szCs w:val="22"/>
        </w:rPr>
        <w:t>other people</w:t>
      </w:r>
      <w:r w:rsidR="00D739DD">
        <w:rPr>
          <w:rFonts w:ascii="Times New Roman" w:hAnsi="Times New Roman" w:cs="Times New Roman"/>
          <w:sz w:val="22"/>
          <w:szCs w:val="22"/>
        </w:rPr>
        <w:t xml:space="preserve"> by reading both fiction and non-fiction</w:t>
      </w:r>
      <w:r w:rsidR="001F232D" w:rsidRPr="00AF1A03">
        <w:rPr>
          <w:rFonts w:ascii="Times New Roman" w:hAnsi="Times New Roman" w:cs="Times New Roman"/>
          <w:sz w:val="22"/>
          <w:szCs w:val="22"/>
        </w:rPr>
        <w:t>.</w:t>
      </w:r>
      <w:r w:rsidR="009F075C" w:rsidRPr="00AF1A03">
        <w:rPr>
          <w:rFonts w:ascii="Times New Roman" w:hAnsi="Times New Roman" w:cs="Times New Roman"/>
          <w:sz w:val="22"/>
          <w:szCs w:val="22"/>
        </w:rPr>
        <w:t xml:space="preserve">  </w:t>
      </w:r>
      <w:r w:rsidR="00B54FFA">
        <w:rPr>
          <w:rFonts w:ascii="Times New Roman" w:hAnsi="Times New Roman" w:cs="Times New Roman"/>
          <w:sz w:val="22"/>
          <w:szCs w:val="22"/>
        </w:rPr>
        <w:t>Reading can</w:t>
      </w:r>
      <w:r w:rsidR="009F075C" w:rsidRPr="00AF1A03">
        <w:rPr>
          <w:rFonts w:ascii="Times New Roman" w:hAnsi="Times New Roman" w:cs="Times New Roman"/>
          <w:sz w:val="22"/>
          <w:szCs w:val="22"/>
        </w:rPr>
        <w:t xml:space="preserve"> make non-occurrent knowledge occurrent</w:t>
      </w:r>
      <w:r w:rsidR="00840491" w:rsidRPr="00AF1A03">
        <w:rPr>
          <w:rFonts w:ascii="Times New Roman" w:hAnsi="Times New Roman" w:cs="Times New Roman"/>
          <w:sz w:val="22"/>
          <w:szCs w:val="22"/>
        </w:rPr>
        <w:t xml:space="preserve">, </w:t>
      </w:r>
      <w:r w:rsidR="00B54FFA">
        <w:rPr>
          <w:rFonts w:ascii="Times New Roman" w:hAnsi="Times New Roman" w:cs="Times New Roman"/>
          <w:sz w:val="22"/>
          <w:szCs w:val="22"/>
        </w:rPr>
        <w:t xml:space="preserve">can </w:t>
      </w:r>
      <w:r w:rsidR="00840491" w:rsidRPr="00AF1A03">
        <w:rPr>
          <w:rFonts w:ascii="Times New Roman" w:hAnsi="Times New Roman" w:cs="Times New Roman"/>
          <w:sz w:val="22"/>
          <w:szCs w:val="22"/>
        </w:rPr>
        <w:t xml:space="preserve">weaken or strengthen evidence already in our possession, </w:t>
      </w:r>
      <w:r w:rsidR="00B54FFA">
        <w:rPr>
          <w:rFonts w:ascii="Times New Roman" w:hAnsi="Times New Roman" w:cs="Times New Roman"/>
          <w:sz w:val="22"/>
          <w:szCs w:val="22"/>
        </w:rPr>
        <w:t xml:space="preserve">and </w:t>
      </w:r>
      <w:r w:rsidR="00772D98">
        <w:rPr>
          <w:rFonts w:ascii="Times New Roman" w:hAnsi="Times New Roman" w:cs="Times New Roman"/>
          <w:sz w:val="22"/>
          <w:szCs w:val="22"/>
        </w:rPr>
        <w:t xml:space="preserve">can </w:t>
      </w:r>
      <w:r w:rsidR="00840491" w:rsidRPr="00AF1A03">
        <w:rPr>
          <w:rFonts w:ascii="Times New Roman" w:hAnsi="Times New Roman" w:cs="Times New Roman"/>
          <w:sz w:val="22"/>
          <w:szCs w:val="22"/>
        </w:rPr>
        <w:t xml:space="preserve">provide insight into how </w:t>
      </w:r>
      <w:r w:rsidR="00B54FFA">
        <w:rPr>
          <w:rFonts w:ascii="Times New Roman" w:hAnsi="Times New Roman" w:cs="Times New Roman"/>
          <w:sz w:val="22"/>
          <w:szCs w:val="22"/>
        </w:rPr>
        <w:t>various propositions cohere</w:t>
      </w:r>
      <w:r w:rsidR="00840491" w:rsidRPr="00AF1A03">
        <w:rPr>
          <w:rFonts w:ascii="Times New Roman" w:hAnsi="Times New Roman" w:cs="Times New Roman"/>
          <w:sz w:val="22"/>
          <w:szCs w:val="22"/>
        </w:rPr>
        <w:t xml:space="preserve">.  So, </w:t>
      </w:r>
      <w:r w:rsidR="001A645B">
        <w:rPr>
          <w:rFonts w:ascii="Times New Roman" w:hAnsi="Times New Roman" w:cs="Times New Roman"/>
          <w:sz w:val="22"/>
          <w:szCs w:val="22"/>
        </w:rPr>
        <w:t>why then has so little attention been paid</w:t>
      </w:r>
      <w:r w:rsidR="001A645B" w:rsidRPr="00772D98">
        <w:rPr>
          <w:rFonts w:ascii="Times New Roman" w:hAnsi="Times New Roman" w:cs="Times New Roman"/>
          <w:sz w:val="22"/>
          <w:szCs w:val="22"/>
        </w:rPr>
        <w:t xml:space="preserve"> </w:t>
      </w:r>
      <w:r w:rsidR="001A645B">
        <w:rPr>
          <w:rFonts w:ascii="Times New Roman" w:hAnsi="Times New Roman" w:cs="Times New Roman"/>
          <w:sz w:val="22"/>
          <w:szCs w:val="22"/>
        </w:rPr>
        <w:t>to reading as a source of knowledge?</w:t>
      </w:r>
      <w:r w:rsidR="00A7203C" w:rsidRPr="00AF1A03">
        <w:rPr>
          <w:rFonts w:ascii="Times New Roman" w:hAnsi="Times New Roman" w:cs="Times New Roman"/>
          <w:sz w:val="22"/>
          <w:szCs w:val="22"/>
        </w:rPr>
        <w:t xml:space="preserve"> </w:t>
      </w:r>
      <w:r w:rsidR="001A645B">
        <w:rPr>
          <w:rFonts w:ascii="Times New Roman" w:hAnsi="Times New Roman" w:cs="Times New Roman"/>
          <w:sz w:val="22"/>
          <w:szCs w:val="22"/>
        </w:rPr>
        <w:t xml:space="preserve"> </w:t>
      </w:r>
      <w:r w:rsidR="004D6A2F">
        <w:rPr>
          <w:rFonts w:ascii="Times New Roman" w:hAnsi="Times New Roman" w:cs="Times New Roman"/>
          <w:sz w:val="22"/>
          <w:szCs w:val="22"/>
        </w:rPr>
        <w:t>W</w:t>
      </w:r>
      <w:r w:rsidR="00B54FFA">
        <w:rPr>
          <w:rFonts w:ascii="Times New Roman" w:hAnsi="Times New Roman" w:cs="Times New Roman"/>
          <w:sz w:val="22"/>
          <w:szCs w:val="22"/>
        </w:rPr>
        <w:t>hy have no epistemologists</w:t>
      </w:r>
      <w:r w:rsidR="0047797B" w:rsidRPr="00AF1A03">
        <w:rPr>
          <w:rFonts w:ascii="Times New Roman" w:hAnsi="Times New Roman" w:cs="Times New Roman"/>
          <w:sz w:val="22"/>
          <w:szCs w:val="22"/>
        </w:rPr>
        <w:t xml:space="preserve"> attempted to say anything about </w:t>
      </w:r>
      <w:r w:rsidR="00CF1FFE">
        <w:rPr>
          <w:rFonts w:ascii="Times New Roman" w:hAnsi="Times New Roman" w:cs="Times New Roman"/>
          <w:sz w:val="22"/>
          <w:szCs w:val="22"/>
        </w:rPr>
        <w:t>the ways in which</w:t>
      </w:r>
      <w:r w:rsidR="0047797B" w:rsidRPr="00AF1A03">
        <w:rPr>
          <w:rFonts w:ascii="Times New Roman" w:hAnsi="Times New Roman" w:cs="Times New Roman"/>
          <w:sz w:val="22"/>
          <w:szCs w:val="22"/>
        </w:rPr>
        <w:t xml:space="preserve"> </w:t>
      </w:r>
      <w:r w:rsidR="00661856">
        <w:rPr>
          <w:rFonts w:ascii="Times New Roman" w:hAnsi="Times New Roman" w:cs="Times New Roman"/>
          <w:sz w:val="22"/>
          <w:szCs w:val="22"/>
        </w:rPr>
        <w:t xml:space="preserve">information conveyed </w:t>
      </w:r>
      <w:r w:rsidR="00C74467">
        <w:rPr>
          <w:rFonts w:ascii="Times New Roman" w:hAnsi="Times New Roman" w:cs="Times New Roman"/>
          <w:i/>
          <w:iCs/>
          <w:sz w:val="22"/>
          <w:szCs w:val="22"/>
        </w:rPr>
        <w:t>via</w:t>
      </w:r>
      <w:r w:rsidR="00661856">
        <w:rPr>
          <w:rFonts w:ascii="Times New Roman" w:hAnsi="Times New Roman" w:cs="Times New Roman"/>
          <w:sz w:val="22"/>
          <w:szCs w:val="22"/>
        </w:rPr>
        <w:t xml:space="preserve"> reading</w:t>
      </w:r>
      <w:r w:rsidR="0047797B" w:rsidRPr="00AF1A03">
        <w:rPr>
          <w:rFonts w:ascii="Times New Roman" w:hAnsi="Times New Roman" w:cs="Times New Roman"/>
          <w:sz w:val="22"/>
          <w:szCs w:val="22"/>
        </w:rPr>
        <w:t xml:space="preserve"> bears on </w:t>
      </w:r>
      <w:r w:rsidR="00B54FFA">
        <w:rPr>
          <w:rFonts w:ascii="Times New Roman" w:hAnsi="Times New Roman" w:cs="Times New Roman"/>
          <w:sz w:val="22"/>
          <w:szCs w:val="22"/>
        </w:rPr>
        <w:t xml:space="preserve">the </w:t>
      </w:r>
      <w:r w:rsidR="0047797B" w:rsidRPr="00AF1A03">
        <w:rPr>
          <w:rFonts w:ascii="Times New Roman" w:hAnsi="Times New Roman" w:cs="Times New Roman"/>
          <w:sz w:val="22"/>
          <w:szCs w:val="22"/>
        </w:rPr>
        <w:t>internalism/externalism</w:t>
      </w:r>
      <w:r w:rsidR="00B54FFA">
        <w:rPr>
          <w:rFonts w:ascii="Times New Roman" w:hAnsi="Times New Roman" w:cs="Times New Roman"/>
          <w:sz w:val="22"/>
          <w:szCs w:val="22"/>
        </w:rPr>
        <w:t xml:space="preserve"> debate</w:t>
      </w:r>
      <w:r w:rsidR="0047797B" w:rsidRPr="00AF1A03">
        <w:rPr>
          <w:rFonts w:ascii="Times New Roman" w:hAnsi="Times New Roman" w:cs="Times New Roman"/>
          <w:sz w:val="22"/>
          <w:szCs w:val="22"/>
        </w:rPr>
        <w:t xml:space="preserve">, </w:t>
      </w:r>
      <w:r w:rsidR="00B54FFA">
        <w:rPr>
          <w:rFonts w:ascii="Times New Roman" w:hAnsi="Times New Roman" w:cs="Times New Roman"/>
          <w:sz w:val="22"/>
          <w:szCs w:val="22"/>
        </w:rPr>
        <w:t xml:space="preserve">the </w:t>
      </w:r>
      <w:r w:rsidR="0047797B" w:rsidRPr="00AF1A03">
        <w:rPr>
          <w:rFonts w:ascii="Times New Roman" w:hAnsi="Times New Roman" w:cs="Times New Roman"/>
          <w:sz w:val="22"/>
          <w:szCs w:val="22"/>
        </w:rPr>
        <w:t xml:space="preserve">nature of </w:t>
      </w:r>
      <w:r w:rsidR="00041510" w:rsidRPr="00AF1A03">
        <w:rPr>
          <w:rFonts w:ascii="Times New Roman" w:hAnsi="Times New Roman" w:cs="Times New Roman"/>
          <w:sz w:val="22"/>
          <w:szCs w:val="22"/>
        </w:rPr>
        <w:t>justified belief generally</w:t>
      </w:r>
      <w:r w:rsidR="0047797B" w:rsidRPr="00AF1A03">
        <w:rPr>
          <w:rFonts w:ascii="Times New Roman" w:hAnsi="Times New Roman" w:cs="Times New Roman"/>
          <w:sz w:val="22"/>
          <w:szCs w:val="22"/>
        </w:rPr>
        <w:t xml:space="preserve">, </w:t>
      </w:r>
      <w:r w:rsidR="00041510" w:rsidRPr="00AF1A03">
        <w:rPr>
          <w:rFonts w:ascii="Times New Roman" w:hAnsi="Times New Roman" w:cs="Times New Roman"/>
          <w:sz w:val="22"/>
          <w:szCs w:val="22"/>
        </w:rPr>
        <w:t xml:space="preserve">or </w:t>
      </w:r>
      <w:r w:rsidR="0047797B" w:rsidRPr="00AF1A03">
        <w:rPr>
          <w:rFonts w:ascii="Times New Roman" w:hAnsi="Times New Roman" w:cs="Times New Roman"/>
          <w:sz w:val="22"/>
          <w:szCs w:val="22"/>
        </w:rPr>
        <w:t>the analysis of knowledge</w:t>
      </w:r>
      <w:r w:rsidR="00B54FFA">
        <w:rPr>
          <w:rFonts w:ascii="Times New Roman" w:hAnsi="Times New Roman" w:cs="Times New Roman"/>
          <w:sz w:val="22"/>
          <w:szCs w:val="22"/>
        </w:rPr>
        <w:t>?</w:t>
      </w:r>
    </w:p>
    <w:p w14:paraId="18123AB7" w14:textId="7A22076A" w:rsidR="00A832EA" w:rsidRDefault="005C4673" w:rsidP="00CF1FF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 xml:space="preserve">Van Woudenberg </w:t>
      </w:r>
      <w:r w:rsidR="00432842">
        <w:rPr>
          <w:rFonts w:ascii="Times New Roman" w:hAnsi="Times New Roman" w:cs="Times New Roman"/>
          <w:sz w:val="22"/>
          <w:szCs w:val="22"/>
        </w:rPr>
        <w:t>aims</w:t>
      </w:r>
      <w:r w:rsidR="0081741B">
        <w:rPr>
          <w:rFonts w:ascii="Times New Roman" w:hAnsi="Times New Roman" w:cs="Times New Roman"/>
          <w:sz w:val="22"/>
          <w:szCs w:val="22"/>
        </w:rPr>
        <w:t xml:space="preserve"> to rectify th</w:t>
      </w:r>
      <w:r w:rsidR="003F53C4">
        <w:rPr>
          <w:rFonts w:ascii="Times New Roman" w:hAnsi="Times New Roman" w:cs="Times New Roman"/>
          <w:sz w:val="22"/>
          <w:szCs w:val="22"/>
        </w:rPr>
        <w:t>is</w:t>
      </w:r>
      <w:r w:rsidR="00CF1FFE">
        <w:rPr>
          <w:rFonts w:ascii="Times New Roman" w:hAnsi="Times New Roman" w:cs="Times New Roman"/>
          <w:sz w:val="22"/>
          <w:szCs w:val="22"/>
        </w:rPr>
        <w:t xml:space="preserve"> situation</w:t>
      </w:r>
      <w:r w:rsidR="0081741B">
        <w:rPr>
          <w:rFonts w:ascii="Times New Roman" w:hAnsi="Times New Roman" w:cs="Times New Roman"/>
          <w:sz w:val="22"/>
          <w:szCs w:val="22"/>
        </w:rPr>
        <w:t xml:space="preserve">.  He begins </w:t>
      </w:r>
      <w:r w:rsidR="00661856">
        <w:rPr>
          <w:rFonts w:ascii="Times New Roman" w:hAnsi="Times New Roman" w:cs="Times New Roman"/>
          <w:sz w:val="22"/>
          <w:szCs w:val="22"/>
        </w:rPr>
        <w:t xml:space="preserve">by </w:t>
      </w:r>
      <w:r>
        <w:rPr>
          <w:rFonts w:ascii="Times New Roman" w:hAnsi="Times New Roman" w:cs="Times New Roman"/>
          <w:sz w:val="22"/>
          <w:szCs w:val="22"/>
        </w:rPr>
        <w:t xml:space="preserve">pointing out that </w:t>
      </w:r>
      <w:r w:rsidR="00693CBE" w:rsidRPr="00AF1A03">
        <w:rPr>
          <w:rFonts w:ascii="Times New Roman" w:hAnsi="Times New Roman" w:cs="Times New Roman"/>
          <w:sz w:val="22"/>
          <w:szCs w:val="22"/>
        </w:rPr>
        <w:t xml:space="preserve">any kind of text </w:t>
      </w:r>
      <w:r w:rsidR="000B52E3">
        <w:rPr>
          <w:rFonts w:ascii="Times New Roman" w:hAnsi="Times New Roman" w:cs="Times New Roman"/>
          <w:sz w:val="22"/>
          <w:szCs w:val="22"/>
        </w:rPr>
        <w:t xml:space="preserve">– </w:t>
      </w:r>
      <w:r w:rsidR="00661856">
        <w:rPr>
          <w:rFonts w:ascii="Times New Roman" w:hAnsi="Times New Roman" w:cs="Times New Roman"/>
          <w:sz w:val="22"/>
          <w:szCs w:val="22"/>
        </w:rPr>
        <w:t xml:space="preserve">a novel, a grocery list, a </w:t>
      </w:r>
      <w:r w:rsidR="002D6813">
        <w:rPr>
          <w:rFonts w:ascii="Times New Roman" w:hAnsi="Times New Roman" w:cs="Times New Roman"/>
          <w:sz w:val="22"/>
          <w:szCs w:val="22"/>
        </w:rPr>
        <w:t xml:space="preserve">poem, a </w:t>
      </w:r>
      <w:r w:rsidR="00661856">
        <w:rPr>
          <w:rFonts w:ascii="Times New Roman" w:hAnsi="Times New Roman" w:cs="Times New Roman"/>
          <w:sz w:val="22"/>
          <w:szCs w:val="22"/>
        </w:rPr>
        <w:t>cookbook</w:t>
      </w:r>
      <w:r w:rsidR="000B52E3">
        <w:rPr>
          <w:rFonts w:ascii="Times New Roman" w:hAnsi="Times New Roman" w:cs="Times New Roman"/>
          <w:sz w:val="22"/>
          <w:szCs w:val="22"/>
        </w:rPr>
        <w:t xml:space="preserve"> –</w:t>
      </w:r>
      <w:r w:rsidR="00661856">
        <w:rPr>
          <w:rFonts w:ascii="Times New Roman" w:hAnsi="Times New Roman" w:cs="Times New Roman"/>
          <w:sz w:val="22"/>
          <w:szCs w:val="22"/>
        </w:rPr>
        <w:t xml:space="preserve"> </w:t>
      </w:r>
      <w:r w:rsidR="00693CBE" w:rsidRPr="00AF1A03">
        <w:rPr>
          <w:rFonts w:ascii="Times New Roman" w:hAnsi="Times New Roman" w:cs="Times New Roman"/>
          <w:sz w:val="22"/>
          <w:szCs w:val="22"/>
        </w:rPr>
        <w:t xml:space="preserve">can yield </w:t>
      </w:r>
      <w:r w:rsidR="00693CBE" w:rsidRPr="00CF1FFE">
        <w:rPr>
          <w:rFonts w:ascii="Times New Roman" w:hAnsi="Times New Roman" w:cs="Times New Roman"/>
          <w:i/>
          <w:iCs/>
          <w:sz w:val="22"/>
          <w:szCs w:val="22"/>
        </w:rPr>
        <w:t>propositional knowledge</w:t>
      </w:r>
      <w:r w:rsidR="002A17CE">
        <w:rPr>
          <w:rFonts w:ascii="Times New Roman" w:hAnsi="Times New Roman" w:cs="Times New Roman"/>
          <w:sz w:val="22"/>
          <w:szCs w:val="22"/>
        </w:rPr>
        <w:t>.  But n</w:t>
      </w:r>
      <w:r w:rsidR="00C04C97">
        <w:rPr>
          <w:rFonts w:ascii="Times New Roman" w:hAnsi="Times New Roman" w:cs="Times New Roman"/>
          <w:sz w:val="22"/>
          <w:szCs w:val="22"/>
        </w:rPr>
        <w:t xml:space="preserve">ot only </w:t>
      </w:r>
      <w:r w:rsidR="00A832EA">
        <w:rPr>
          <w:rFonts w:ascii="Times New Roman" w:hAnsi="Times New Roman" w:cs="Times New Roman"/>
          <w:sz w:val="22"/>
          <w:szCs w:val="22"/>
        </w:rPr>
        <w:t>may we come to have justified beliefs about</w:t>
      </w:r>
      <w:r w:rsidR="00E11EAA" w:rsidRPr="00AF1A03">
        <w:rPr>
          <w:rFonts w:ascii="Times New Roman" w:hAnsi="Times New Roman" w:cs="Times New Roman"/>
          <w:sz w:val="22"/>
          <w:szCs w:val="22"/>
        </w:rPr>
        <w:t xml:space="preserve"> facts contained or </w:t>
      </w:r>
      <w:r w:rsidR="00A832EA">
        <w:rPr>
          <w:rFonts w:ascii="Times New Roman" w:hAnsi="Times New Roman" w:cs="Times New Roman"/>
          <w:sz w:val="22"/>
          <w:szCs w:val="22"/>
        </w:rPr>
        <w:t>conveyed by any</w:t>
      </w:r>
      <w:r w:rsidR="00C04C97">
        <w:rPr>
          <w:rFonts w:ascii="Times New Roman" w:hAnsi="Times New Roman" w:cs="Times New Roman"/>
          <w:sz w:val="22"/>
          <w:szCs w:val="22"/>
        </w:rPr>
        <w:t xml:space="preserve"> </w:t>
      </w:r>
      <w:r w:rsidR="00A832EA">
        <w:rPr>
          <w:rFonts w:ascii="Times New Roman" w:hAnsi="Times New Roman" w:cs="Times New Roman"/>
          <w:sz w:val="22"/>
          <w:szCs w:val="22"/>
        </w:rPr>
        <w:t xml:space="preserve">sort of </w:t>
      </w:r>
      <w:r w:rsidR="00C04C97">
        <w:rPr>
          <w:rFonts w:ascii="Times New Roman" w:hAnsi="Times New Roman" w:cs="Times New Roman"/>
          <w:sz w:val="22"/>
          <w:szCs w:val="22"/>
        </w:rPr>
        <w:t>written wo</w:t>
      </w:r>
      <w:r w:rsidR="00A832EA">
        <w:rPr>
          <w:rFonts w:ascii="Times New Roman" w:hAnsi="Times New Roman" w:cs="Times New Roman"/>
          <w:sz w:val="22"/>
          <w:szCs w:val="22"/>
        </w:rPr>
        <w:t>rk,</w:t>
      </w:r>
      <w:r w:rsidR="00C04C97">
        <w:rPr>
          <w:rFonts w:ascii="Times New Roman" w:hAnsi="Times New Roman" w:cs="Times New Roman"/>
          <w:sz w:val="22"/>
          <w:szCs w:val="22"/>
        </w:rPr>
        <w:t xml:space="preserve"> </w:t>
      </w:r>
      <w:r w:rsidR="0024491D" w:rsidRPr="00AF1A03">
        <w:rPr>
          <w:rFonts w:ascii="Times New Roman" w:hAnsi="Times New Roman" w:cs="Times New Roman"/>
          <w:sz w:val="22"/>
          <w:szCs w:val="22"/>
        </w:rPr>
        <w:t xml:space="preserve">reading </w:t>
      </w:r>
      <w:r w:rsidR="00A832EA">
        <w:rPr>
          <w:rFonts w:ascii="Times New Roman" w:hAnsi="Times New Roman" w:cs="Times New Roman"/>
          <w:sz w:val="22"/>
          <w:szCs w:val="22"/>
        </w:rPr>
        <w:t xml:space="preserve">also </w:t>
      </w:r>
      <w:r w:rsidR="00C04C97">
        <w:rPr>
          <w:rFonts w:ascii="Times New Roman" w:hAnsi="Times New Roman" w:cs="Times New Roman"/>
          <w:sz w:val="22"/>
          <w:szCs w:val="22"/>
        </w:rPr>
        <w:t>requires</w:t>
      </w:r>
      <w:r w:rsidR="0024491D" w:rsidRPr="00C04C97">
        <w:rPr>
          <w:rFonts w:ascii="Times New Roman" w:hAnsi="Times New Roman" w:cs="Times New Roman"/>
          <w:sz w:val="22"/>
          <w:szCs w:val="22"/>
        </w:rPr>
        <w:t xml:space="preserve"> </w:t>
      </w:r>
      <w:r w:rsidR="0024491D" w:rsidRPr="00CF1FFE">
        <w:rPr>
          <w:rFonts w:ascii="Times New Roman" w:hAnsi="Times New Roman" w:cs="Times New Roman"/>
          <w:i/>
          <w:iCs/>
          <w:sz w:val="22"/>
          <w:szCs w:val="22"/>
        </w:rPr>
        <w:t>knowing</w:t>
      </w:r>
      <w:r w:rsidR="0085078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4491D" w:rsidRPr="00CF1FFE">
        <w:rPr>
          <w:rFonts w:ascii="Times New Roman" w:hAnsi="Times New Roman" w:cs="Times New Roman"/>
          <w:i/>
          <w:iCs/>
          <w:sz w:val="22"/>
          <w:szCs w:val="22"/>
        </w:rPr>
        <w:t>by</w:t>
      </w:r>
      <w:r w:rsidR="0085078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4491D" w:rsidRPr="00CF1FFE">
        <w:rPr>
          <w:rFonts w:ascii="Times New Roman" w:hAnsi="Times New Roman" w:cs="Times New Roman"/>
          <w:i/>
          <w:iCs/>
          <w:sz w:val="22"/>
          <w:szCs w:val="22"/>
        </w:rPr>
        <w:t>acquaintance</w:t>
      </w:r>
      <w:r w:rsidR="0024491D" w:rsidRPr="00AF1A03">
        <w:rPr>
          <w:rFonts w:ascii="Times New Roman" w:hAnsi="Times New Roman" w:cs="Times New Roman"/>
          <w:sz w:val="22"/>
          <w:szCs w:val="22"/>
        </w:rPr>
        <w:t xml:space="preserve"> the words</w:t>
      </w:r>
      <w:r w:rsidR="00661856">
        <w:rPr>
          <w:rFonts w:ascii="Times New Roman" w:hAnsi="Times New Roman" w:cs="Times New Roman"/>
          <w:sz w:val="22"/>
          <w:szCs w:val="22"/>
        </w:rPr>
        <w:t xml:space="preserve"> comprising the text</w:t>
      </w:r>
      <w:r w:rsidR="00C04C97">
        <w:rPr>
          <w:rFonts w:ascii="Times New Roman" w:hAnsi="Times New Roman" w:cs="Times New Roman"/>
          <w:sz w:val="22"/>
          <w:szCs w:val="22"/>
        </w:rPr>
        <w:t xml:space="preserve">, their contents, and in some cases, </w:t>
      </w:r>
      <w:r w:rsidR="0091065E" w:rsidRPr="00AF1A03">
        <w:rPr>
          <w:rFonts w:ascii="Times New Roman" w:hAnsi="Times New Roman" w:cs="Times New Roman"/>
          <w:sz w:val="22"/>
          <w:szCs w:val="22"/>
        </w:rPr>
        <w:t>some of the thoughts</w:t>
      </w:r>
      <w:r w:rsidR="00C04C97">
        <w:rPr>
          <w:rFonts w:ascii="Times New Roman" w:hAnsi="Times New Roman" w:cs="Times New Roman"/>
          <w:sz w:val="22"/>
          <w:szCs w:val="22"/>
        </w:rPr>
        <w:t xml:space="preserve"> that the </w:t>
      </w:r>
      <w:r w:rsidR="0091065E" w:rsidRPr="00AF1A03">
        <w:rPr>
          <w:rFonts w:ascii="Times New Roman" w:hAnsi="Times New Roman" w:cs="Times New Roman"/>
          <w:sz w:val="22"/>
          <w:szCs w:val="22"/>
        </w:rPr>
        <w:t xml:space="preserve">texts produce in us.  </w:t>
      </w:r>
      <w:r w:rsidR="002A17CE">
        <w:rPr>
          <w:rFonts w:ascii="Times New Roman" w:hAnsi="Times New Roman" w:cs="Times New Roman"/>
          <w:sz w:val="22"/>
          <w:szCs w:val="22"/>
        </w:rPr>
        <w:t xml:space="preserve">Furthermore, </w:t>
      </w:r>
      <w:r w:rsidR="007F7D68" w:rsidRPr="00CF1FFE">
        <w:rPr>
          <w:rFonts w:ascii="Times New Roman" w:hAnsi="Times New Roman" w:cs="Times New Roman"/>
          <w:i/>
          <w:iCs/>
          <w:sz w:val="22"/>
          <w:szCs w:val="22"/>
        </w:rPr>
        <w:t>know</w:t>
      </w:r>
      <w:r w:rsidR="0085078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F7D68" w:rsidRPr="00CF1FFE">
        <w:rPr>
          <w:rFonts w:ascii="Times New Roman" w:hAnsi="Times New Roman" w:cs="Times New Roman"/>
          <w:i/>
          <w:iCs/>
          <w:sz w:val="22"/>
          <w:szCs w:val="22"/>
        </w:rPr>
        <w:t>how</w:t>
      </w:r>
      <w:r w:rsidR="007F7D68" w:rsidRPr="00AF1A03">
        <w:rPr>
          <w:rFonts w:ascii="Times New Roman" w:hAnsi="Times New Roman" w:cs="Times New Roman"/>
          <w:sz w:val="22"/>
          <w:szCs w:val="22"/>
        </w:rPr>
        <w:t xml:space="preserve"> can </w:t>
      </w:r>
      <w:r w:rsidR="00432842">
        <w:rPr>
          <w:rFonts w:ascii="Times New Roman" w:hAnsi="Times New Roman" w:cs="Times New Roman"/>
          <w:sz w:val="22"/>
          <w:szCs w:val="22"/>
        </w:rPr>
        <w:t xml:space="preserve">– sometimes easily – </w:t>
      </w:r>
      <w:r w:rsidR="007F7D68" w:rsidRPr="00AF1A03">
        <w:rPr>
          <w:rFonts w:ascii="Times New Roman" w:hAnsi="Times New Roman" w:cs="Times New Roman"/>
          <w:sz w:val="22"/>
          <w:szCs w:val="22"/>
        </w:rPr>
        <w:t>be</w:t>
      </w:r>
      <w:r w:rsidR="002A17CE">
        <w:rPr>
          <w:rFonts w:ascii="Times New Roman" w:hAnsi="Times New Roman" w:cs="Times New Roman"/>
          <w:sz w:val="22"/>
          <w:szCs w:val="22"/>
        </w:rPr>
        <w:t xml:space="preserve"> </w:t>
      </w:r>
      <w:r w:rsidR="004963DA" w:rsidRPr="00AF1A03">
        <w:rPr>
          <w:rFonts w:ascii="Times New Roman" w:hAnsi="Times New Roman" w:cs="Times New Roman"/>
          <w:sz w:val="22"/>
          <w:szCs w:val="22"/>
        </w:rPr>
        <w:t xml:space="preserve">gained </w:t>
      </w:r>
      <w:r w:rsidR="007F7D68" w:rsidRPr="00AF1A03">
        <w:rPr>
          <w:rFonts w:ascii="Times New Roman" w:hAnsi="Times New Roman" w:cs="Times New Roman"/>
          <w:sz w:val="22"/>
          <w:szCs w:val="22"/>
        </w:rPr>
        <w:t>through reading</w:t>
      </w:r>
      <w:r w:rsidR="00A832EA">
        <w:rPr>
          <w:rFonts w:ascii="Times New Roman" w:hAnsi="Times New Roman" w:cs="Times New Roman"/>
          <w:sz w:val="22"/>
          <w:szCs w:val="22"/>
        </w:rPr>
        <w:t>.</w:t>
      </w:r>
    </w:p>
    <w:p w14:paraId="18278001" w14:textId="014434AF" w:rsidR="00C4075D" w:rsidRDefault="00A832EA" w:rsidP="00A832EA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One of </w:t>
      </w:r>
      <w:r w:rsidR="00250E97">
        <w:rPr>
          <w:rFonts w:ascii="Times New Roman" w:hAnsi="Times New Roman" w:cs="Times New Roman"/>
          <w:sz w:val="22"/>
          <w:szCs w:val="22"/>
        </w:rPr>
        <w:t>v</w:t>
      </w:r>
      <w:r w:rsidR="0081741B" w:rsidRPr="00FA47CA">
        <w:rPr>
          <w:rFonts w:ascii="Times New Roman" w:hAnsi="Times New Roman" w:cs="Times New Roman"/>
          <w:sz w:val="22"/>
          <w:szCs w:val="22"/>
        </w:rPr>
        <w:t>an Woudenberg</w:t>
      </w:r>
      <w:r>
        <w:rPr>
          <w:rFonts w:ascii="Times New Roman" w:hAnsi="Times New Roman" w:cs="Times New Roman"/>
          <w:sz w:val="22"/>
          <w:szCs w:val="22"/>
        </w:rPr>
        <w:t>’s goals early on is to</w:t>
      </w:r>
      <w:r w:rsidR="0081741B" w:rsidRPr="00FA47CA">
        <w:rPr>
          <w:rFonts w:ascii="Times New Roman" w:hAnsi="Times New Roman" w:cs="Times New Roman"/>
          <w:sz w:val="22"/>
          <w:szCs w:val="22"/>
        </w:rPr>
        <w:t xml:space="preserve"> </w:t>
      </w:r>
      <w:r w:rsidR="00DB58EF">
        <w:rPr>
          <w:rFonts w:ascii="Times New Roman" w:hAnsi="Times New Roman" w:cs="Times New Roman"/>
          <w:sz w:val="22"/>
          <w:szCs w:val="22"/>
        </w:rPr>
        <w:t>confront</w:t>
      </w:r>
      <w:r w:rsidR="0081741B" w:rsidRPr="00FA47CA">
        <w:rPr>
          <w:rFonts w:ascii="Times New Roman" w:hAnsi="Times New Roman" w:cs="Times New Roman"/>
          <w:sz w:val="22"/>
          <w:szCs w:val="22"/>
        </w:rPr>
        <w:t xml:space="preserve"> the</w:t>
      </w:r>
      <w:r w:rsidR="00185F1B" w:rsidRPr="00FA47CA">
        <w:rPr>
          <w:rFonts w:ascii="Times New Roman" w:hAnsi="Times New Roman" w:cs="Times New Roman"/>
          <w:sz w:val="22"/>
          <w:szCs w:val="22"/>
        </w:rPr>
        <w:t xml:space="preserve"> </w:t>
      </w:r>
      <w:r w:rsidR="00030CFD">
        <w:rPr>
          <w:rFonts w:ascii="Times New Roman" w:hAnsi="Times New Roman" w:cs="Times New Roman"/>
          <w:sz w:val="22"/>
          <w:szCs w:val="22"/>
        </w:rPr>
        <w:t>deeply</w:t>
      </w:r>
      <w:r w:rsidR="00436DAC">
        <w:rPr>
          <w:rFonts w:ascii="Times New Roman" w:hAnsi="Times New Roman" w:cs="Times New Roman"/>
          <w:sz w:val="22"/>
          <w:szCs w:val="22"/>
        </w:rPr>
        <w:t xml:space="preserve"> </w:t>
      </w:r>
      <w:r w:rsidR="00030CFD">
        <w:rPr>
          <w:rFonts w:ascii="Times New Roman" w:hAnsi="Times New Roman" w:cs="Times New Roman"/>
          <w:sz w:val="22"/>
          <w:szCs w:val="22"/>
        </w:rPr>
        <w:t>entrenched</w:t>
      </w:r>
      <w:r w:rsidR="00D83D98">
        <w:rPr>
          <w:rFonts w:ascii="Times New Roman" w:hAnsi="Times New Roman" w:cs="Times New Roman"/>
          <w:sz w:val="22"/>
          <w:szCs w:val="22"/>
        </w:rPr>
        <w:t xml:space="preserve"> </w:t>
      </w:r>
      <w:r w:rsidR="00DF5310" w:rsidRPr="00FA47CA">
        <w:rPr>
          <w:rFonts w:ascii="Times New Roman" w:hAnsi="Times New Roman" w:cs="Times New Roman"/>
          <w:sz w:val="22"/>
          <w:szCs w:val="22"/>
        </w:rPr>
        <w:t xml:space="preserve">assumption that </w:t>
      </w:r>
      <w:r w:rsidR="00240B2D" w:rsidRPr="00FA47CA">
        <w:rPr>
          <w:rFonts w:ascii="Times New Roman" w:hAnsi="Times New Roman" w:cs="Times New Roman"/>
          <w:sz w:val="22"/>
          <w:szCs w:val="22"/>
        </w:rPr>
        <w:t xml:space="preserve">reading is not a </w:t>
      </w:r>
      <w:r w:rsidR="00240B2D" w:rsidRPr="00FA47CA">
        <w:rPr>
          <w:rFonts w:ascii="Times New Roman" w:hAnsi="Times New Roman" w:cs="Times New Roman"/>
          <w:i/>
          <w:iCs/>
          <w:sz w:val="22"/>
          <w:szCs w:val="22"/>
        </w:rPr>
        <w:t>sui gene</w:t>
      </w:r>
      <w:r w:rsidR="00240B2D" w:rsidRPr="00240B2D">
        <w:rPr>
          <w:rFonts w:ascii="Times New Roman" w:hAnsi="Times New Roman" w:cs="Times New Roman"/>
          <w:i/>
          <w:iCs/>
          <w:sz w:val="22"/>
          <w:szCs w:val="22"/>
        </w:rPr>
        <w:t>ris</w:t>
      </w:r>
      <w:r w:rsidR="00DF5310">
        <w:rPr>
          <w:rFonts w:ascii="Times New Roman" w:hAnsi="Times New Roman" w:cs="Times New Roman"/>
          <w:sz w:val="22"/>
          <w:szCs w:val="22"/>
        </w:rPr>
        <w:t xml:space="preserve"> source </w:t>
      </w:r>
      <w:r w:rsidR="00240B2D">
        <w:rPr>
          <w:rFonts w:ascii="Times New Roman" w:hAnsi="Times New Roman" w:cs="Times New Roman"/>
          <w:sz w:val="22"/>
          <w:szCs w:val="22"/>
        </w:rPr>
        <w:t>of knowledge and</w:t>
      </w:r>
      <w:r w:rsidR="00DF5310">
        <w:rPr>
          <w:rFonts w:ascii="Times New Roman" w:hAnsi="Times New Roman" w:cs="Times New Roman"/>
          <w:sz w:val="22"/>
          <w:szCs w:val="22"/>
        </w:rPr>
        <w:t xml:space="preserve"> understanding</w:t>
      </w:r>
      <w:r w:rsidR="004D6A2F">
        <w:rPr>
          <w:rFonts w:ascii="Times New Roman" w:hAnsi="Times New Roman" w:cs="Times New Roman"/>
          <w:sz w:val="22"/>
          <w:szCs w:val="22"/>
        </w:rPr>
        <w:t xml:space="preserve">, but rather our evidence from reading must </w:t>
      </w:r>
      <w:r w:rsidR="00A70CBB">
        <w:rPr>
          <w:rFonts w:ascii="Times New Roman" w:hAnsi="Times New Roman" w:cs="Times New Roman"/>
          <w:sz w:val="22"/>
          <w:szCs w:val="22"/>
        </w:rPr>
        <w:t xml:space="preserve">be reducible to either </w:t>
      </w:r>
      <w:r w:rsidR="00FA47CA">
        <w:rPr>
          <w:rFonts w:ascii="Times New Roman" w:hAnsi="Times New Roman" w:cs="Times New Roman"/>
          <w:sz w:val="22"/>
          <w:szCs w:val="22"/>
        </w:rPr>
        <w:t xml:space="preserve">testimony </w:t>
      </w:r>
      <w:r w:rsidR="00A70CBB">
        <w:rPr>
          <w:rFonts w:ascii="Times New Roman" w:hAnsi="Times New Roman" w:cs="Times New Roman"/>
          <w:sz w:val="22"/>
          <w:szCs w:val="22"/>
        </w:rPr>
        <w:t>or</w:t>
      </w:r>
      <w:r w:rsidR="00FA47CA">
        <w:rPr>
          <w:rFonts w:ascii="Times New Roman" w:hAnsi="Times New Roman" w:cs="Times New Roman"/>
          <w:sz w:val="22"/>
          <w:szCs w:val="22"/>
        </w:rPr>
        <w:t xml:space="preserve"> perception.</w:t>
      </w:r>
      <w:r>
        <w:rPr>
          <w:rFonts w:ascii="Times New Roman" w:hAnsi="Times New Roman" w:cs="Times New Roman"/>
          <w:sz w:val="22"/>
          <w:szCs w:val="22"/>
        </w:rPr>
        <w:t xml:space="preserve">  H</w:t>
      </w:r>
      <w:r w:rsidR="00432842">
        <w:rPr>
          <w:rFonts w:ascii="Times New Roman" w:hAnsi="Times New Roman" w:cs="Times New Roman"/>
          <w:sz w:val="22"/>
          <w:szCs w:val="22"/>
        </w:rPr>
        <w:t>is</w:t>
      </w:r>
      <w:r w:rsidR="00867697">
        <w:rPr>
          <w:rFonts w:ascii="Times New Roman" w:hAnsi="Times New Roman" w:cs="Times New Roman"/>
          <w:sz w:val="22"/>
          <w:szCs w:val="22"/>
        </w:rPr>
        <w:t xml:space="preserve"> </w:t>
      </w:r>
      <w:r w:rsidR="00432842">
        <w:rPr>
          <w:rFonts w:ascii="Times New Roman" w:hAnsi="Times New Roman" w:cs="Times New Roman"/>
          <w:sz w:val="22"/>
          <w:szCs w:val="22"/>
        </w:rPr>
        <w:t>thesis is that</w:t>
      </w:r>
      <w:r w:rsidR="00FC50C5">
        <w:rPr>
          <w:rFonts w:ascii="Times New Roman" w:hAnsi="Times New Roman" w:cs="Times New Roman"/>
          <w:sz w:val="22"/>
          <w:szCs w:val="22"/>
        </w:rPr>
        <w:t xml:space="preserve"> </w:t>
      </w:r>
      <w:r w:rsidR="00DF5310">
        <w:rPr>
          <w:rFonts w:ascii="Times New Roman" w:hAnsi="Times New Roman" w:cs="Times New Roman"/>
          <w:sz w:val="22"/>
          <w:szCs w:val="22"/>
        </w:rPr>
        <w:t xml:space="preserve">prominent </w:t>
      </w:r>
      <w:r w:rsidR="00FC50C5">
        <w:rPr>
          <w:rFonts w:ascii="Times New Roman" w:hAnsi="Times New Roman" w:cs="Times New Roman"/>
          <w:sz w:val="22"/>
          <w:szCs w:val="22"/>
        </w:rPr>
        <w:t xml:space="preserve">accounts </w:t>
      </w:r>
      <w:r w:rsidR="00DF5310">
        <w:rPr>
          <w:rFonts w:ascii="Times New Roman" w:hAnsi="Times New Roman" w:cs="Times New Roman"/>
          <w:sz w:val="22"/>
          <w:szCs w:val="22"/>
        </w:rPr>
        <w:t xml:space="preserve">of testimony </w:t>
      </w:r>
      <w:r w:rsidR="00867697">
        <w:rPr>
          <w:rFonts w:ascii="Times New Roman" w:hAnsi="Times New Roman" w:cs="Times New Roman"/>
          <w:sz w:val="22"/>
          <w:szCs w:val="22"/>
        </w:rPr>
        <w:t xml:space="preserve">are such that </w:t>
      </w:r>
      <w:r w:rsidR="00DB58EF">
        <w:rPr>
          <w:rFonts w:ascii="Times New Roman" w:hAnsi="Times New Roman" w:cs="Times New Roman"/>
          <w:sz w:val="22"/>
          <w:szCs w:val="22"/>
        </w:rPr>
        <w:t>each</w:t>
      </w:r>
      <w:r w:rsidR="00867697">
        <w:rPr>
          <w:rFonts w:ascii="Times New Roman" w:hAnsi="Times New Roman" w:cs="Times New Roman"/>
          <w:sz w:val="22"/>
          <w:szCs w:val="22"/>
        </w:rPr>
        <w:t xml:space="preserve"> </w:t>
      </w:r>
      <w:r w:rsidR="00505DBA">
        <w:rPr>
          <w:rFonts w:ascii="Times New Roman" w:hAnsi="Times New Roman" w:cs="Times New Roman"/>
          <w:sz w:val="22"/>
          <w:szCs w:val="22"/>
        </w:rPr>
        <w:t>either fail</w:t>
      </w:r>
      <w:r w:rsidR="00DB58EF">
        <w:rPr>
          <w:rFonts w:ascii="Times New Roman" w:hAnsi="Times New Roman" w:cs="Times New Roman"/>
          <w:sz w:val="22"/>
          <w:szCs w:val="22"/>
        </w:rPr>
        <w:t>s</w:t>
      </w:r>
      <w:r w:rsidR="00505DBA">
        <w:rPr>
          <w:rFonts w:ascii="Times New Roman" w:hAnsi="Times New Roman" w:cs="Times New Roman"/>
          <w:sz w:val="22"/>
          <w:szCs w:val="22"/>
        </w:rPr>
        <w:t xml:space="preserve"> on </w:t>
      </w:r>
      <w:r w:rsidR="007842C4">
        <w:rPr>
          <w:rFonts w:ascii="Times New Roman" w:hAnsi="Times New Roman" w:cs="Times New Roman"/>
          <w:sz w:val="22"/>
          <w:szCs w:val="22"/>
        </w:rPr>
        <w:t>its</w:t>
      </w:r>
      <w:r w:rsidR="00527CA4">
        <w:rPr>
          <w:rFonts w:ascii="Times New Roman" w:hAnsi="Times New Roman" w:cs="Times New Roman"/>
          <w:sz w:val="22"/>
          <w:szCs w:val="22"/>
        </w:rPr>
        <w:t xml:space="preserve"> own</w:t>
      </w:r>
      <w:r w:rsidR="00505DBA">
        <w:rPr>
          <w:rFonts w:ascii="Times New Roman" w:hAnsi="Times New Roman" w:cs="Times New Roman"/>
          <w:sz w:val="22"/>
          <w:szCs w:val="22"/>
        </w:rPr>
        <w:t xml:space="preserve"> merits or fail</w:t>
      </w:r>
      <w:r w:rsidR="00DB58EF">
        <w:rPr>
          <w:rFonts w:ascii="Times New Roman" w:hAnsi="Times New Roman" w:cs="Times New Roman"/>
          <w:sz w:val="22"/>
          <w:szCs w:val="22"/>
        </w:rPr>
        <w:t>s</w:t>
      </w:r>
      <w:r w:rsidR="00505DBA">
        <w:rPr>
          <w:rFonts w:ascii="Times New Roman" w:hAnsi="Times New Roman" w:cs="Times New Roman"/>
          <w:sz w:val="22"/>
          <w:szCs w:val="22"/>
        </w:rPr>
        <w:t xml:space="preserve"> to</w:t>
      </w:r>
      <w:r w:rsidR="00185F1B">
        <w:rPr>
          <w:rFonts w:ascii="Times New Roman" w:hAnsi="Times New Roman" w:cs="Times New Roman"/>
          <w:sz w:val="22"/>
          <w:szCs w:val="22"/>
        </w:rPr>
        <w:t xml:space="preserve"> </w:t>
      </w:r>
      <w:r w:rsidR="00FC50C5">
        <w:rPr>
          <w:rFonts w:ascii="Times New Roman" w:hAnsi="Times New Roman" w:cs="Times New Roman"/>
          <w:sz w:val="22"/>
          <w:szCs w:val="22"/>
        </w:rPr>
        <w:t>account</w:t>
      </w:r>
      <w:r w:rsidR="007842C4">
        <w:rPr>
          <w:rFonts w:ascii="Times New Roman" w:hAnsi="Times New Roman" w:cs="Times New Roman"/>
          <w:sz w:val="22"/>
          <w:szCs w:val="22"/>
        </w:rPr>
        <w:t xml:space="preserve"> </w:t>
      </w:r>
      <w:r w:rsidR="00505DBA">
        <w:rPr>
          <w:rFonts w:ascii="Times New Roman" w:hAnsi="Times New Roman" w:cs="Times New Roman"/>
          <w:sz w:val="22"/>
          <w:szCs w:val="22"/>
        </w:rPr>
        <w:t xml:space="preserve">for how </w:t>
      </w:r>
      <w:r w:rsidR="00051A70">
        <w:rPr>
          <w:rFonts w:ascii="Times New Roman" w:hAnsi="Times New Roman" w:cs="Times New Roman"/>
          <w:sz w:val="22"/>
          <w:szCs w:val="22"/>
        </w:rPr>
        <w:t xml:space="preserve">we often learn </w:t>
      </w:r>
      <w:r w:rsidR="007842C4">
        <w:rPr>
          <w:rFonts w:ascii="Times New Roman" w:hAnsi="Times New Roman" w:cs="Times New Roman"/>
          <w:sz w:val="22"/>
          <w:szCs w:val="22"/>
        </w:rPr>
        <w:t xml:space="preserve">some propositions </w:t>
      </w:r>
      <w:r w:rsidR="007842C4" w:rsidRPr="00DB58EF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051A70">
        <w:rPr>
          <w:rFonts w:ascii="Times New Roman" w:hAnsi="Times New Roman" w:cs="Times New Roman"/>
          <w:sz w:val="22"/>
          <w:szCs w:val="22"/>
        </w:rPr>
        <w:t xml:space="preserve"> </w:t>
      </w:r>
      <w:r w:rsidR="00051A70" w:rsidRPr="007842C4">
        <w:rPr>
          <w:rFonts w:ascii="Times New Roman" w:hAnsi="Times New Roman" w:cs="Times New Roman"/>
          <w:i/>
          <w:iCs/>
          <w:sz w:val="22"/>
          <w:szCs w:val="22"/>
        </w:rPr>
        <w:t xml:space="preserve">through </w:t>
      </w:r>
      <w:r w:rsidR="00051A70" w:rsidRPr="007842C4">
        <w:rPr>
          <w:rFonts w:ascii="Times New Roman" w:hAnsi="Times New Roman" w:cs="Times New Roman"/>
          <w:sz w:val="22"/>
          <w:szCs w:val="22"/>
        </w:rPr>
        <w:t>reading</w:t>
      </w:r>
      <w:r w:rsidR="007842C4" w:rsidRPr="007842C4">
        <w:rPr>
          <w:rFonts w:ascii="Times New Roman" w:hAnsi="Times New Roman" w:cs="Times New Roman"/>
          <w:sz w:val="22"/>
          <w:szCs w:val="22"/>
        </w:rPr>
        <w:t xml:space="preserve"> </w:t>
      </w:r>
      <w:r w:rsidR="007842C4" w:rsidRPr="00DB58EF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051A70" w:rsidRPr="007842C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51A70">
        <w:rPr>
          <w:rFonts w:ascii="Times New Roman" w:hAnsi="Times New Roman" w:cs="Times New Roman"/>
          <w:sz w:val="22"/>
          <w:szCs w:val="22"/>
        </w:rPr>
        <w:t xml:space="preserve">instead of </w:t>
      </w:r>
      <w:r w:rsidR="00051A70" w:rsidRPr="00527CA4">
        <w:rPr>
          <w:rFonts w:ascii="Times New Roman" w:hAnsi="Times New Roman" w:cs="Times New Roman"/>
          <w:i/>
          <w:iCs/>
          <w:sz w:val="22"/>
          <w:szCs w:val="22"/>
        </w:rPr>
        <w:t>by</w:t>
      </w:r>
      <w:r w:rsidR="00051A70">
        <w:rPr>
          <w:rFonts w:ascii="Times New Roman" w:hAnsi="Times New Roman" w:cs="Times New Roman"/>
          <w:sz w:val="22"/>
          <w:szCs w:val="22"/>
        </w:rPr>
        <w:t xml:space="preserve"> reading </w:t>
      </w:r>
      <w:r w:rsidR="00051A70" w:rsidRPr="00527CA4">
        <w:rPr>
          <w:rFonts w:ascii="Times New Roman" w:hAnsi="Times New Roman" w:cs="Times New Roman"/>
          <w:sz w:val="22"/>
          <w:szCs w:val="22"/>
        </w:rPr>
        <w:t>that</w:t>
      </w:r>
      <w:r w:rsidR="00051A70" w:rsidRPr="007842C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51A70" w:rsidRPr="00DB58EF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505DBA">
        <w:rPr>
          <w:rFonts w:ascii="Times New Roman" w:hAnsi="Times New Roman" w:cs="Times New Roman"/>
          <w:sz w:val="22"/>
          <w:szCs w:val="22"/>
        </w:rPr>
        <w:t>.</w:t>
      </w:r>
      <w:r w:rsidR="00307751">
        <w:rPr>
          <w:rFonts w:ascii="Times New Roman" w:hAnsi="Times New Roman" w:cs="Times New Roman"/>
          <w:sz w:val="22"/>
          <w:szCs w:val="22"/>
        </w:rPr>
        <w:t xml:space="preserve">  </w:t>
      </w:r>
      <w:r w:rsidR="00476E91">
        <w:rPr>
          <w:rFonts w:ascii="Times New Roman" w:hAnsi="Times New Roman" w:cs="Times New Roman"/>
          <w:sz w:val="22"/>
          <w:szCs w:val="22"/>
        </w:rPr>
        <w:t>And h</w:t>
      </w:r>
      <w:r w:rsidR="00A70CBB">
        <w:rPr>
          <w:rFonts w:ascii="Times New Roman" w:hAnsi="Times New Roman" w:cs="Times New Roman"/>
          <w:sz w:val="22"/>
          <w:szCs w:val="22"/>
        </w:rPr>
        <w:t xml:space="preserve">e argues </w:t>
      </w:r>
      <w:r>
        <w:rPr>
          <w:rFonts w:ascii="Times New Roman" w:hAnsi="Times New Roman" w:cs="Times New Roman"/>
          <w:sz w:val="22"/>
          <w:szCs w:val="22"/>
        </w:rPr>
        <w:t xml:space="preserve">convincingly </w:t>
      </w:r>
      <w:r w:rsidR="00A70CBB">
        <w:rPr>
          <w:rFonts w:ascii="Times New Roman" w:hAnsi="Times New Roman" w:cs="Times New Roman"/>
          <w:sz w:val="22"/>
          <w:szCs w:val="22"/>
        </w:rPr>
        <w:t>that evidence from</w:t>
      </w:r>
      <w:r w:rsidR="00DB58EF">
        <w:rPr>
          <w:rFonts w:ascii="Times New Roman" w:hAnsi="Times New Roman" w:cs="Times New Roman"/>
          <w:sz w:val="22"/>
          <w:szCs w:val="22"/>
        </w:rPr>
        <w:t xml:space="preserve"> </w:t>
      </w:r>
      <w:r w:rsidR="00674B7B">
        <w:rPr>
          <w:rFonts w:ascii="Times New Roman" w:hAnsi="Times New Roman" w:cs="Times New Roman"/>
          <w:sz w:val="22"/>
          <w:szCs w:val="22"/>
        </w:rPr>
        <w:t xml:space="preserve">reading </w:t>
      </w:r>
      <w:r w:rsidR="009225B4">
        <w:rPr>
          <w:rFonts w:ascii="Times New Roman" w:hAnsi="Times New Roman" w:cs="Times New Roman"/>
          <w:sz w:val="22"/>
          <w:szCs w:val="22"/>
        </w:rPr>
        <w:t xml:space="preserve">can’t be just </w:t>
      </w:r>
      <w:r w:rsidR="00867697">
        <w:rPr>
          <w:rFonts w:ascii="Times New Roman" w:hAnsi="Times New Roman" w:cs="Times New Roman"/>
          <w:sz w:val="22"/>
          <w:szCs w:val="22"/>
        </w:rPr>
        <w:t xml:space="preserve">the </w:t>
      </w:r>
      <w:r w:rsidR="009225B4" w:rsidRPr="00344D28">
        <w:rPr>
          <w:rFonts w:ascii="Times New Roman" w:hAnsi="Times New Roman" w:cs="Times New Roman"/>
          <w:i/>
          <w:iCs/>
          <w:sz w:val="22"/>
          <w:szCs w:val="22"/>
        </w:rPr>
        <w:t>simple seeing</w:t>
      </w:r>
      <w:r w:rsidR="00921DBE">
        <w:rPr>
          <w:rFonts w:ascii="Times New Roman" w:hAnsi="Times New Roman" w:cs="Times New Roman"/>
          <w:sz w:val="22"/>
          <w:szCs w:val="22"/>
        </w:rPr>
        <w:t xml:space="preserve"> </w:t>
      </w:r>
      <w:r w:rsidR="00674B7B">
        <w:rPr>
          <w:rFonts w:ascii="Times New Roman" w:hAnsi="Times New Roman" w:cs="Times New Roman"/>
          <w:sz w:val="22"/>
          <w:szCs w:val="22"/>
        </w:rPr>
        <w:t>of words</w:t>
      </w:r>
      <w:r w:rsidR="00867697">
        <w:rPr>
          <w:rFonts w:ascii="Times New Roman" w:hAnsi="Times New Roman" w:cs="Times New Roman"/>
          <w:sz w:val="22"/>
          <w:szCs w:val="22"/>
        </w:rPr>
        <w:t xml:space="preserve">, </w:t>
      </w:r>
      <w:r w:rsidR="008D220C" w:rsidRPr="008D220C">
        <w:rPr>
          <w:rFonts w:ascii="Times New Roman" w:hAnsi="Times New Roman" w:cs="Times New Roman"/>
          <w:i/>
          <w:iCs/>
          <w:sz w:val="22"/>
          <w:szCs w:val="22"/>
        </w:rPr>
        <w:t>perceiving that</w:t>
      </w:r>
      <w:r w:rsidR="008D220C">
        <w:rPr>
          <w:rFonts w:ascii="Times New Roman" w:hAnsi="Times New Roman" w:cs="Times New Roman"/>
          <w:sz w:val="22"/>
          <w:szCs w:val="22"/>
        </w:rPr>
        <w:t xml:space="preserve"> with one’s eyes</w:t>
      </w:r>
      <w:r w:rsidR="00867697">
        <w:rPr>
          <w:rFonts w:ascii="Times New Roman" w:hAnsi="Times New Roman" w:cs="Times New Roman"/>
          <w:sz w:val="22"/>
          <w:szCs w:val="22"/>
        </w:rPr>
        <w:t xml:space="preserve">, Reidian </w:t>
      </w:r>
      <w:r w:rsidR="000C5D93">
        <w:rPr>
          <w:rFonts w:ascii="Times New Roman" w:hAnsi="Times New Roman" w:cs="Times New Roman"/>
          <w:sz w:val="22"/>
          <w:szCs w:val="22"/>
        </w:rPr>
        <w:t>‘</w:t>
      </w:r>
      <w:r w:rsidR="00576EFE">
        <w:rPr>
          <w:rFonts w:ascii="Times New Roman" w:hAnsi="Times New Roman" w:cs="Times New Roman"/>
          <w:sz w:val="22"/>
          <w:szCs w:val="22"/>
        </w:rPr>
        <w:t>acquired perception</w:t>
      </w:r>
      <w:r w:rsidR="000C5D93">
        <w:rPr>
          <w:rFonts w:ascii="Times New Roman" w:hAnsi="Times New Roman" w:cs="Times New Roman"/>
          <w:sz w:val="22"/>
          <w:szCs w:val="22"/>
        </w:rPr>
        <w:t xml:space="preserve">’ </w:t>
      </w:r>
      <w:r w:rsidR="00674B7B">
        <w:rPr>
          <w:rFonts w:ascii="Times New Roman" w:hAnsi="Times New Roman" w:cs="Times New Roman"/>
          <w:sz w:val="22"/>
          <w:szCs w:val="22"/>
        </w:rPr>
        <w:t xml:space="preserve">nor, lastly, </w:t>
      </w:r>
      <w:r w:rsidR="00004533">
        <w:rPr>
          <w:rFonts w:ascii="Times New Roman" w:hAnsi="Times New Roman" w:cs="Times New Roman"/>
          <w:sz w:val="22"/>
          <w:szCs w:val="22"/>
        </w:rPr>
        <w:t xml:space="preserve">Dretskean </w:t>
      </w:r>
      <w:r w:rsidR="000C5D93">
        <w:rPr>
          <w:rFonts w:ascii="Times New Roman" w:hAnsi="Times New Roman" w:cs="Times New Roman"/>
          <w:sz w:val="22"/>
          <w:szCs w:val="22"/>
        </w:rPr>
        <w:t>‘</w:t>
      </w:r>
      <w:r w:rsidR="005B0B65">
        <w:rPr>
          <w:rFonts w:ascii="Times New Roman" w:hAnsi="Times New Roman" w:cs="Times New Roman"/>
          <w:sz w:val="22"/>
          <w:szCs w:val="22"/>
        </w:rPr>
        <w:t>primary or secondary epistemic seeing</w:t>
      </w:r>
      <w:r w:rsidR="000C5D93">
        <w:rPr>
          <w:rFonts w:ascii="Times New Roman" w:hAnsi="Times New Roman" w:cs="Times New Roman"/>
          <w:sz w:val="22"/>
          <w:szCs w:val="22"/>
        </w:rPr>
        <w:t>’</w:t>
      </w:r>
      <w:r w:rsidR="009817DE">
        <w:rPr>
          <w:rFonts w:ascii="Times New Roman" w:hAnsi="Times New Roman" w:cs="Times New Roman"/>
          <w:sz w:val="22"/>
          <w:szCs w:val="22"/>
        </w:rPr>
        <w:t xml:space="preserve">. </w:t>
      </w:r>
      <w:r w:rsidR="008676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  <w:r w:rsidR="00A70CBB">
        <w:rPr>
          <w:rFonts w:ascii="Times New Roman" w:hAnsi="Times New Roman" w:cs="Times New Roman"/>
          <w:sz w:val="22"/>
          <w:szCs w:val="22"/>
        </w:rPr>
        <w:t>ltimately</w:t>
      </w:r>
      <w:r>
        <w:rPr>
          <w:rFonts w:ascii="Times New Roman" w:hAnsi="Times New Roman" w:cs="Times New Roman"/>
          <w:sz w:val="22"/>
          <w:szCs w:val="22"/>
        </w:rPr>
        <w:t>,</w:t>
      </w:r>
      <w:r w:rsidR="009516CF">
        <w:rPr>
          <w:rFonts w:ascii="Times New Roman" w:hAnsi="Times New Roman" w:cs="Times New Roman"/>
          <w:sz w:val="22"/>
          <w:szCs w:val="22"/>
        </w:rPr>
        <w:t xml:space="preserve"> a powerful case </w:t>
      </w:r>
      <w:r>
        <w:rPr>
          <w:rFonts w:ascii="Times New Roman" w:hAnsi="Times New Roman" w:cs="Times New Roman"/>
          <w:sz w:val="22"/>
          <w:szCs w:val="22"/>
        </w:rPr>
        <w:t>is made</w:t>
      </w:r>
      <w:r w:rsidR="00D83D98">
        <w:rPr>
          <w:rFonts w:ascii="Times New Roman" w:hAnsi="Times New Roman" w:cs="Times New Roman"/>
          <w:sz w:val="22"/>
          <w:szCs w:val="22"/>
        </w:rPr>
        <w:t xml:space="preserve"> </w:t>
      </w:r>
      <w:r w:rsidR="009516CF">
        <w:rPr>
          <w:rFonts w:ascii="Times New Roman" w:hAnsi="Times New Roman" w:cs="Times New Roman"/>
          <w:sz w:val="22"/>
          <w:szCs w:val="22"/>
        </w:rPr>
        <w:t xml:space="preserve">for thinking that reading </w:t>
      </w:r>
      <w:r w:rsidR="009817DE">
        <w:rPr>
          <w:rFonts w:ascii="Times New Roman" w:hAnsi="Times New Roman" w:cs="Times New Roman"/>
          <w:sz w:val="22"/>
          <w:szCs w:val="22"/>
        </w:rPr>
        <w:t>truly i</w:t>
      </w:r>
      <w:r w:rsidR="009516CF">
        <w:rPr>
          <w:rFonts w:ascii="Times New Roman" w:hAnsi="Times New Roman" w:cs="Times New Roman"/>
          <w:sz w:val="22"/>
          <w:szCs w:val="22"/>
        </w:rPr>
        <w:t xml:space="preserve">s </w:t>
      </w:r>
      <w:r w:rsidR="00B856CC">
        <w:rPr>
          <w:rFonts w:ascii="Times New Roman" w:hAnsi="Times New Roman" w:cs="Times New Roman"/>
          <w:sz w:val="22"/>
          <w:szCs w:val="22"/>
        </w:rPr>
        <w:t xml:space="preserve">a </w:t>
      </w:r>
      <w:r w:rsidR="00D520DC" w:rsidRPr="00D520DC">
        <w:rPr>
          <w:rFonts w:ascii="Times New Roman" w:hAnsi="Times New Roman" w:cs="Times New Roman"/>
          <w:i/>
          <w:iCs/>
          <w:sz w:val="22"/>
          <w:szCs w:val="22"/>
        </w:rPr>
        <w:t>su</w:t>
      </w:r>
      <w:r w:rsidR="00B856CC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D520DC" w:rsidRPr="00D520DC">
        <w:rPr>
          <w:rFonts w:ascii="Times New Roman" w:hAnsi="Times New Roman" w:cs="Times New Roman"/>
          <w:i/>
          <w:iCs/>
          <w:sz w:val="22"/>
          <w:szCs w:val="22"/>
        </w:rPr>
        <w:t xml:space="preserve"> generis</w:t>
      </w:r>
      <w:r w:rsidR="009516CF">
        <w:rPr>
          <w:rFonts w:ascii="Times New Roman" w:hAnsi="Times New Roman" w:cs="Times New Roman"/>
          <w:sz w:val="22"/>
          <w:szCs w:val="22"/>
        </w:rPr>
        <w:t xml:space="preserve"> source of knowledge</w:t>
      </w:r>
      <w:r w:rsidR="009817DE">
        <w:rPr>
          <w:rFonts w:ascii="Times New Roman" w:hAnsi="Times New Roman" w:cs="Times New Roman"/>
          <w:sz w:val="22"/>
          <w:szCs w:val="22"/>
        </w:rPr>
        <w:t>, wrongfully, if tacitly, mis-categorized</w:t>
      </w:r>
      <w:r w:rsidR="009516CF">
        <w:rPr>
          <w:rFonts w:ascii="Times New Roman" w:hAnsi="Times New Roman" w:cs="Times New Roman"/>
          <w:sz w:val="22"/>
          <w:szCs w:val="22"/>
        </w:rPr>
        <w:t xml:space="preserve"> until now.</w:t>
      </w:r>
    </w:p>
    <w:p w14:paraId="63894DE6" w14:textId="7D47085E" w:rsidR="005E3DD1" w:rsidRDefault="0035647C" w:rsidP="00440D9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61E83">
        <w:rPr>
          <w:rFonts w:ascii="Times New Roman" w:hAnsi="Times New Roman" w:cs="Times New Roman"/>
          <w:sz w:val="22"/>
          <w:szCs w:val="22"/>
        </w:rPr>
        <w:t>The m</w:t>
      </w:r>
      <w:r w:rsidR="00C11AAA">
        <w:rPr>
          <w:rFonts w:ascii="Times New Roman" w:hAnsi="Times New Roman" w:cs="Times New Roman"/>
          <w:sz w:val="22"/>
          <w:szCs w:val="22"/>
        </w:rPr>
        <w:t>iddle parts of van Woudenberg’s text tackle the metaphysics of reading and writing</w:t>
      </w:r>
      <w:r w:rsidR="00D739DD">
        <w:rPr>
          <w:rFonts w:ascii="Times New Roman" w:hAnsi="Times New Roman" w:cs="Times New Roman"/>
          <w:sz w:val="22"/>
          <w:szCs w:val="22"/>
        </w:rPr>
        <w:t xml:space="preserve">. </w:t>
      </w:r>
      <w:r w:rsidR="00D83D98">
        <w:rPr>
          <w:rFonts w:ascii="Times New Roman" w:hAnsi="Times New Roman" w:cs="Times New Roman"/>
          <w:sz w:val="22"/>
          <w:szCs w:val="22"/>
        </w:rPr>
        <w:t xml:space="preserve"> </w:t>
      </w:r>
      <w:r w:rsidR="0055103B">
        <w:rPr>
          <w:rFonts w:ascii="Times New Roman" w:hAnsi="Times New Roman" w:cs="Times New Roman"/>
          <w:sz w:val="22"/>
          <w:szCs w:val="22"/>
        </w:rPr>
        <w:t>I found the</w:t>
      </w:r>
      <w:r w:rsidR="009817DE">
        <w:rPr>
          <w:rFonts w:ascii="Times New Roman" w:hAnsi="Times New Roman" w:cs="Times New Roman"/>
          <w:sz w:val="22"/>
          <w:szCs w:val="22"/>
        </w:rPr>
        <w:t xml:space="preserve"> views defended </w:t>
      </w:r>
      <w:r w:rsidR="00A70CBB">
        <w:rPr>
          <w:rFonts w:ascii="Times New Roman" w:hAnsi="Times New Roman" w:cs="Times New Roman"/>
          <w:sz w:val="22"/>
          <w:szCs w:val="22"/>
        </w:rPr>
        <w:t>here</w:t>
      </w:r>
      <w:r w:rsidR="009817DE">
        <w:rPr>
          <w:rFonts w:ascii="Times New Roman" w:hAnsi="Times New Roman" w:cs="Times New Roman"/>
          <w:sz w:val="22"/>
          <w:szCs w:val="22"/>
        </w:rPr>
        <w:t xml:space="preserve"> </w:t>
      </w:r>
      <w:r w:rsidR="00B61E83">
        <w:rPr>
          <w:rFonts w:ascii="Times New Roman" w:hAnsi="Times New Roman" w:cs="Times New Roman"/>
          <w:sz w:val="22"/>
          <w:szCs w:val="22"/>
        </w:rPr>
        <w:t>implausible</w:t>
      </w:r>
      <w:r w:rsidR="00D83D98">
        <w:rPr>
          <w:rFonts w:ascii="Times New Roman" w:hAnsi="Times New Roman" w:cs="Times New Roman"/>
          <w:sz w:val="22"/>
          <w:szCs w:val="22"/>
        </w:rPr>
        <w:t>,</w:t>
      </w:r>
      <w:r w:rsidR="009817DE">
        <w:rPr>
          <w:rFonts w:ascii="Times New Roman" w:hAnsi="Times New Roman" w:cs="Times New Roman"/>
          <w:sz w:val="22"/>
          <w:szCs w:val="22"/>
        </w:rPr>
        <w:t xml:space="preserve"> </w:t>
      </w:r>
      <w:r w:rsidR="00D83D98">
        <w:rPr>
          <w:rFonts w:ascii="Times New Roman" w:hAnsi="Times New Roman" w:cs="Times New Roman"/>
          <w:sz w:val="22"/>
          <w:szCs w:val="22"/>
        </w:rPr>
        <w:t xml:space="preserve">but </w:t>
      </w:r>
      <w:r w:rsidR="00C11AAA">
        <w:rPr>
          <w:rFonts w:ascii="Times New Roman" w:hAnsi="Times New Roman" w:cs="Times New Roman"/>
          <w:sz w:val="22"/>
          <w:szCs w:val="22"/>
        </w:rPr>
        <w:t xml:space="preserve">more on that below.  The last half of his book focuses on the concepts of </w:t>
      </w:r>
      <w:r w:rsidR="00C11AAA" w:rsidRPr="00A70CBB">
        <w:rPr>
          <w:rFonts w:ascii="Times New Roman" w:hAnsi="Times New Roman" w:cs="Times New Roman"/>
          <w:sz w:val="22"/>
          <w:szCs w:val="22"/>
        </w:rPr>
        <w:t>meaning and interpretation</w:t>
      </w:r>
      <w:r w:rsidR="00C11AAA">
        <w:rPr>
          <w:rFonts w:ascii="Times New Roman" w:hAnsi="Times New Roman" w:cs="Times New Roman"/>
          <w:sz w:val="22"/>
          <w:szCs w:val="22"/>
        </w:rPr>
        <w:t>.  A</w:t>
      </w:r>
      <w:r w:rsidR="009817DE">
        <w:rPr>
          <w:rFonts w:ascii="Times New Roman" w:hAnsi="Times New Roman" w:cs="Times New Roman"/>
          <w:sz w:val="22"/>
          <w:szCs w:val="22"/>
        </w:rPr>
        <w:t xml:space="preserve">fter a helpful </w:t>
      </w:r>
      <w:r w:rsidR="00C11AAA">
        <w:rPr>
          <w:rFonts w:ascii="Times New Roman" w:hAnsi="Times New Roman" w:cs="Times New Roman"/>
          <w:sz w:val="22"/>
          <w:szCs w:val="22"/>
        </w:rPr>
        <w:t xml:space="preserve">taxonomy of meanings is </w:t>
      </w:r>
      <w:r w:rsidR="00B61E83">
        <w:rPr>
          <w:rFonts w:ascii="Times New Roman" w:hAnsi="Times New Roman" w:cs="Times New Roman"/>
          <w:sz w:val="22"/>
          <w:szCs w:val="22"/>
        </w:rPr>
        <w:t>discussed</w:t>
      </w:r>
      <w:r w:rsidR="00936840">
        <w:rPr>
          <w:rFonts w:ascii="Times New Roman" w:hAnsi="Times New Roman" w:cs="Times New Roman"/>
          <w:sz w:val="22"/>
          <w:szCs w:val="22"/>
        </w:rPr>
        <w:t xml:space="preserve">, </w:t>
      </w:r>
      <w:r w:rsidR="009817DE">
        <w:rPr>
          <w:rFonts w:ascii="Times New Roman" w:hAnsi="Times New Roman" w:cs="Times New Roman"/>
          <w:sz w:val="22"/>
          <w:szCs w:val="22"/>
        </w:rPr>
        <w:t xml:space="preserve">his focus turns to </w:t>
      </w:r>
      <w:r w:rsidR="009516CF">
        <w:rPr>
          <w:rFonts w:ascii="Times New Roman" w:hAnsi="Times New Roman" w:cs="Times New Roman"/>
          <w:sz w:val="22"/>
          <w:szCs w:val="22"/>
        </w:rPr>
        <w:t xml:space="preserve">the question: </w:t>
      </w:r>
      <w:r w:rsidR="00B61E83">
        <w:rPr>
          <w:rFonts w:ascii="Times New Roman" w:hAnsi="Times New Roman" w:cs="Times New Roman"/>
          <w:sz w:val="22"/>
          <w:szCs w:val="22"/>
        </w:rPr>
        <w:t>how</w:t>
      </w:r>
      <w:r w:rsidR="000C20B8">
        <w:rPr>
          <w:rFonts w:ascii="Times New Roman" w:hAnsi="Times New Roman" w:cs="Times New Roman"/>
          <w:sz w:val="22"/>
          <w:szCs w:val="22"/>
        </w:rPr>
        <w:t xml:space="preserve"> do we </w:t>
      </w:r>
      <w:r>
        <w:rPr>
          <w:rFonts w:ascii="Times New Roman" w:hAnsi="Times New Roman" w:cs="Times New Roman"/>
          <w:sz w:val="22"/>
          <w:szCs w:val="22"/>
        </w:rPr>
        <w:t xml:space="preserve">come to </w:t>
      </w:r>
      <w:r w:rsidR="000C20B8">
        <w:rPr>
          <w:rFonts w:ascii="Times New Roman" w:hAnsi="Times New Roman" w:cs="Times New Roman"/>
          <w:sz w:val="22"/>
          <w:szCs w:val="22"/>
        </w:rPr>
        <w:t xml:space="preserve">know </w:t>
      </w:r>
      <w:r w:rsidR="00C11AAA">
        <w:rPr>
          <w:rFonts w:ascii="Times New Roman" w:hAnsi="Times New Roman" w:cs="Times New Roman"/>
          <w:sz w:val="22"/>
          <w:szCs w:val="22"/>
        </w:rPr>
        <w:t xml:space="preserve">these different sorts of </w:t>
      </w:r>
      <w:r w:rsidR="00D37EC9">
        <w:rPr>
          <w:rFonts w:ascii="Times New Roman" w:hAnsi="Times New Roman" w:cs="Times New Roman"/>
          <w:sz w:val="22"/>
          <w:szCs w:val="22"/>
        </w:rPr>
        <w:t>textually</w:t>
      </w:r>
      <w:r w:rsidR="00436DAC">
        <w:rPr>
          <w:rFonts w:ascii="Times New Roman" w:hAnsi="Times New Roman" w:cs="Times New Roman"/>
          <w:sz w:val="22"/>
          <w:szCs w:val="22"/>
        </w:rPr>
        <w:t xml:space="preserve"> </w:t>
      </w:r>
      <w:r w:rsidR="00D37EC9">
        <w:rPr>
          <w:rFonts w:ascii="Times New Roman" w:hAnsi="Times New Roman" w:cs="Times New Roman"/>
          <w:sz w:val="22"/>
          <w:szCs w:val="22"/>
        </w:rPr>
        <w:t xml:space="preserve">embedded </w:t>
      </w:r>
      <w:r w:rsidR="000C20B8">
        <w:rPr>
          <w:rFonts w:ascii="Times New Roman" w:hAnsi="Times New Roman" w:cs="Times New Roman"/>
          <w:sz w:val="22"/>
          <w:szCs w:val="22"/>
        </w:rPr>
        <w:t xml:space="preserve">meanings?  </w:t>
      </w:r>
      <w:r w:rsidR="00250E97">
        <w:rPr>
          <w:rFonts w:ascii="Times New Roman" w:hAnsi="Times New Roman" w:cs="Times New Roman"/>
          <w:sz w:val="22"/>
          <w:szCs w:val="22"/>
        </w:rPr>
        <w:t>V</w:t>
      </w:r>
      <w:r w:rsidR="00D83D98">
        <w:rPr>
          <w:rFonts w:ascii="Times New Roman" w:hAnsi="Times New Roman" w:cs="Times New Roman"/>
          <w:sz w:val="22"/>
          <w:szCs w:val="22"/>
        </w:rPr>
        <w:t xml:space="preserve">an Woudenberg </w:t>
      </w:r>
      <w:r w:rsidR="00010DB5">
        <w:rPr>
          <w:rFonts w:ascii="Times New Roman" w:hAnsi="Times New Roman" w:cs="Times New Roman"/>
          <w:sz w:val="22"/>
          <w:szCs w:val="22"/>
        </w:rPr>
        <w:t>a</w:t>
      </w:r>
      <w:r w:rsidR="000C20B8">
        <w:rPr>
          <w:rFonts w:ascii="Times New Roman" w:hAnsi="Times New Roman" w:cs="Times New Roman"/>
          <w:sz w:val="22"/>
          <w:szCs w:val="22"/>
        </w:rPr>
        <w:t xml:space="preserve">rgues </w:t>
      </w:r>
      <w:r w:rsidR="004C6B54">
        <w:rPr>
          <w:rFonts w:ascii="Times New Roman" w:hAnsi="Times New Roman" w:cs="Times New Roman"/>
          <w:sz w:val="22"/>
          <w:szCs w:val="22"/>
        </w:rPr>
        <w:t xml:space="preserve">compellingly </w:t>
      </w:r>
      <w:r w:rsidR="000C20B8">
        <w:rPr>
          <w:rFonts w:ascii="Times New Roman" w:hAnsi="Times New Roman" w:cs="Times New Roman"/>
          <w:sz w:val="22"/>
          <w:szCs w:val="22"/>
        </w:rPr>
        <w:t xml:space="preserve">that </w:t>
      </w:r>
      <w:r w:rsidR="007C4CE7">
        <w:rPr>
          <w:rFonts w:ascii="Times New Roman" w:hAnsi="Times New Roman" w:cs="Times New Roman"/>
          <w:sz w:val="22"/>
          <w:szCs w:val="22"/>
        </w:rPr>
        <w:t xml:space="preserve">we come to know meanings </w:t>
      </w:r>
      <w:r w:rsidR="00A70CBB">
        <w:rPr>
          <w:rFonts w:ascii="Times New Roman" w:hAnsi="Times New Roman" w:cs="Times New Roman"/>
          <w:sz w:val="22"/>
          <w:szCs w:val="22"/>
        </w:rPr>
        <w:t>by</w:t>
      </w:r>
      <w:r w:rsidR="0088554D">
        <w:rPr>
          <w:rFonts w:ascii="Times New Roman" w:hAnsi="Times New Roman" w:cs="Times New Roman"/>
          <w:sz w:val="22"/>
          <w:szCs w:val="22"/>
        </w:rPr>
        <w:t xml:space="preserve"> apply</w:t>
      </w:r>
      <w:r w:rsidR="00A70CBB">
        <w:rPr>
          <w:rFonts w:ascii="Times New Roman" w:hAnsi="Times New Roman" w:cs="Times New Roman"/>
          <w:sz w:val="22"/>
          <w:szCs w:val="22"/>
        </w:rPr>
        <w:t>ing</w:t>
      </w:r>
      <w:r w:rsidR="0088554D">
        <w:rPr>
          <w:rFonts w:ascii="Times New Roman" w:hAnsi="Times New Roman" w:cs="Times New Roman"/>
          <w:sz w:val="22"/>
          <w:szCs w:val="22"/>
        </w:rPr>
        <w:t xml:space="preserve"> traditionally</w:t>
      </w:r>
      <w:r w:rsidR="00936840">
        <w:rPr>
          <w:rFonts w:ascii="Times New Roman" w:hAnsi="Times New Roman" w:cs="Times New Roman"/>
          <w:sz w:val="22"/>
          <w:szCs w:val="22"/>
        </w:rPr>
        <w:t xml:space="preserve"> </w:t>
      </w:r>
      <w:r w:rsidR="0088554D">
        <w:rPr>
          <w:rFonts w:ascii="Times New Roman" w:hAnsi="Times New Roman" w:cs="Times New Roman"/>
          <w:sz w:val="22"/>
          <w:szCs w:val="22"/>
        </w:rPr>
        <w:t xml:space="preserve">discussed sources </w:t>
      </w:r>
      <w:r w:rsidR="00010DB5">
        <w:rPr>
          <w:rFonts w:ascii="Times New Roman" w:hAnsi="Times New Roman" w:cs="Times New Roman"/>
          <w:sz w:val="22"/>
          <w:szCs w:val="22"/>
        </w:rPr>
        <w:t xml:space="preserve">of knowledge </w:t>
      </w:r>
      <w:r w:rsidR="0088554D">
        <w:rPr>
          <w:rFonts w:ascii="Times New Roman" w:hAnsi="Times New Roman" w:cs="Times New Roman"/>
          <w:sz w:val="22"/>
          <w:szCs w:val="22"/>
        </w:rPr>
        <w:t>–</w:t>
      </w:r>
      <w:r w:rsidR="00010DB5">
        <w:rPr>
          <w:rFonts w:ascii="Times New Roman" w:hAnsi="Times New Roman" w:cs="Times New Roman"/>
          <w:sz w:val="22"/>
          <w:szCs w:val="22"/>
        </w:rPr>
        <w:t xml:space="preserve"> t</w:t>
      </w:r>
      <w:r w:rsidR="000C20B8">
        <w:rPr>
          <w:rFonts w:ascii="Times New Roman" w:hAnsi="Times New Roman" w:cs="Times New Roman"/>
          <w:sz w:val="22"/>
          <w:szCs w:val="22"/>
        </w:rPr>
        <w:t>estimony</w:t>
      </w:r>
      <w:r w:rsidR="0088554D">
        <w:rPr>
          <w:rFonts w:ascii="Times New Roman" w:hAnsi="Times New Roman" w:cs="Times New Roman"/>
          <w:sz w:val="22"/>
          <w:szCs w:val="22"/>
        </w:rPr>
        <w:t xml:space="preserve">, </w:t>
      </w:r>
      <w:r w:rsidR="004C6B54">
        <w:rPr>
          <w:rFonts w:ascii="Times New Roman" w:hAnsi="Times New Roman" w:cs="Times New Roman"/>
          <w:sz w:val="22"/>
          <w:szCs w:val="22"/>
        </w:rPr>
        <w:t xml:space="preserve">memory, reason, and </w:t>
      </w:r>
      <w:r w:rsidR="0088554D">
        <w:rPr>
          <w:rFonts w:ascii="Times New Roman" w:hAnsi="Times New Roman" w:cs="Times New Roman"/>
          <w:sz w:val="22"/>
          <w:szCs w:val="22"/>
        </w:rPr>
        <w:t>perception – to our i</w:t>
      </w:r>
      <w:r w:rsidR="005E3DD1">
        <w:rPr>
          <w:rFonts w:ascii="Times New Roman" w:hAnsi="Times New Roman" w:cs="Times New Roman"/>
          <w:sz w:val="22"/>
          <w:szCs w:val="22"/>
        </w:rPr>
        <w:t>nterpretations</w:t>
      </w:r>
      <w:r w:rsidR="0088554D">
        <w:rPr>
          <w:rFonts w:ascii="Times New Roman" w:hAnsi="Times New Roman" w:cs="Times New Roman"/>
          <w:sz w:val="22"/>
          <w:szCs w:val="22"/>
        </w:rPr>
        <w:t xml:space="preserve"> of texts, as interpretations are just </w:t>
      </w:r>
      <w:r w:rsidR="00537C04">
        <w:rPr>
          <w:rFonts w:ascii="Times New Roman" w:hAnsi="Times New Roman" w:cs="Times New Roman"/>
          <w:sz w:val="22"/>
          <w:szCs w:val="22"/>
        </w:rPr>
        <w:t xml:space="preserve">our </w:t>
      </w:r>
      <w:r w:rsidR="005E3DD1">
        <w:rPr>
          <w:rFonts w:ascii="Times New Roman" w:hAnsi="Times New Roman" w:cs="Times New Roman"/>
          <w:sz w:val="22"/>
          <w:szCs w:val="22"/>
        </w:rPr>
        <w:t xml:space="preserve">attempts </w:t>
      </w:r>
      <w:r w:rsidR="00537C04">
        <w:rPr>
          <w:rFonts w:ascii="Times New Roman" w:hAnsi="Times New Roman" w:cs="Times New Roman"/>
          <w:sz w:val="22"/>
          <w:szCs w:val="22"/>
        </w:rPr>
        <w:t>at meaning specification.</w:t>
      </w:r>
      <w:r w:rsidR="00D37EC9">
        <w:rPr>
          <w:rFonts w:ascii="Times New Roman" w:hAnsi="Times New Roman" w:cs="Times New Roman"/>
          <w:sz w:val="22"/>
          <w:szCs w:val="22"/>
        </w:rPr>
        <w:t xml:space="preserve">  When interpretation</w:t>
      </w:r>
      <w:r w:rsidR="007C4CE7">
        <w:rPr>
          <w:rFonts w:ascii="Times New Roman" w:hAnsi="Times New Roman" w:cs="Times New Roman"/>
          <w:sz w:val="22"/>
          <w:szCs w:val="22"/>
        </w:rPr>
        <w:t>s</w:t>
      </w:r>
      <w:r w:rsidR="00D37EC9">
        <w:rPr>
          <w:rFonts w:ascii="Times New Roman" w:hAnsi="Times New Roman" w:cs="Times New Roman"/>
          <w:sz w:val="22"/>
          <w:szCs w:val="22"/>
        </w:rPr>
        <w:t xml:space="preserve"> succeed, then, reading knowledge is attainable.</w:t>
      </w:r>
    </w:p>
    <w:p w14:paraId="72455421" w14:textId="3C442727" w:rsidR="001660CA" w:rsidRDefault="00EC0172" w:rsidP="00440D9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B04EC">
        <w:rPr>
          <w:rFonts w:ascii="Times New Roman" w:hAnsi="Times New Roman" w:cs="Times New Roman"/>
          <w:sz w:val="22"/>
          <w:szCs w:val="22"/>
        </w:rPr>
        <w:t xml:space="preserve">But </w:t>
      </w:r>
      <w:r w:rsidR="00010DB5">
        <w:rPr>
          <w:rFonts w:ascii="Times New Roman" w:hAnsi="Times New Roman" w:cs="Times New Roman"/>
          <w:sz w:val="22"/>
          <w:szCs w:val="22"/>
        </w:rPr>
        <w:t xml:space="preserve">what </w:t>
      </w:r>
      <w:r w:rsidR="00D37EC9">
        <w:rPr>
          <w:rFonts w:ascii="Times New Roman" w:hAnsi="Times New Roman" w:cs="Times New Roman"/>
          <w:sz w:val="22"/>
          <w:szCs w:val="22"/>
        </w:rPr>
        <w:t>are</w:t>
      </w:r>
      <w:r w:rsidR="00010DB5">
        <w:rPr>
          <w:rFonts w:ascii="Times New Roman" w:hAnsi="Times New Roman" w:cs="Times New Roman"/>
          <w:sz w:val="22"/>
          <w:szCs w:val="22"/>
        </w:rPr>
        <w:t xml:space="preserve"> interpretations, and h</w:t>
      </w:r>
      <w:r w:rsidR="007E5A6A">
        <w:rPr>
          <w:rFonts w:ascii="Times New Roman" w:hAnsi="Times New Roman" w:cs="Times New Roman"/>
          <w:sz w:val="22"/>
          <w:szCs w:val="22"/>
        </w:rPr>
        <w:t xml:space="preserve">ow </w:t>
      </w:r>
      <w:r w:rsidR="00537C04">
        <w:rPr>
          <w:rFonts w:ascii="Times New Roman" w:hAnsi="Times New Roman" w:cs="Times New Roman"/>
          <w:sz w:val="22"/>
          <w:szCs w:val="22"/>
        </w:rPr>
        <w:t xml:space="preserve">and when </w:t>
      </w:r>
      <w:r w:rsidR="007C4CE7">
        <w:rPr>
          <w:rFonts w:ascii="Times New Roman" w:hAnsi="Times New Roman" w:cs="Times New Roman"/>
          <w:sz w:val="22"/>
          <w:szCs w:val="22"/>
        </w:rPr>
        <w:t>are they successful</w:t>
      </w:r>
      <w:r w:rsidR="007E5A6A">
        <w:rPr>
          <w:rFonts w:ascii="Times New Roman" w:hAnsi="Times New Roman" w:cs="Times New Roman"/>
          <w:sz w:val="22"/>
          <w:szCs w:val="22"/>
        </w:rPr>
        <w:t>?</w:t>
      </w:r>
      <w:r w:rsidR="00DB04EC">
        <w:rPr>
          <w:rFonts w:ascii="Times New Roman" w:hAnsi="Times New Roman" w:cs="Times New Roman"/>
          <w:sz w:val="22"/>
          <w:szCs w:val="22"/>
        </w:rPr>
        <w:t xml:space="preserve">  </w:t>
      </w:r>
      <w:r w:rsidR="00010DB5">
        <w:rPr>
          <w:rFonts w:ascii="Times New Roman" w:hAnsi="Times New Roman" w:cs="Times New Roman"/>
          <w:sz w:val="22"/>
          <w:szCs w:val="22"/>
        </w:rPr>
        <w:t>The last two chapters</w:t>
      </w:r>
      <w:r w:rsidR="00DB04EC">
        <w:rPr>
          <w:rFonts w:ascii="Times New Roman" w:hAnsi="Times New Roman" w:cs="Times New Roman"/>
          <w:sz w:val="22"/>
          <w:szCs w:val="22"/>
        </w:rPr>
        <w:t xml:space="preserve"> </w:t>
      </w:r>
      <w:r w:rsidR="00250E97">
        <w:rPr>
          <w:rFonts w:ascii="Times New Roman" w:hAnsi="Times New Roman" w:cs="Times New Roman"/>
          <w:sz w:val="22"/>
          <w:szCs w:val="22"/>
        </w:rPr>
        <w:t>address</w:t>
      </w:r>
      <w:r w:rsidR="00DB04EC">
        <w:rPr>
          <w:rFonts w:ascii="Times New Roman" w:hAnsi="Times New Roman" w:cs="Times New Roman"/>
          <w:sz w:val="22"/>
          <w:szCs w:val="22"/>
        </w:rPr>
        <w:t xml:space="preserve"> </w:t>
      </w:r>
      <w:r w:rsidR="003C71F8">
        <w:rPr>
          <w:rFonts w:ascii="Times New Roman" w:hAnsi="Times New Roman" w:cs="Times New Roman"/>
          <w:sz w:val="22"/>
          <w:szCs w:val="22"/>
        </w:rPr>
        <w:t>various</w:t>
      </w:r>
      <w:r w:rsidR="00DB04EC">
        <w:rPr>
          <w:rFonts w:ascii="Times New Roman" w:hAnsi="Times New Roman" w:cs="Times New Roman"/>
          <w:sz w:val="22"/>
          <w:szCs w:val="22"/>
        </w:rPr>
        <w:t xml:space="preserve"> accounts </w:t>
      </w:r>
      <w:r w:rsidR="00065C34">
        <w:rPr>
          <w:rFonts w:ascii="Times New Roman" w:hAnsi="Times New Roman" w:cs="Times New Roman"/>
          <w:sz w:val="22"/>
          <w:szCs w:val="22"/>
        </w:rPr>
        <w:t>of interpretation</w:t>
      </w:r>
      <w:r w:rsidR="003C71F8">
        <w:rPr>
          <w:rFonts w:ascii="Times New Roman" w:hAnsi="Times New Roman" w:cs="Times New Roman"/>
          <w:sz w:val="22"/>
          <w:szCs w:val="22"/>
        </w:rPr>
        <w:t xml:space="preserve">.  </w:t>
      </w:r>
      <w:r w:rsidR="001660CA">
        <w:rPr>
          <w:rFonts w:ascii="Times New Roman" w:hAnsi="Times New Roman" w:cs="Times New Roman"/>
          <w:sz w:val="22"/>
          <w:szCs w:val="22"/>
        </w:rPr>
        <w:t>T</w:t>
      </w:r>
      <w:r w:rsidR="00D37EC9">
        <w:rPr>
          <w:rFonts w:ascii="Times New Roman" w:hAnsi="Times New Roman" w:cs="Times New Roman"/>
          <w:sz w:val="22"/>
          <w:szCs w:val="22"/>
        </w:rPr>
        <w:t xml:space="preserve">he </w:t>
      </w:r>
      <w:r w:rsidR="00250E97">
        <w:rPr>
          <w:rFonts w:ascii="Times New Roman" w:hAnsi="Times New Roman" w:cs="Times New Roman"/>
          <w:sz w:val="22"/>
          <w:szCs w:val="22"/>
        </w:rPr>
        <w:t xml:space="preserve">critical </w:t>
      </w:r>
      <w:r w:rsidR="00D37EC9">
        <w:rPr>
          <w:rFonts w:ascii="Times New Roman" w:hAnsi="Times New Roman" w:cs="Times New Roman"/>
          <w:sz w:val="22"/>
          <w:szCs w:val="22"/>
        </w:rPr>
        <w:t xml:space="preserve">discussion here </w:t>
      </w:r>
      <w:r w:rsidR="00492783">
        <w:rPr>
          <w:rFonts w:ascii="Times New Roman" w:hAnsi="Times New Roman" w:cs="Times New Roman"/>
          <w:sz w:val="22"/>
          <w:szCs w:val="22"/>
        </w:rPr>
        <w:t>wa</w:t>
      </w:r>
      <w:r w:rsidR="00D37EC9">
        <w:rPr>
          <w:rFonts w:ascii="Times New Roman" w:hAnsi="Times New Roman" w:cs="Times New Roman"/>
          <w:sz w:val="22"/>
          <w:szCs w:val="22"/>
        </w:rPr>
        <w:t xml:space="preserve">s </w:t>
      </w:r>
      <w:r w:rsidR="0028746F">
        <w:rPr>
          <w:rFonts w:ascii="Times New Roman" w:hAnsi="Times New Roman" w:cs="Times New Roman"/>
          <w:sz w:val="22"/>
          <w:szCs w:val="22"/>
        </w:rPr>
        <w:t xml:space="preserve">generally </w:t>
      </w:r>
      <w:r w:rsidR="00D37EC9">
        <w:rPr>
          <w:rFonts w:ascii="Times New Roman" w:hAnsi="Times New Roman" w:cs="Times New Roman"/>
          <w:sz w:val="22"/>
          <w:szCs w:val="22"/>
        </w:rPr>
        <w:t xml:space="preserve">enlightening </w:t>
      </w:r>
      <w:r w:rsidR="001660CA">
        <w:rPr>
          <w:rFonts w:ascii="Times New Roman" w:hAnsi="Times New Roman" w:cs="Times New Roman"/>
          <w:sz w:val="22"/>
          <w:szCs w:val="22"/>
        </w:rPr>
        <w:t>and thorough</w:t>
      </w:r>
      <w:r w:rsidR="0028746F">
        <w:rPr>
          <w:rFonts w:ascii="Times New Roman" w:hAnsi="Times New Roman" w:cs="Times New Roman"/>
          <w:sz w:val="22"/>
          <w:szCs w:val="22"/>
        </w:rPr>
        <w:t xml:space="preserve">. </w:t>
      </w:r>
      <w:r w:rsidR="001660CA">
        <w:rPr>
          <w:rFonts w:ascii="Times New Roman" w:hAnsi="Times New Roman" w:cs="Times New Roman"/>
          <w:sz w:val="22"/>
          <w:szCs w:val="22"/>
        </w:rPr>
        <w:t xml:space="preserve"> I</w:t>
      </w:r>
      <w:r w:rsidR="0028746F">
        <w:rPr>
          <w:rFonts w:ascii="Times New Roman" w:hAnsi="Times New Roman" w:cs="Times New Roman"/>
          <w:sz w:val="22"/>
          <w:szCs w:val="22"/>
        </w:rPr>
        <w:t xml:space="preserve"> thought h</w:t>
      </w:r>
      <w:r w:rsidR="001660CA">
        <w:rPr>
          <w:rFonts w:ascii="Times New Roman" w:hAnsi="Times New Roman" w:cs="Times New Roman"/>
          <w:sz w:val="22"/>
          <w:szCs w:val="22"/>
        </w:rPr>
        <w:t xml:space="preserve">is employment of </w:t>
      </w:r>
      <w:r w:rsidR="00476E91">
        <w:rPr>
          <w:rFonts w:ascii="Times New Roman" w:hAnsi="Times New Roman" w:cs="Times New Roman"/>
          <w:sz w:val="22"/>
          <w:szCs w:val="22"/>
        </w:rPr>
        <w:t xml:space="preserve">David </w:t>
      </w:r>
      <w:r w:rsidR="001660CA">
        <w:rPr>
          <w:rFonts w:ascii="Times New Roman" w:hAnsi="Times New Roman" w:cs="Times New Roman"/>
          <w:sz w:val="22"/>
          <w:szCs w:val="22"/>
        </w:rPr>
        <w:t xml:space="preserve">Lewis’ </w:t>
      </w:r>
      <w:r w:rsidR="00476E91">
        <w:rPr>
          <w:rFonts w:ascii="Times New Roman" w:hAnsi="Times New Roman" w:cs="Times New Roman"/>
          <w:sz w:val="22"/>
          <w:szCs w:val="22"/>
        </w:rPr>
        <w:t xml:space="preserve">(1996) </w:t>
      </w:r>
      <w:r w:rsidR="001660CA">
        <w:rPr>
          <w:rFonts w:ascii="Times New Roman" w:hAnsi="Times New Roman" w:cs="Times New Roman"/>
          <w:sz w:val="22"/>
          <w:szCs w:val="22"/>
        </w:rPr>
        <w:t xml:space="preserve">infallibilistic, relevant alternatives </w:t>
      </w:r>
      <w:r w:rsidR="001660CA">
        <w:rPr>
          <w:rFonts w:ascii="Times New Roman" w:hAnsi="Times New Roman" w:cs="Times New Roman"/>
          <w:sz w:val="22"/>
          <w:szCs w:val="22"/>
        </w:rPr>
        <w:lastRenderedPageBreak/>
        <w:t xml:space="preserve">epistemology to model the ways in which reader disambiguation </w:t>
      </w:r>
      <w:r w:rsidR="00332A9F">
        <w:rPr>
          <w:rFonts w:ascii="Times New Roman" w:hAnsi="Times New Roman" w:cs="Times New Roman"/>
          <w:sz w:val="22"/>
          <w:szCs w:val="22"/>
        </w:rPr>
        <w:t xml:space="preserve">occurs </w:t>
      </w:r>
      <w:r w:rsidR="0028746F">
        <w:rPr>
          <w:rFonts w:ascii="Times New Roman" w:hAnsi="Times New Roman" w:cs="Times New Roman"/>
          <w:sz w:val="22"/>
          <w:szCs w:val="22"/>
        </w:rPr>
        <w:t>was</w:t>
      </w:r>
      <w:r w:rsidR="006C743F">
        <w:rPr>
          <w:rFonts w:ascii="Times New Roman" w:hAnsi="Times New Roman" w:cs="Times New Roman"/>
          <w:sz w:val="22"/>
          <w:szCs w:val="22"/>
        </w:rPr>
        <w:t xml:space="preserve"> poorly motivated, </w:t>
      </w:r>
      <w:r w:rsidR="00306846">
        <w:rPr>
          <w:rFonts w:ascii="Times New Roman" w:hAnsi="Times New Roman" w:cs="Times New Roman"/>
          <w:sz w:val="22"/>
          <w:szCs w:val="22"/>
        </w:rPr>
        <w:t xml:space="preserve">however, </w:t>
      </w:r>
      <w:r w:rsidR="006C743F">
        <w:rPr>
          <w:rFonts w:ascii="Times New Roman" w:hAnsi="Times New Roman" w:cs="Times New Roman"/>
          <w:sz w:val="22"/>
          <w:szCs w:val="22"/>
        </w:rPr>
        <w:t xml:space="preserve">and I wished there had been some </w:t>
      </w:r>
      <w:r w:rsidR="0028746F">
        <w:rPr>
          <w:rFonts w:ascii="Times New Roman" w:hAnsi="Times New Roman" w:cs="Times New Roman"/>
          <w:sz w:val="22"/>
          <w:szCs w:val="22"/>
        </w:rPr>
        <w:t xml:space="preserve">discussion of </w:t>
      </w:r>
      <w:r w:rsidR="006C743F">
        <w:rPr>
          <w:rFonts w:ascii="Times New Roman" w:hAnsi="Times New Roman" w:cs="Times New Roman"/>
          <w:sz w:val="22"/>
          <w:szCs w:val="22"/>
        </w:rPr>
        <w:t>the phenomenon of v</w:t>
      </w:r>
      <w:r w:rsidR="0028746F">
        <w:rPr>
          <w:rFonts w:ascii="Times New Roman" w:hAnsi="Times New Roman" w:cs="Times New Roman"/>
          <w:sz w:val="22"/>
          <w:szCs w:val="22"/>
        </w:rPr>
        <w:t>agueness</w:t>
      </w:r>
      <w:r w:rsidR="006C743F">
        <w:rPr>
          <w:rFonts w:ascii="Times New Roman" w:hAnsi="Times New Roman" w:cs="Times New Roman"/>
          <w:sz w:val="22"/>
          <w:szCs w:val="22"/>
        </w:rPr>
        <w:t xml:space="preserve"> and its place in interpretive activities</w:t>
      </w:r>
      <w:r w:rsidR="00BD7389">
        <w:rPr>
          <w:rFonts w:ascii="Times New Roman" w:hAnsi="Times New Roman" w:cs="Times New Roman"/>
          <w:sz w:val="22"/>
          <w:szCs w:val="22"/>
        </w:rPr>
        <w:t>.  F</w:t>
      </w:r>
      <w:r w:rsidR="00332A9F">
        <w:rPr>
          <w:rFonts w:ascii="Times New Roman" w:hAnsi="Times New Roman" w:cs="Times New Roman"/>
          <w:sz w:val="22"/>
          <w:szCs w:val="22"/>
        </w:rPr>
        <w:t>urthermore</w:t>
      </w:r>
      <w:r w:rsidR="006C743F">
        <w:rPr>
          <w:rFonts w:ascii="Times New Roman" w:hAnsi="Times New Roman" w:cs="Times New Roman"/>
          <w:sz w:val="22"/>
          <w:szCs w:val="22"/>
        </w:rPr>
        <w:t xml:space="preserve">, I </w:t>
      </w:r>
      <w:r w:rsidR="00492783">
        <w:rPr>
          <w:rFonts w:ascii="Times New Roman" w:hAnsi="Times New Roman" w:cs="Times New Roman"/>
          <w:sz w:val="22"/>
          <w:szCs w:val="22"/>
        </w:rPr>
        <w:t>worr</w:t>
      </w:r>
      <w:r w:rsidR="00920978">
        <w:rPr>
          <w:rFonts w:ascii="Times New Roman" w:hAnsi="Times New Roman" w:cs="Times New Roman"/>
          <w:sz w:val="22"/>
          <w:szCs w:val="22"/>
        </w:rPr>
        <w:t>ied</w:t>
      </w:r>
      <w:r w:rsidR="00492783">
        <w:rPr>
          <w:rFonts w:ascii="Times New Roman" w:hAnsi="Times New Roman" w:cs="Times New Roman"/>
          <w:sz w:val="22"/>
          <w:szCs w:val="22"/>
        </w:rPr>
        <w:t xml:space="preserve"> that some of the</w:t>
      </w:r>
      <w:r w:rsidR="006C743F">
        <w:rPr>
          <w:rFonts w:ascii="Times New Roman" w:hAnsi="Times New Roman" w:cs="Times New Roman"/>
          <w:sz w:val="22"/>
          <w:szCs w:val="22"/>
        </w:rPr>
        <w:t xml:space="preserve"> </w:t>
      </w:r>
      <w:r w:rsidR="00492783">
        <w:rPr>
          <w:rFonts w:ascii="Times New Roman" w:hAnsi="Times New Roman" w:cs="Times New Roman"/>
          <w:sz w:val="22"/>
          <w:szCs w:val="22"/>
        </w:rPr>
        <w:t xml:space="preserve">treatment of </w:t>
      </w:r>
      <w:r w:rsidR="00476E91">
        <w:rPr>
          <w:rFonts w:ascii="Times New Roman" w:hAnsi="Times New Roman" w:cs="Times New Roman"/>
          <w:sz w:val="22"/>
          <w:szCs w:val="22"/>
        </w:rPr>
        <w:t xml:space="preserve">Stanley </w:t>
      </w:r>
      <w:r w:rsidR="00306846">
        <w:rPr>
          <w:rFonts w:ascii="Times New Roman" w:hAnsi="Times New Roman" w:cs="Times New Roman"/>
          <w:sz w:val="22"/>
          <w:szCs w:val="22"/>
        </w:rPr>
        <w:t>Fish</w:t>
      </w:r>
      <w:r w:rsidR="003C71F8">
        <w:rPr>
          <w:rFonts w:ascii="Times New Roman" w:hAnsi="Times New Roman" w:cs="Times New Roman"/>
          <w:sz w:val="22"/>
          <w:szCs w:val="22"/>
        </w:rPr>
        <w:t xml:space="preserve">’s </w:t>
      </w:r>
      <w:r w:rsidR="00306846">
        <w:rPr>
          <w:rFonts w:ascii="Times New Roman" w:hAnsi="Times New Roman" w:cs="Times New Roman"/>
          <w:sz w:val="22"/>
          <w:szCs w:val="22"/>
        </w:rPr>
        <w:t xml:space="preserve">(1980) view </w:t>
      </w:r>
      <w:r w:rsidR="006C743F">
        <w:rPr>
          <w:rFonts w:ascii="Times New Roman" w:hAnsi="Times New Roman" w:cs="Times New Roman"/>
          <w:sz w:val="22"/>
          <w:szCs w:val="22"/>
        </w:rPr>
        <w:t>may have been</w:t>
      </w:r>
      <w:r w:rsidR="0028746F">
        <w:rPr>
          <w:rFonts w:ascii="Times New Roman" w:hAnsi="Times New Roman" w:cs="Times New Roman"/>
          <w:sz w:val="22"/>
          <w:szCs w:val="22"/>
        </w:rPr>
        <w:t xml:space="preserve"> </w:t>
      </w:r>
      <w:r w:rsidR="00492783">
        <w:rPr>
          <w:rFonts w:ascii="Times New Roman" w:hAnsi="Times New Roman" w:cs="Times New Roman"/>
          <w:sz w:val="22"/>
          <w:szCs w:val="22"/>
        </w:rPr>
        <w:t>uncharitable.  B</w:t>
      </w:r>
      <w:r w:rsidR="0028746F">
        <w:rPr>
          <w:rFonts w:ascii="Times New Roman" w:hAnsi="Times New Roman" w:cs="Times New Roman"/>
          <w:sz w:val="22"/>
          <w:szCs w:val="22"/>
        </w:rPr>
        <w:t xml:space="preserve">ut these issues arose in my mind as minor </w:t>
      </w:r>
      <w:r w:rsidR="00920978">
        <w:rPr>
          <w:rFonts w:ascii="Times New Roman" w:hAnsi="Times New Roman" w:cs="Times New Roman"/>
          <w:sz w:val="22"/>
          <w:szCs w:val="22"/>
        </w:rPr>
        <w:t>grievances</w:t>
      </w:r>
      <w:r w:rsidR="00492783">
        <w:rPr>
          <w:rFonts w:ascii="Times New Roman" w:hAnsi="Times New Roman" w:cs="Times New Roman"/>
          <w:sz w:val="22"/>
          <w:szCs w:val="22"/>
        </w:rPr>
        <w:t>.</w:t>
      </w:r>
    </w:p>
    <w:p w14:paraId="5584A29D" w14:textId="52DEB428" w:rsidR="00B23F36" w:rsidRPr="00FF56B2" w:rsidRDefault="00F76B6B" w:rsidP="00FF56B2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332A9F">
        <w:rPr>
          <w:rFonts w:ascii="Times New Roman" w:hAnsi="Times New Roman" w:cs="Times New Roman"/>
          <w:sz w:val="22"/>
          <w:szCs w:val="22"/>
        </w:rPr>
        <w:t>y main quarrels ar</w:t>
      </w:r>
      <w:r w:rsidR="00901FBF">
        <w:rPr>
          <w:rFonts w:ascii="Times New Roman" w:hAnsi="Times New Roman" w:cs="Times New Roman"/>
          <w:sz w:val="22"/>
          <w:szCs w:val="22"/>
        </w:rPr>
        <w:t>o</w:t>
      </w:r>
      <w:r w:rsidR="00332A9F">
        <w:rPr>
          <w:rFonts w:ascii="Times New Roman" w:hAnsi="Times New Roman" w:cs="Times New Roman"/>
          <w:sz w:val="22"/>
          <w:szCs w:val="22"/>
        </w:rPr>
        <w:t xml:space="preserve">se with respect to </w:t>
      </w:r>
      <w:r w:rsidR="00521EEB">
        <w:rPr>
          <w:rFonts w:ascii="Times New Roman" w:hAnsi="Times New Roman" w:cs="Times New Roman"/>
          <w:sz w:val="22"/>
          <w:szCs w:val="22"/>
        </w:rPr>
        <w:t>van Woudenberg’s</w:t>
      </w:r>
      <w:r w:rsidR="00332A9F">
        <w:rPr>
          <w:rFonts w:ascii="Times New Roman" w:hAnsi="Times New Roman" w:cs="Times New Roman"/>
          <w:sz w:val="22"/>
          <w:szCs w:val="22"/>
        </w:rPr>
        <w:t xml:space="preserve"> metaphysical claims regarding reading and writing.  </w:t>
      </w:r>
      <w:r w:rsidR="00030CFD">
        <w:rPr>
          <w:rFonts w:ascii="Times New Roman" w:hAnsi="Times New Roman" w:cs="Times New Roman"/>
          <w:sz w:val="22"/>
          <w:szCs w:val="22"/>
        </w:rPr>
        <w:t>On</w:t>
      </w:r>
      <w:r w:rsidR="00521EEB">
        <w:rPr>
          <w:rFonts w:ascii="Times New Roman" w:hAnsi="Times New Roman" w:cs="Times New Roman"/>
          <w:sz w:val="22"/>
          <w:szCs w:val="22"/>
        </w:rPr>
        <w:t xml:space="preserve"> his </w:t>
      </w:r>
      <w:r w:rsidR="00B23F36">
        <w:rPr>
          <w:rFonts w:ascii="Times New Roman" w:hAnsi="Times New Roman" w:cs="Times New Roman"/>
          <w:sz w:val="22"/>
          <w:szCs w:val="22"/>
        </w:rPr>
        <w:t xml:space="preserve">analysis of </w:t>
      </w:r>
      <w:r w:rsidR="007C4CE7">
        <w:rPr>
          <w:rFonts w:ascii="Times New Roman" w:hAnsi="Times New Roman" w:cs="Times New Roman"/>
          <w:sz w:val="22"/>
          <w:szCs w:val="22"/>
        </w:rPr>
        <w:t>(</w:t>
      </w:r>
      <w:r w:rsidR="00920978" w:rsidRPr="00920978">
        <w:rPr>
          <w:rFonts w:ascii="Times New Roman" w:hAnsi="Times New Roman" w:cs="Times New Roman"/>
          <w:i/>
          <w:iCs/>
          <w:sz w:val="22"/>
          <w:szCs w:val="22"/>
        </w:rPr>
        <w:t>Person</w:t>
      </w:r>
      <w:r w:rsidR="007C4CE7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920978">
        <w:rPr>
          <w:rFonts w:ascii="Times New Roman" w:hAnsi="Times New Roman" w:cs="Times New Roman"/>
          <w:sz w:val="22"/>
          <w:szCs w:val="22"/>
        </w:rPr>
        <w:t xml:space="preserve"> </w:t>
      </w:r>
      <w:r w:rsidR="00B23F36" w:rsidRPr="0007502A">
        <w:rPr>
          <w:rFonts w:ascii="Times New Roman" w:hAnsi="Times New Roman" w:cs="Times New Roman"/>
          <w:i/>
          <w:iCs/>
          <w:sz w:val="22"/>
          <w:szCs w:val="22"/>
        </w:rPr>
        <w:t>S is reading</w:t>
      </w:r>
      <w:r w:rsidR="00B23F3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B23F36" w:rsidRPr="003B249A">
        <w:rPr>
          <w:rFonts w:ascii="Times New Roman" w:hAnsi="Times New Roman" w:cs="Times New Roman"/>
          <w:sz w:val="22"/>
          <w:szCs w:val="22"/>
        </w:rPr>
        <w:t>(</w:t>
      </w:r>
      <w:r w:rsidR="00D339CA">
        <w:rPr>
          <w:rFonts w:ascii="Times New Roman" w:hAnsi="Times New Roman" w:cs="Times New Roman"/>
          <w:sz w:val="22"/>
          <w:szCs w:val="22"/>
        </w:rPr>
        <w:t xml:space="preserve">p. </w:t>
      </w:r>
      <w:r w:rsidR="00B23F36" w:rsidRPr="003B249A">
        <w:rPr>
          <w:rFonts w:ascii="Times New Roman" w:hAnsi="Times New Roman" w:cs="Times New Roman"/>
          <w:sz w:val="22"/>
          <w:szCs w:val="22"/>
        </w:rPr>
        <w:t>117)</w:t>
      </w:r>
      <w:r w:rsidR="00521EEB">
        <w:rPr>
          <w:rFonts w:ascii="Times New Roman" w:hAnsi="Times New Roman" w:cs="Times New Roman"/>
          <w:sz w:val="22"/>
          <w:szCs w:val="22"/>
        </w:rPr>
        <w:t>,</w:t>
      </w:r>
      <w:r w:rsidR="00F47A84">
        <w:rPr>
          <w:rFonts w:ascii="Times New Roman" w:hAnsi="Times New Roman" w:cs="Times New Roman"/>
          <w:sz w:val="22"/>
          <w:szCs w:val="22"/>
        </w:rPr>
        <w:t xml:space="preserve"> </w:t>
      </w:r>
      <w:r w:rsidR="004D6B33">
        <w:rPr>
          <w:rFonts w:ascii="Times New Roman" w:hAnsi="Times New Roman" w:cs="Times New Roman"/>
          <w:sz w:val="22"/>
          <w:szCs w:val="22"/>
        </w:rPr>
        <w:t xml:space="preserve">vision is required.  Clearly, </w:t>
      </w:r>
      <w:r w:rsidR="00F47A84">
        <w:rPr>
          <w:rFonts w:ascii="Times New Roman" w:hAnsi="Times New Roman" w:cs="Times New Roman"/>
          <w:sz w:val="22"/>
          <w:szCs w:val="22"/>
        </w:rPr>
        <w:t>however, Braille-adept people</w:t>
      </w:r>
      <w:r w:rsidR="004D6B33">
        <w:rPr>
          <w:rFonts w:ascii="Times New Roman" w:hAnsi="Times New Roman" w:cs="Times New Roman"/>
          <w:sz w:val="22"/>
          <w:szCs w:val="22"/>
        </w:rPr>
        <w:t xml:space="preserve"> can read with the sense of touch alone</w:t>
      </w:r>
      <w:r w:rsidR="00F47A84">
        <w:rPr>
          <w:rFonts w:ascii="Times New Roman" w:hAnsi="Times New Roman" w:cs="Times New Roman"/>
          <w:sz w:val="22"/>
          <w:szCs w:val="22"/>
        </w:rPr>
        <w:t xml:space="preserve">.  So what is going on here?  According to van Woudenberg, when we talk of reading by Braille, we are using </w:t>
      </w:r>
      <w:r w:rsidR="00B54AAC" w:rsidRPr="00436DAC">
        <w:rPr>
          <w:rFonts w:ascii="Times New Roman" w:hAnsi="Times New Roman" w:cs="Times New Roman"/>
          <w:i/>
          <w:iCs/>
          <w:sz w:val="22"/>
          <w:szCs w:val="22"/>
        </w:rPr>
        <w:t>reads</w:t>
      </w:r>
      <w:r w:rsidR="00B54AAC">
        <w:rPr>
          <w:rFonts w:ascii="Times New Roman" w:hAnsi="Times New Roman" w:cs="Times New Roman"/>
          <w:sz w:val="22"/>
          <w:szCs w:val="22"/>
        </w:rPr>
        <w:t xml:space="preserve"> </w:t>
      </w:r>
      <w:r w:rsidR="00F47A84">
        <w:rPr>
          <w:rFonts w:ascii="Times New Roman" w:hAnsi="Times New Roman" w:cs="Times New Roman"/>
          <w:sz w:val="22"/>
          <w:szCs w:val="22"/>
        </w:rPr>
        <w:t xml:space="preserve">merely in an </w:t>
      </w:r>
      <w:r w:rsidR="000C5D93">
        <w:rPr>
          <w:rFonts w:ascii="Times New Roman" w:hAnsi="Times New Roman" w:cs="Times New Roman"/>
          <w:sz w:val="22"/>
          <w:szCs w:val="22"/>
        </w:rPr>
        <w:t>‘</w:t>
      </w:r>
      <w:r w:rsidR="00F47A84">
        <w:rPr>
          <w:rFonts w:ascii="Times New Roman" w:hAnsi="Times New Roman" w:cs="Times New Roman"/>
          <w:sz w:val="22"/>
          <w:szCs w:val="22"/>
        </w:rPr>
        <w:t>analogical sense,</w:t>
      </w:r>
      <w:r w:rsidR="000C5D93">
        <w:rPr>
          <w:rFonts w:ascii="Times New Roman" w:hAnsi="Times New Roman" w:cs="Times New Roman"/>
          <w:sz w:val="22"/>
          <w:szCs w:val="22"/>
        </w:rPr>
        <w:t>’</w:t>
      </w:r>
      <w:r w:rsidR="00F47A84">
        <w:rPr>
          <w:rFonts w:ascii="Times New Roman" w:hAnsi="Times New Roman" w:cs="Times New Roman"/>
          <w:sz w:val="22"/>
          <w:szCs w:val="22"/>
        </w:rPr>
        <w:t xml:space="preserve"> and the fact that Louis Braille developed </w:t>
      </w:r>
      <w:r w:rsidR="008A34F2">
        <w:rPr>
          <w:rFonts w:ascii="Times New Roman" w:hAnsi="Times New Roman" w:cs="Times New Roman"/>
          <w:sz w:val="22"/>
          <w:szCs w:val="22"/>
        </w:rPr>
        <w:t xml:space="preserve">a </w:t>
      </w:r>
      <w:r w:rsidR="00F47A84">
        <w:rPr>
          <w:rFonts w:ascii="Times New Roman" w:hAnsi="Times New Roman" w:cs="Times New Roman"/>
          <w:sz w:val="22"/>
          <w:szCs w:val="22"/>
        </w:rPr>
        <w:t xml:space="preserve">tactile </w:t>
      </w:r>
      <w:r w:rsidR="008A34F2">
        <w:rPr>
          <w:rFonts w:ascii="Times New Roman" w:hAnsi="Times New Roman" w:cs="Times New Roman"/>
          <w:sz w:val="22"/>
          <w:szCs w:val="22"/>
        </w:rPr>
        <w:t>code for the</w:t>
      </w:r>
      <w:r w:rsidR="00F47A84">
        <w:rPr>
          <w:rFonts w:ascii="Times New Roman" w:hAnsi="Times New Roman" w:cs="Times New Roman"/>
          <w:sz w:val="22"/>
          <w:szCs w:val="22"/>
        </w:rPr>
        <w:t xml:space="preserve"> French </w:t>
      </w:r>
      <w:r w:rsidR="008A34F2">
        <w:rPr>
          <w:rFonts w:ascii="Times New Roman" w:hAnsi="Times New Roman" w:cs="Times New Roman"/>
          <w:sz w:val="22"/>
          <w:szCs w:val="22"/>
        </w:rPr>
        <w:t>alphabet based on Charles Barbier’s method of night writing is supposed to provide us with an argument for that claim.  People using Braille’s method can th</w:t>
      </w:r>
      <w:r w:rsidR="00901FBF">
        <w:rPr>
          <w:rFonts w:ascii="Times New Roman" w:hAnsi="Times New Roman" w:cs="Times New Roman"/>
          <w:sz w:val="22"/>
          <w:szCs w:val="22"/>
        </w:rPr>
        <w:t>us</w:t>
      </w:r>
      <w:r w:rsidR="008A34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‘</w:t>
      </w:r>
      <w:r w:rsidR="008A34F2">
        <w:rPr>
          <w:rFonts w:ascii="Times New Roman" w:hAnsi="Times New Roman" w:cs="Times New Roman"/>
          <w:sz w:val="22"/>
          <w:szCs w:val="22"/>
        </w:rPr>
        <w:t xml:space="preserve">easily be said to be reading, even though they </w:t>
      </w:r>
      <w:r w:rsidR="00D739DD">
        <w:rPr>
          <w:rFonts w:ascii="Times New Roman" w:hAnsi="Times New Roman" w:cs="Times New Roman"/>
          <w:sz w:val="22"/>
          <w:szCs w:val="22"/>
        </w:rPr>
        <w:t>[a]</w:t>
      </w:r>
      <w:r w:rsidR="008A34F2">
        <w:rPr>
          <w:rFonts w:ascii="Times New Roman" w:hAnsi="Times New Roman" w:cs="Times New Roman"/>
          <w:sz w:val="22"/>
          <w:szCs w:val="22"/>
        </w:rPr>
        <w:t xml:space="preserve">ren’t </w:t>
      </w:r>
      <w:r w:rsidR="008A34F2" w:rsidRPr="00FF56B2">
        <w:rPr>
          <w:rFonts w:ascii="Times New Roman" w:hAnsi="Times New Roman" w:cs="Times New Roman"/>
          <w:sz w:val="22"/>
          <w:szCs w:val="22"/>
        </w:rPr>
        <w:t>doing the exact same thing as seeing people who are reading.</w:t>
      </w:r>
      <w:r>
        <w:rPr>
          <w:rFonts w:ascii="Times New Roman" w:hAnsi="Times New Roman" w:cs="Times New Roman"/>
          <w:sz w:val="22"/>
          <w:szCs w:val="22"/>
        </w:rPr>
        <w:t xml:space="preserve">’ </w:t>
      </w:r>
      <w:r w:rsidR="00B54AAC">
        <w:rPr>
          <w:rFonts w:ascii="Times New Roman" w:hAnsi="Times New Roman" w:cs="Times New Roman"/>
          <w:sz w:val="22"/>
          <w:szCs w:val="22"/>
        </w:rPr>
        <w:t>(</w:t>
      </w:r>
      <w:r w:rsidR="00D339CA">
        <w:rPr>
          <w:rFonts w:ascii="Times New Roman" w:hAnsi="Times New Roman" w:cs="Times New Roman"/>
          <w:sz w:val="22"/>
          <w:szCs w:val="22"/>
        </w:rPr>
        <w:t xml:space="preserve">p. </w:t>
      </w:r>
      <w:r w:rsidR="00B54AAC">
        <w:rPr>
          <w:rFonts w:ascii="Times New Roman" w:hAnsi="Times New Roman" w:cs="Times New Roman"/>
          <w:sz w:val="22"/>
          <w:szCs w:val="22"/>
        </w:rPr>
        <w:t>119)</w:t>
      </w:r>
      <w:r w:rsidR="008A34F2" w:rsidRPr="00FF56B2">
        <w:rPr>
          <w:rFonts w:ascii="Times New Roman" w:hAnsi="Times New Roman" w:cs="Times New Roman"/>
          <w:sz w:val="22"/>
          <w:szCs w:val="22"/>
        </w:rPr>
        <w:t xml:space="preserve">  </w:t>
      </w:r>
      <w:r w:rsidR="003C71F8">
        <w:rPr>
          <w:rFonts w:ascii="Times New Roman" w:hAnsi="Times New Roman" w:cs="Times New Roman"/>
          <w:sz w:val="22"/>
          <w:szCs w:val="22"/>
        </w:rPr>
        <w:t>He then goes on to assert that</w:t>
      </w:r>
      <w:r w:rsidR="00030C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‘</w:t>
      </w:r>
      <w:r w:rsidR="00445443" w:rsidRPr="00FF56B2">
        <w:rPr>
          <w:rFonts w:ascii="Times New Roman" w:hAnsi="Times New Roman" w:cs="Times New Roman"/>
          <w:sz w:val="22"/>
          <w:szCs w:val="22"/>
        </w:rPr>
        <w:t xml:space="preserve">the conditions for </w:t>
      </w:r>
      <w:r>
        <w:rPr>
          <w:rFonts w:ascii="Times New Roman" w:hAnsi="Times New Roman" w:cs="Times New Roman"/>
          <w:sz w:val="22"/>
          <w:szCs w:val="22"/>
        </w:rPr>
        <w:t>‘“</w:t>
      </w:r>
      <w:r w:rsidR="00445443" w:rsidRPr="00901FBF">
        <w:rPr>
          <w:rFonts w:ascii="Times New Roman" w:hAnsi="Times New Roman" w:cs="Times New Roman"/>
          <w:i/>
          <w:iCs/>
          <w:sz w:val="22"/>
          <w:szCs w:val="22"/>
        </w:rPr>
        <w:t>S is reading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445443" w:rsidRPr="00FF56B2">
        <w:rPr>
          <w:rFonts w:ascii="Times New Roman" w:hAnsi="Times New Roman" w:cs="Times New Roman"/>
          <w:sz w:val="22"/>
          <w:szCs w:val="22"/>
        </w:rPr>
        <w:t xml:space="preserve"> need rather obvious modifications</w:t>
      </w:r>
      <w:r>
        <w:rPr>
          <w:rFonts w:ascii="Times New Roman" w:hAnsi="Times New Roman" w:cs="Times New Roman"/>
          <w:sz w:val="22"/>
          <w:szCs w:val="22"/>
        </w:rPr>
        <w:t xml:space="preserve"> if they are to apply to reading Braille’, but it would be</w:t>
      </w:r>
      <w:r w:rsidR="003C71F8">
        <w:rPr>
          <w:rFonts w:ascii="Times New Roman" w:hAnsi="Times New Roman" w:cs="Times New Roman"/>
          <w:sz w:val="22"/>
          <w:szCs w:val="22"/>
        </w:rPr>
        <w:t xml:space="preserve"> </w:t>
      </w:r>
      <w:r w:rsidR="00445443" w:rsidRPr="00FF56B2">
        <w:rPr>
          <w:rFonts w:ascii="Times New Roman" w:hAnsi="Times New Roman" w:cs="Times New Roman"/>
          <w:sz w:val="22"/>
          <w:szCs w:val="22"/>
        </w:rPr>
        <w:t xml:space="preserve">an </w:t>
      </w:r>
      <w:r>
        <w:rPr>
          <w:rFonts w:ascii="Times New Roman" w:hAnsi="Times New Roman" w:cs="Times New Roman"/>
          <w:sz w:val="22"/>
          <w:szCs w:val="22"/>
        </w:rPr>
        <w:t>‘</w:t>
      </w:r>
      <w:r w:rsidR="00445443" w:rsidRPr="00FF56B2">
        <w:rPr>
          <w:rFonts w:ascii="Times New Roman" w:hAnsi="Times New Roman" w:cs="Times New Roman"/>
          <w:sz w:val="22"/>
          <w:szCs w:val="22"/>
        </w:rPr>
        <w:t>overgeneralization</w:t>
      </w:r>
      <w:r>
        <w:rPr>
          <w:rFonts w:ascii="Times New Roman" w:hAnsi="Times New Roman" w:cs="Times New Roman"/>
          <w:sz w:val="22"/>
          <w:szCs w:val="22"/>
        </w:rPr>
        <w:t xml:space="preserve">’ </w:t>
      </w:r>
      <w:r w:rsidR="00445443" w:rsidRPr="00FF56B2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>‘</w:t>
      </w:r>
      <w:r w:rsidR="00445443" w:rsidRPr="00FF56B2">
        <w:rPr>
          <w:rFonts w:ascii="Times New Roman" w:hAnsi="Times New Roman" w:cs="Times New Roman"/>
          <w:sz w:val="22"/>
          <w:szCs w:val="22"/>
        </w:rPr>
        <w:t xml:space="preserve">require </w:t>
      </w:r>
      <w:r>
        <w:rPr>
          <w:rFonts w:ascii="Times New Roman" w:hAnsi="Times New Roman" w:cs="Times New Roman"/>
          <w:sz w:val="22"/>
          <w:szCs w:val="22"/>
        </w:rPr>
        <w:t xml:space="preserve">in the analysis of reading the unqualified </w:t>
      </w:r>
      <w:r w:rsidR="000C5D93">
        <w:rPr>
          <w:rFonts w:ascii="Times New Roman" w:hAnsi="Times New Roman" w:cs="Times New Roman"/>
          <w:sz w:val="22"/>
          <w:szCs w:val="22"/>
        </w:rPr>
        <w:t>‘“</w:t>
      </w:r>
      <w:r>
        <w:rPr>
          <w:rFonts w:ascii="Times New Roman" w:hAnsi="Times New Roman" w:cs="Times New Roman"/>
          <w:sz w:val="22"/>
          <w:szCs w:val="22"/>
        </w:rPr>
        <w:t>use of some sensory modality”.’</w:t>
      </w:r>
      <w:r w:rsidR="00B54AAC">
        <w:rPr>
          <w:rFonts w:ascii="Times New Roman" w:hAnsi="Times New Roman" w:cs="Times New Roman"/>
          <w:sz w:val="22"/>
          <w:szCs w:val="22"/>
        </w:rPr>
        <w:t xml:space="preserve"> (</w:t>
      </w:r>
      <w:r w:rsidR="00D339CA">
        <w:rPr>
          <w:rFonts w:ascii="Times New Roman" w:hAnsi="Times New Roman" w:cs="Times New Roman"/>
          <w:sz w:val="22"/>
          <w:szCs w:val="22"/>
        </w:rPr>
        <w:t xml:space="preserve">p. </w:t>
      </w:r>
      <w:r w:rsidR="00B54AAC">
        <w:rPr>
          <w:rFonts w:ascii="Times New Roman" w:hAnsi="Times New Roman" w:cs="Times New Roman"/>
          <w:sz w:val="22"/>
          <w:szCs w:val="22"/>
        </w:rPr>
        <w:t>119)</w:t>
      </w:r>
    </w:p>
    <w:p w14:paraId="5B6016F1" w14:textId="2FD44561" w:rsidR="00927B46" w:rsidRDefault="00445443" w:rsidP="00927B4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sz w:val="22"/>
          <w:szCs w:val="22"/>
        </w:rPr>
      </w:pPr>
      <w:r w:rsidRPr="00FF56B2">
        <w:rPr>
          <w:sz w:val="22"/>
          <w:szCs w:val="22"/>
        </w:rPr>
        <w:t>Firs</w:t>
      </w:r>
      <w:r w:rsidR="00B54AAC">
        <w:rPr>
          <w:sz w:val="22"/>
          <w:szCs w:val="22"/>
        </w:rPr>
        <w:t>t</w:t>
      </w:r>
      <w:r w:rsidRPr="00FF56B2">
        <w:rPr>
          <w:sz w:val="22"/>
          <w:szCs w:val="22"/>
        </w:rPr>
        <w:t xml:space="preserve">, it is not obvious </w:t>
      </w:r>
      <w:r w:rsidR="00574F02" w:rsidRPr="00B54AAC">
        <w:rPr>
          <w:i/>
          <w:iCs/>
          <w:sz w:val="22"/>
          <w:szCs w:val="22"/>
        </w:rPr>
        <w:t>to me</w:t>
      </w:r>
      <w:r w:rsidR="00574F02" w:rsidRPr="00FF56B2">
        <w:rPr>
          <w:sz w:val="22"/>
          <w:szCs w:val="22"/>
        </w:rPr>
        <w:t xml:space="preserve"> </w:t>
      </w:r>
      <w:r w:rsidRPr="00FF56B2">
        <w:rPr>
          <w:sz w:val="22"/>
          <w:szCs w:val="22"/>
        </w:rPr>
        <w:t xml:space="preserve">what the </w:t>
      </w:r>
      <w:r w:rsidR="00A378F1">
        <w:rPr>
          <w:sz w:val="22"/>
          <w:szCs w:val="22"/>
        </w:rPr>
        <w:t xml:space="preserve">relevant </w:t>
      </w:r>
      <w:r w:rsidR="000C5D93">
        <w:rPr>
          <w:sz w:val="22"/>
          <w:szCs w:val="22"/>
        </w:rPr>
        <w:t xml:space="preserve">Braille </w:t>
      </w:r>
      <w:r w:rsidRPr="00FF56B2">
        <w:rPr>
          <w:sz w:val="22"/>
          <w:szCs w:val="22"/>
        </w:rPr>
        <w:t>modification would be</w:t>
      </w:r>
      <w:r w:rsidR="005C2B28">
        <w:rPr>
          <w:sz w:val="22"/>
          <w:szCs w:val="22"/>
        </w:rPr>
        <w:t xml:space="preserve">, nor why it would be needed if </w:t>
      </w:r>
      <w:r w:rsidR="00113CFA">
        <w:rPr>
          <w:sz w:val="22"/>
          <w:szCs w:val="22"/>
        </w:rPr>
        <w:t xml:space="preserve">he’s correct that </w:t>
      </w:r>
      <w:r w:rsidR="000C5D93">
        <w:rPr>
          <w:sz w:val="22"/>
          <w:szCs w:val="22"/>
        </w:rPr>
        <w:t>tactile reading</w:t>
      </w:r>
      <w:r w:rsidR="005C2B28">
        <w:rPr>
          <w:sz w:val="22"/>
          <w:szCs w:val="22"/>
        </w:rPr>
        <w:t xml:space="preserve"> </w:t>
      </w:r>
      <w:r w:rsidRPr="00FF56B2">
        <w:rPr>
          <w:sz w:val="22"/>
          <w:szCs w:val="22"/>
        </w:rPr>
        <w:t xml:space="preserve">is </w:t>
      </w:r>
      <w:r w:rsidR="00574F02" w:rsidRPr="00FF56B2">
        <w:rPr>
          <w:sz w:val="22"/>
          <w:szCs w:val="22"/>
        </w:rPr>
        <w:t xml:space="preserve">reading in a mere </w:t>
      </w:r>
      <w:r w:rsidR="000C5D93">
        <w:rPr>
          <w:sz w:val="22"/>
          <w:szCs w:val="22"/>
        </w:rPr>
        <w:t>‘</w:t>
      </w:r>
      <w:r w:rsidR="00574F02" w:rsidRPr="00FF56B2">
        <w:rPr>
          <w:sz w:val="22"/>
          <w:szCs w:val="22"/>
        </w:rPr>
        <w:t>analogical sense</w:t>
      </w:r>
      <w:r w:rsidR="000C5D93">
        <w:rPr>
          <w:sz w:val="22"/>
          <w:szCs w:val="22"/>
        </w:rPr>
        <w:t>’</w:t>
      </w:r>
      <w:r w:rsidR="003C71F8">
        <w:rPr>
          <w:sz w:val="22"/>
          <w:szCs w:val="22"/>
        </w:rPr>
        <w:t xml:space="preserve">.  </w:t>
      </w:r>
      <w:r w:rsidR="005C2B28">
        <w:rPr>
          <w:sz w:val="22"/>
          <w:szCs w:val="22"/>
        </w:rPr>
        <w:t>Second, i</w:t>
      </w:r>
      <w:r w:rsidR="00574F02" w:rsidRPr="00FF56B2">
        <w:rPr>
          <w:sz w:val="22"/>
          <w:szCs w:val="22"/>
        </w:rPr>
        <w:t xml:space="preserve">t may </w:t>
      </w:r>
      <w:r w:rsidR="00901FBF">
        <w:rPr>
          <w:sz w:val="22"/>
          <w:szCs w:val="22"/>
        </w:rPr>
        <w:t xml:space="preserve">be that </w:t>
      </w:r>
      <w:r w:rsidR="00574F02" w:rsidRPr="00FF56B2">
        <w:rPr>
          <w:sz w:val="22"/>
          <w:szCs w:val="22"/>
        </w:rPr>
        <w:t xml:space="preserve">here, in our world, </w:t>
      </w:r>
      <w:r w:rsidR="00901FBF">
        <w:rPr>
          <w:sz w:val="22"/>
          <w:szCs w:val="22"/>
        </w:rPr>
        <w:t>such a facility is</w:t>
      </w:r>
      <w:r w:rsidR="00113CFA">
        <w:rPr>
          <w:sz w:val="22"/>
          <w:szCs w:val="22"/>
        </w:rPr>
        <w:t xml:space="preserve"> one</w:t>
      </w:r>
      <w:r w:rsidRPr="00FF56B2">
        <w:rPr>
          <w:sz w:val="22"/>
          <w:szCs w:val="22"/>
        </w:rPr>
        <w:t xml:space="preserve"> </w:t>
      </w:r>
      <w:r w:rsidR="003B6BC6">
        <w:rPr>
          <w:sz w:val="22"/>
          <w:szCs w:val="22"/>
        </w:rPr>
        <w:t xml:space="preserve">intimately, yet </w:t>
      </w:r>
      <w:r w:rsidRPr="00FF56B2">
        <w:rPr>
          <w:sz w:val="22"/>
          <w:szCs w:val="22"/>
        </w:rPr>
        <w:t>contingently connected to vision</w:t>
      </w:r>
      <w:r w:rsidR="00574F02" w:rsidRPr="00FF56B2">
        <w:rPr>
          <w:sz w:val="22"/>
          <w:szCs w:val="22"/>
        </w:rPr>
        <w:t xml:space="preserve">, but </w:t>
      </w:r>
      <w:r w:rsidR="003B6BC6">
        <w:rPr>
          <w:sz w:val="22"/>
          <w:szCs w:val="22"/>
        </w:rPr>
        <w:t xml:space="preserve">that doesn’t </w:t>
      </w:r>
      <w:r w:rsidR="00D0653B">
        <w:rPr>
          <w:sz w:val="22"/>
          <w:szCs w:val="22"/>
        </w:rPr>
        <w:t>undermine</w:t>
      </w:r>
      <w:r w:rsidR="003B6BC6">
        <w:rPr>
          <w:sz w:val="22"/>
          <w:szCs w:val="22"/>
        </w:rPr>
        <w:t xml:space="preserve"> its claim to legitimacy.  I</w:t>
      </w:r>
      <w:r w:rsidR="00574F02" w:rsidRPr="00FF56B2">
        <w:rPr>
          <w:sz w:val="22"/>
          <w:szCs w:val="22"/>
        </w:rPr>
        <w:t xml:space="preserve">t is </w:t>
      </w:r>
      <w:r w:rsidR="00977338" w:rsidRPr="00FF56B2">
        <w:rPr>
          <w:sz w:val="22"/>
          <w:szCs w:val="22"/>
        </w:rPr>
        <w:t xml:space="preserve">not difficult </w:t>
      </w:r>
      <w:r w:rsidR="00574F02" w:rsidRPr="00FF56B2">
        <w:rPr>
          <w:sz w:val="22"/>
          <w:szCs w:val="22"/>
        </w:rPr>
        <w:t>to</w:t>
      </w:r>
      <w:r w:rsidRPr="00FF56B2">
        <w:rPr>
          <w:sz w:val="22"/>
          <w:szCs w:val="22"/>
        </w:rPr>
        <w:t xml:space="preserve"> imagine possible worlds with tactile reading </w:t>
      </w:r>
      <w:r w:rsidRPr="00FF56B2">
        <w:rPr>
          <w:i/>
          <w:iCs/>
          <w:sz w:val="22"/>
          <w:szCs w:val="22"/>
        </w:rPr>
        <w:t>only</w:t>
      </w:r>
      <w:r w:rsidR="00977338" w:rsidRPr="00FF56B2">
        <w:rPr>
          <w:sz w:val="22"/>
          <w:szCs w:val="22"/>
        </w:rPr>
        <w:t xml:space="preserve"> or worlds in which visibly legible texts were </w:t>
      </w:r>
      <w:r w:rsidR="000F175E" w:rsidRPr="00FF56B2">
        <w:rPr>
          <w:sz w:val="22"/>
          <w:szCs w:val="22"/>
        </w:rPr>
        <w:t xml:space="preserve">instead coded </w:t>
      </w:r>
      <w:r w:rsidR="00977338" w:rsidRPr="00FF56B2">
        <w:rPr>
          <w:sz w:val="22"/>
          <w:szCs w:val="22"/>
        </w:rPr>
        <w:t>audiologically (or with smells or tastes</w:t>
      </w:r>
      <w:r w:rsidR="003C71F8">
        <w:rPr>
          <w:sz w:val="22"/>
          <w:szCs w:val="22"/>
        </w:rPr>
        <w:t>, for that matter</w:t>
      </w:r>
      <w:r w:rsidR="00977338" w:rsidRPr="00FF56B2">
        <w:rPr>
          <w:sz w:val="22"/>
          <w:szCs w:val="22"/>
        </w:rPr>
        <w:t>)</w:t>
      </w:r>
      <w:r w:rsidRPr="00FF56B2">
        <w:rPr>
          <w:sz w:val="22"/>
          <w:szCs w:val="22"/>
        </w:rPr>
        <w:t xml:space="preserve">.  </w:t>
      </w:r>
      <w:r w:rsidR="003B6BC6">
        <w:rPr>
          <w:sz w:val="22"/>
          <w:szCs w:val="22"/>
        </w:rPr>
        <w:t>A</w:t>
      </w:r>
      <w:r w:rsidR="000C5D93">
        <w:rPr>
          <w:sz w:val="22"/>
          <w:szCs w:val="22"/>
        </w:rPr>
        <w:t>n utterly</w:t>
      </w:r>
      <w:r w:rsidR="003B6BC6">
        <w:rPr>
          <w:sz w:val="22"/>
          <w:szCs w:val="22"/>
        </w:rPr>
        <w:t xml:space="preserve"> </w:t>
      </w:r>
      <w:r w:rsidR="003F53C4">
        <w:rPr>
          <w:sz w:val="22"/>
          <w:szCs w:val="22"/>
        </w:rPr>
        <w:t xml:space="preserve">sightless </w:t>
      </w:r>
      <w:r w:rsidR="000F175E" w:rsidRPr="00FF56B2">
        <w:rPr>
          <w:sz w:val="22"/>
          <w:szCs w:val="22"/>
        </w:rPr>
        <w:t xml:space="preserve">society </w:t>
      </w:r>
      <w:r w:rsidR="003F53C4">
        <w:rPr>
          <w:sz w:val="22"/>
          <w:szCs w:val="22"/>
        </w:rPr>
        <w:t>where reading occurs by way of feeling raised dots</w:t>
      </w:r>
      <w:r w:rsidR="009C2D15">
        <w:rPr>
          <w:sz w:val="22"/>
          <w:szCs w:val="22"/>
        </w:rPr>
        <w:t xml:space="preserve"> is clearly possible, as is one where </w:t>
      </w:r>
      <w:r w:rsidR="000F175E" w:rsidRPr="00FF56B2">
        <w:rPr>
          <w:sz w:val="22"/>
          <w:szCs w:val="22"/>
        </w:rPr>
        <w:t xml:space="preserve">texts </w:t>
      </w:r>
      <w:r w:rsidR="009C2D15">
        <w:rPr>
          <w:sz w:val="22"/>
          <w:szCs w:val="22"/>
        </w:rPr>
        <w:t>are read</w:t>
      </w:r>
      <w:r w:rsidR="000F175E" w:rsidRPr="00FF56B2">
        <w:rPr>
          <w:sz w:val="22"/>
          <w:szCs w:val="22"/>
        </w:rPr>
        <w:t xml:space="preserve"> by way of echolocating the </w:t>
      </w:r>
      <w:r w:rsidR="00F72C74">
        <w:rPr>
          <w:sz w:val="22"/>
          <w:szCs w:val="22"/>
        </w:rPr>
        <w:t xml:space="preserve">very large, high-relief </w:t>
      </w:r>
      <w:r w:rsidR="000431F5">
        <w:rPr>
          <w:sz w:val="22"/>
          <w:szCs w:val="22"/>
        </w:rPr>
        <w:t xml:space="preserve">letters that </w:t>
      </w:r>
      <w:r w:rsidR="00F72C74">
        <w:rPr>
          <w:sz w:val="22"/>
          <w:szCs w:val="22"/>
        </w:rPr>
        <w:t>compose them</w:t>
      </w:r>
      <w:r w:rsidR="000F175E" w:rsidRPr="00FF56B2">
        <w:rPr>
          <w:sz w:val="22"/>
          <w:szCs w:val="22"/>
        </w:rPr>
        <w:t xml:space="preserve">.  </w:t>
      </w:r>
      <w:r w:rsidR="00574F02" w:rsidRPr="00FF56B2">
        <w:rPr>
          <w:sz w:val="22"/>
          <w:szCs w:val="22"/>
        </w:rPr>
        <w:t>Third, if</w:t>
      </w:r>
      <w:r w:rsidR="00361112">
        <w:rPr>
          <w:sz w:val="22"/>
          <w:szCs w:val="22"/>
        </w:rPr>
        <w:t xml:space="preserve"> visual reading is actual, and </w:t>
      </w:r>
      <w:r w:rsidR="005C2B28">
        <w:rPr>
          <w:sz w:val="22"/>
          <w:szCs w:val="22"/>
        </w:rPr>
        <w:t>(</w:t>
      </w:r>
      <w:r w:rsidR="003B6BC6">
        <w:rPr>
          <w:sz w:val="22"/>
          <w:szCs w:val="22"/>
        </w:rPr>
        <w:t>‘non-analogical’</w:t>
      </w:r>
      <w:r w:rsidR="005C2B28">
        <w:rPr>
          <w:sz w:val="22"/>
          <w:szCs w:val="22"/>
        </w:rPr>
        <w:t xml:space="preserve">) </w:t>
      </w:r>
      <w:r w:rsidR="003B6BC6">
        <w:rPr>
          <w:sz w:val="22"/>
          <w:szCs w:val="22"/>
        </w:rPr>
        <w:t xml:space="preserve">tactile and </w:t>
      </w:r>
      <w:r w:rsidR="00A51689">
        <w:rPr>
          <w:sz w:val="22"/>
          <w:szCs w:val="22"/>
        </w:rPr>
        <w:t xml:space="preserve">audiological </w:t>
      </w:r>
      <w:r w:rsidR="00574F02" w:rsidRPr="00FF56B2">
        <w:rPr>
          <w:sz w:val="22"/>
          <w:szCs w:val="22"/>
        </w:rPr>
        <w:t xml:space="preserve">reading </w:t>
      </w:r>
      <w:r w:rsidR="00A51689">
        <w:rPr>
          <w:sz w:val="22"/>
          <w:szCs w:val="22"/>
        </w:rPr>
        <w:t>of texts</w:t>
      </w:r>
      <w:r w:rsidR="00574F02" w:rsidRPr="00FF56B2">
        <w:rPr>
          <w:sz w:val="22"/>
          <w:szCs w:val="22"/>
        </w:rPr>
        <w:t xml:space="preserve"> </w:t>
      </w:r>
      <w:r w:rsidR="00A51689">
        <w:rPr>
          <w:sz w:val="22"/>
          <w:szCs w:val="22"/>
        </w:rPr>
        <w:t>occurs in some possible worlds</w:t>
      </w:r>
      <w:r w:rsidR="00476E91">
        <w:rPr>
          <w:sz w:val="22"/>
          <w:szCs w:val="22"/>
        </w:rPr>
        <w:t xml:space="preserve">, </w:t>
      </w:r>
      <w:r w:rsidR="00574F02" w:rsidRPr="00FF56B2">
        <w:rPr>
          <w:sz w:val="22"/>
          <w:szCs w:val="22"/>
        </w:rPr>
        <w:t xml:space="preserve">on what grounds </w:t>
      </w:r>
      <w:r w:rsidR="00936840">
        <w:rPr>
          <w:sz w:val="22"/>
          <w:szCs w:val="22"/>
        </w:rPr>
        <w:t xml:space="preserve">can </w:t>
      </w:r>
      <w:r w:rsidR="003B6BC6">
        <w:rPr>
          <w:sz w:val="22"/>
          <w:szCs w:val="22"/>
        </w:rPr>
        <w:t>van Woudenberg</w:t>
      </w:r>
      <w:r w:rsidR="00936840">
        <w:rPr>
          <w:sz w:val="22"/>
          <w:szCs w:val="22"/>
        </w:rPr>
        <w:t xml:space="preserve"> base </w:t>
      </w:r>
      <w:r w:rsidR="003B6BC6">
        <w:rPr>
          <w:sz w:val="22"/>
          <w:szCs w:val="22"/>
        </w:rPr>
        <w:t>his</w:t>
      </w:r>
      <w:r w:rsidR="00574F02" w:rsidRPr="00072BD9">
        <w:rPr>
          <w:sz w:val="22"/>
          <w:szCs w:val="22"/>
        </w:rPr>
        <w:t xml:space="preserve"> claim that the inclusion of </w:t>
      </w:r>
      <w:r w:rsidR="00D0653B">
        <w:rPr>
          <w:sz w:val="22"/>
          <w:szCs w:val="22"/>
        </w:rPr>
        <w:t>‘some</w:t>
      </w:r>
      <w:r w:rsidR="00574F02" w:rsidRPr="00072BD9">
        <w:rPr>
          <w:sz w:val="22"/>
          <w:szCs w:val="22"/>
        </w:rPr>
        <w:t xml:space="preserve"> sensory modalit</w:t>
      </w:r>
      <w:r w:rsidR="00D0653B">
        <w:rPr>
          <w:sz w:val="22"/>
          <w:szCs w:val="22"/>
        </w:rPr>
        <w:t>y (or other)’</w:t>
      </w:r>
      <w:r w:rsidR="00574F02" w:rsidRPr="00072BD9">
        <w:rPr>
          <w:sz w:val="22"/>
          <w:szCs w:val="22"/>
        </w:rPr>
        <w:t xml:space="preserve"> would </w:t>
      </w:r>
      <w:r w:rsidR="005C2B28">
        <w:rPr>
          <w:sz w:val="22"/>
          <w:szCs w:val="22"/>
        </w:rPr>
        <w:t>amount to</w:t>
      </w:r>
      <w:r w:rsidR="00574F02" w:rsidRPr="00072BD9">
        <w:rPr>
          <w:sz w:val="22"/>
          <w:szCs w:val="22"/>
        </w:rPr>
        <w:t xml:space="preserve"> a mistaken overgeneralization?  </w:t>
      </w:r>
      <w:r w:rsidR="003B6BC6">
        <w:rPr>
          <w:sz w:val="22"/>
          <w:szCs w:val="22"/>
        </w:rPr>
        <w:t>I</w:t>
      </w:r>
      <w:r w:rsidR="00D0653B">
        <w:rPr>
          <w:sz w:val="22"/>
          <w:szCs w:val="22"/>
        </w:rPr>
        <w:t xml:space="preserve">n </w:t>
      </w:r>
      <w:r w:rsidR="00D0653B">
        <w:rPr>
          <w:sz w:val="22"/>
          <w:szCs w:val="22"/>
        </w:rPr>
        <w:lastRenderedPageBreak/>
        <w:t>principle, a</w:t>
      </w:r>
      <w:r w:rsidR="00A378F1" w:rsidRPr="002F6623">
        <w:rPr>
          <w:sz w:val="22"/>
          <w:szCs w:val="22"/>
        </w:rPr>
        <w:t xml:space="preserve">ny sense modality could </w:t>
      </w:r>
      <w:r w:rsidR="00E632D0" w:rsidRPr="002F6623">
        <w:rPr>
          <w:sz w:val="22"/>
          <w:szCs w:val="22"/>
        </w:rPr>
        <w:t>properly connect us to a text</w:t>
      </w:r>
      <w:r w:rsidR="000C5D93">
        <w:rPr>
          <w:sz w:val="22"/>
          <w:szCs w:val="22"/>
        </w:rPr>
        <w:t xml:space="preserve">; </w:t>
      </w:r>
      <w:r w:rsidR="00A378F1" w:rsidRPr="002F6623">
        <w:rPr>
          <w:sz w:val="22"/>
          <w:szCs w:val="22"/>
        </w:rPr>
        <w:t xml:space="preserve">the correct analysis of </w:t>
      </w:r>
      <w:r w:rsidR="00A378F1" w:rsidRPr="002F6623">
        <w:rPr>
          <w:i/>
          <w:iCs/>
          <w:sz w:val="22"/>
          <w:szCs w:val="22"/>
        </w:rPr>
        <w:t>S is reading</w:t>
      </w:r>
      <w:r w:rsidR="00A378F1" w:rsidRPr="002F6623">
        <w:rPr>
          <w:sz w:val="22"/>
          <w:szCs w:val="22"/>
        </w:rPr>
        <w:t xml:space="preserve"> </w:t>
      </w:r>
      <w:r w:rsidR="00072BD9" w:rsidRPr="002F6623">
        <w:rPr>
          <w:sz w:val="22"/>
          <w:szCs w:val="22"/>
        </w:rPr>
        <w:t>needs to</w:t>
      </w:r>
      <w:r w:rsidR="00A378F1" w:rsidRPr="002F6623">
        <w:rPr>
          <w:sz w:val="22"/>
          <w:szCs w:val="22"/>
        </w:rPr>
        <w:t xml:space="preserve"> reflect that.</w:t>
      </w:r>
    </w:p>
    <w:p w14:paraId="1C3AA5BA" w14:textId="1513EB33" w:rsidR="00044B89" w:rsidRDefault="00B23F36" w:rsidP="00927B4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sz w:val="22"/>
          <w:szCs w:val="22"/>
        </w:rPr>
      </w:pPr>
      <w:r w:rsidRPr="002F6623">
        <w:rPr>
          <w:sz w:val="22"/>
          <w:szCs w:val="22"/>
        </w:rPr>
        <w:t>I</w:t>
      </w:r>
      <w:r w:rsidR="00744734" w:rsidRPr="002F6623">
        <w:rPr>
          <w:sz w:val="22"/>
          <w:szCs w:val="22"/>
        </w:rPr>
        <w:t xml:space="preserve"> also </w:t>
      </w:r>
      <w:r w:rsidR="00F6251D">
        <w:rPr>
          <w:sz w:val="22"/>
          <w:szCs w:val="22"/>
        </w:rPr>
        <w:t xml:space="preserve">found </w:t>
      </w:r>
      <w:r w:rsidR="00744734" w:rsidRPr="002F6623">
        <w:rPr>
          <w:sz w:val="22"/>
          <w:szCs w:val="22"/>
        </w:rPr>
        <w:t>van Woudenberg’</w:t>
      </w:r>
      <w:r w:rsidRPr="002F6623">
        <w:rPr>
          <w:sz w:val="22"/>
          <w:szCs w:val="22"/>
        </w:rPr>
        <w:t xml:space="preserve">s </w:t>
      </w:r>
      <w:r w:rsidR="00744734" w:rsidRPr="002F6623">
        <w:rPr>
          <w:sz w:val="22"/>
          <w:szCs w:val="22"/>
        </w:rPr>
        <w:t>metaphysics of writing</w:t>
      </w:r>
      <w:r w:rsidR="00F6251D">
        <w:rPr>
          <w:sz w:val="22"/>
          <w:szCs w:val="22"/>
        </w:rPr>
        <w:t xml:space="preserve"> troublesome</w:t>
      </w:r>
      <w:r w:rsidR="00744734" w:rsidRPr="002F6623">
        <w:rPr>
          <w:sz w:val="22"/>
          <w:szCs w:val="22"/>
        </w:rPr>
        <w:t>.  He contends that while both speaking and</w:t>
      </w:r>
      <w:r w:rsidR="00072BD9" w:rsidRPr="002F6623">
        <w:rPr>
          <w:sz w:val="22"/>
          <w:szCs w:val="22"/>
        </w:rPr>
        <w:t xml:space="preserve"> w</w:t>
      </w:r>
      <w:r w:rsidRPr="002F6623">
        <w:rPr>
          <w:sz w:val="22"/>
          <w:szCs w:val="22"/>
        </w:rPr>
        <w:t>riting are (</w:t>
      </w:r>
      <w:r w:rsidRPr="00B86C82">
        <w:rPr>
          <w:sz w:val="22"/>
          <w:szCs w:val="22"/>
        </w:rPr>
        <w:t xml:space="preserve">usually) </w:t>
      </w:r>
      <w:r w:rsidRPr="00436DAC">
        <w:rPr>
          <w:i/>
          <w:iCs/>
          <w:sz w:val="22"/>
          <w:szCs w:val="22"/>
        </w:rPr>
        <w:t>intentional</w:t>
      </w:r>
      <w:r w:rsidR="00B86C82" w:rsidRPr="00B86C82">
        <w:rPr>
          <w:sz w:val="22"/>
          <w:szCs w:val="22"/>
        </w:rPr>
        <w:t xml:space="preserve"> (in a variety of senses)</w:t>
      </w:r>
      <w:r w:rsidR="00072BD9" w:rsidRPr="00B86C82">
        <w:rPr>
          <w:sz w:val="22"/>
          <w:szCs w:val="22"/>
        </w:rPr>
        <w:t>,</w:t>
      </w:r>
      <w:r w:rsidR="00072BD9" w:rsidRPr="002F6623">
        <w:rPr>
          <w:sz w:val="22"/>
          <w:szCs w:val="22"/>
        </w:rPr>
        <w:t xml:space="preserve"> </w:t>
      </w:r>
      <w:r w:rsidRPr="002F6623">
        <w:rPr>
          <w:sz w:val="22"/>
          <w:szCs w:val="22"/>
        </w:rPr>
        <w:t xml:space="preserve">there are some </w:t>
      </w:r>
      <w:r w:rsidR="00744734" w:rsidRPr="002F6623">
        <w:rPr>
          <w:sz w:val="22"/>
          <w:szCs w:val="22"/>
        </w:rPr>
        <w:t>communicative activities that</w:t>
      </w:r>
      <w:r w:rsidRPr="002F6623">
        <w:rPr>
          <w:sz w:val="22"/>
          <w:szCs w:val="22"/>
        </w:rPr>
        <w:t xml:space="preserve"> humans can </w:t>
      </w:r>
      <w:r w:rsidRPr="002F6623">
        <w:rPr>
          <w:i/>
          <w:iCs/>
          <w:sz w:val="22"/>
          <w:szCs w:val="22"/>
        </w:rPr>
        <w:t>only</w:t>
      </w:r>
      <w:r w:rsidRPr="002F6623">
        <w:rPr>
          <w:sz w:val="22"/>
          <w:szCs w:val="22"/>
        </w:rPr>
        <w:t xml:space="preserve"> </w:t>
      </w:r>
      <w:r w:rsidR="00786258" w:rsidRPr="002F6623">
        <w:rPr>
          <w:sz w:val="22"/>
          <w:szCs w:val="22"/>
        </w:rPr>
        <w:t>perform</w:t>
      </w:r>
      <w:r w:rsidRPr="002F6623">
        <w:rPr>
          <w:sz w:val="22"/>
          <w:szCs w:val="22"/>
        </w:rPr>
        <w:t xml:space="preserve"> through writing.  </w:t>
      </w:r>
      <w:r w:rsidR="00744734" w:rsidRPr="002F6623">
        <w:rPr>
          <w:sz w:val="22"/>
          <w:szCs w:val="22"/>
        </w:rPr>
        <w:t xml:space="preserve">He </w:t>
      </w:r>
      <w:r w:rsidR="00E547B1" w:rsidRPr="002F6623">
        <w:rPr>
          <w:sz w:val="22"/>
          <w:szCs w:val="22"/>
        </w:rPr>
        <w:t xml:space="preserve">first </w:t>
      </w:r>
      <w:r w:rsidR="00744734" w:rsidRPr="002F6623">
        <w:rPr>
          <w:sz w:val="22"/>
          <w:szCs w:val="22"/>
        </w:rPr>
        <w:t>alleges that w</w:t>
      </w:r>
      <w:r w:rsidRPr="002F6623">
        <w:rPr>
          <w:sz w:val="22"/>
          <w:szCs w:val="22"/>
        </w:rPr>
        <w:t xml:space="preserve">riting makes for a </w:t>
      </w:r>
      <w:r w:rsidR="000C5D93">
        <w:rPr>
          <w:sz w:val="22"/>
          <w:szCs w:val="22"/>
        </w:rPr>
        <w:t>‘</w:t>
      </w:r>
      <w:r w:rsidRPr="002F6623">
        <w:rPr>
          <w:sz w:val="22"/>
          <w:szCs w:val="22"/>
        </w:rPr>
        <w:t>deeper form</w:t>
      </w:r>
      <w:r w:rsidR="000C5D93">
        <w:rPr>
          <w:sz w:val="22"/>
          <w:szCs w:val="22"/>
        </w:rPr>
        <w:t>’</w:t>
      </w:r>
      <w:r w:rsidRPr="002F6623">
        <w:rPr>
          <w:sz w:val="22"/>
          <w:szCs w:val="22"/>
        </w:rPr>
        <w:t xml:space="preserve"> of communication because it is more permanent</w:t>
      </w:r>
      <w:r w:rsidR="00782070">
        <w:rPr>
          <w:sz w:val="22"/>
          <w:szCs w:val="22"/>
        </w:rPr>
        <w:t xml:space="preserve"> (</w:t>
      </w:r>
      <w:r w:rsidR="00D339CA">
        <w:rPr>
          <w:sz w:val="22"/>
          <w:szCs w:val="22"/>
        </w:rPr>
        <w:t xml:space="preserve">p. </w:t>
      </w:r>
      <w:r w:rsidR="00782070">
        <w:rPr>
          <w:sz w:val="22"/>
          <w:szCs w:val="22"/>
        </w:rPr>
        <w:t>15</w:t>
      </w:r>
      <w:r w:rsidR="006007E9">
        <w:rPr>
          <w:sz w:val="22"/>
          <w:szCs w:val="22"/>
        </w:rPr>
        <w:t>3</w:t>
      </w:r>
      <w:r w:rsidR="00782070">
        <w:rPr>
          <w:sz w:val="22"/>
          <w:szCs w:val="22"/>
        </w:rPr>
        <w:t>)</w:t>
      </w:r>
      <w:r w:rsidR="00E547B1" w:rsidRPr="002F6623">
        <w:rPr>
          <w:sz w:val="22"/>
          <w:szCs w:val="22"/>
        </w:rPr>
        <w:t xml:space="preserve">.  But this is an odd claim; </w:t>
      </w:r>
      <w:r w:rsidRPr="002F6623">
        <w:rPr>
          <w:sz w:val="22"/>
          <w:szCs w:val="22"/>
        </w:rPr>
        <w:t>record</w:t>
      </w:r>
      <w:r w:rsidR="00E547B1" w:rsidRPr="002F6623">
        <w:rPr>
          <w:sz w:val="22"/>
          <w:szCs w:val="22"/>
        </w:rPr>
        <w:t xml:space="preserve">ed speech, at least nowadays, is probably more securely recorded and passed on, and is </w:t>
      </w:r>
      <w:r w:rsidR="00E547B1" w:rsidRPr="00D71266">
        <w:rPr>
          <w:i/>
          <w:iCs/>
          <w:sz w:val="22"/>
          <w:szCs w:val="22"/>
        </w:rPr>
        <w:t>prima facie</w:t>
      </w:r>
      <w:r w:rsidR="00E547B1" w:rsidRPr="002F6623">
        <w:rPr>
          <w:sz w:val="22"/>
          <w:szCs w:val="22"/>
        </w:rPr>
        <w:t xml:space="preserve"> no less </w:t>
      </w:r>
      <w:r w:rsidR="000C5D93">
        <w:rPr>
          <w:sz w:val="22"/>
          <w:szCs w:val="22"/>
        </w:rPr>
        <w:t>‘</w:t>
      </w:r>
      <w:r w:rsidR="00E547B1" w:rsidRPr="002F6623">
        <w:rPr>
          <w:sz w:val="22"/>
          <w:szCs w:val="22"/>
        </w:rPr>
        <w:t>deep</w:t>
      </w:r>
      <w:r w:rsidR="000C5D93">
        <w:rPr>
          <w:sz w:val="22"/>
          <w:szCs w:val="22"/>
        </w:rPr>
        <w:t>’</w:t>
      </w:r>
      <w:r w:rsidR="00E547B1" w:rsidRPr="002F6623">
        <w:rPr>
          <w:sz w:val="22"/>
          <w:szCs w:val="22"/>
        </w:rPr>
        <w:t>.  He then claims that</w:t>
      </w:r>
      <w:r w:rsidR="00744734" w:rsidRPr="002F6623">
        <w:rPr>
          <w:sz w:val="22"/>
          <w:szCs w:val="22"/>
        </w:rPr>
        <w:t xml:space="preserve"> the </w:t>
      </w:r>
      <w:r w:rsidRPr="002F6623">
        <w:rPr>
          <w:sz w:val="22"/>
          <w:szCs w:val="22"/>
        </w:rPr>
        <w:t xml:space="preserve">extemporaneous nature of speech </w:t>
      </w:r>
      <w:r w:rsidR="00744734" w:rsidRPr="002F6623">
        <w:rPr>
          <w:sz w:val="22"/>
          <w:szCs w:val="22"/>
        </w:rPr>
        <w:t>is</w:t>
      </w:r>
      <w:r w:rsidR="006007E9">
        <w:rPr>
          <w:sz w:val="22"/>
          <w:szCs w:val="22"/>
        </w:rPr>
        <w:t xml:space="preserve"> </w:t>
      </w:r>
      <w:r w:rsidRPr="002F6623">
        <w:rPr>
          <w:sz w:val="22"/>
          <w:szCs w:val="22"/>
        </w:rPr>
        <w:t xml:space="preserve">not </w:t>
      </w:r>
      <w:r w:rsidR="00744734" w:rsidRPr="002F6623">
        <w:rPr>
          <w:sz w:val="22"/>
          <w:szCs w:val="22"/>
        </w:rPr>
        <w:t xml:space="preserve">found </w:t>
      </w:r>
      <w:r w:rsidRPr="002F6623">
        <w:rPr>
          <w:sz w:val="22"/>
          <w:szCs w:val="22"/>
        </w:rPr>
        <w:t xml:space="preserve">in </w:t>
      </w:r>
      <w:r w:rsidR="006007E9">
        <w:rPr>
          <w:sz w:val="22"/>
          <w:szCs w:val="22"/>
        </w:rPr>
        <w:t xml:space="preserve">certain forms of </w:t>
      </w:r>
      <w:r w:rsidRPr="002F6623">
        <w:rPr>
          <w:sz w:val="22"/>
          <w:szCs w:val="22"/>
        </w:rPr>
        <w:t xml:space="preserve">writing, and </w:t>
      </w:r>
      <w:r w:rsidR="00744734" w:rsidRPr="002F6623">
        <w:rPr>
          <w:sz w:val="22"/>
          <w:szCs w:val="22"/>
        </w:rPr>
        <w:t xml:space="preserve">that </w:t>
      </w:r>
      <w:r w:rsidR="00101301">
        <w:rPr>
          <w:sz w:val="22"/>
          <w:szCs w:val="22"/>
        </w:rPr>
        <w:t>speaking</w:t>
      </w:r>
      <w:r w:rsidRPr="002F6623">
        <w:rPr>
          <w:sz w:val="22"/>
          <w:szCs w:val="22"/>
        </w:rPr>
        <w:t xml:space="preserve"> </w:t>
      </w:r>
      <w:r w:rsidR="006007E9">
        <w:rPr>
          <w:sz w:val="22"/>
          <w:szCs w:val="22"/>
        </w:rPr>
        <w:t xml:space="preserve">often </w:t>
      </w:r>
      <w:r w:rsidRPr="002F6623">
        <w:rPr>
          <w:sz w:val="22"/>
          <w:szCs w:val="22"/>
        </w:rPr>
        <w:t>relies on cues and tone that</w:t>
      </w:r>
      <w:r w:rsidR="00813F3F">
        <w:rPr>
          <w:sz w:val="22"/>
          <w:szCs w:val="22"/>
        </w:rPr>
        <w:t xml:space="preserve"> cannot get</w:t>
      </w:r>
      <w:r w:rsidR="00101301">
        <w:rPr>
          <w:sz w:val="22"/>
          <w:szCs w:val="22"/>
        </w:rPr>
        <w:t xml:space="preserve"> </w:t>
      </w:r>
      <w:r w:rsidRPr="002F6623">
        <w:rPr>
          <w:sz w:val="22"/>
          <w:szCs w:val="22"/>
        </w:rPr>
        <w:t xml:space="preserve">expressed </w:t>
      </w:r>
      <w:r w:rsidR="00101301">
        <w:rPr>
          <w:sz w:val="22"/>
          <w:szCs w:val="22"/>
        </w:rPr>
        <w:t>easily</w:t>
      </w:r>
      <w:r w:rsidR="00633A7C">
        <w:rPr>
          <w:sz w:val="22"/>
          <w:szCs w:val="22"/>
        </w:rPr>
        <w:t xml:space="preserve"> otherwise</w:t>
      </w:r>
      <w:r w:rsidR="00AF029C">
        <w:rPr>
          <w:sz w:val="22"/>
          <w:szCs w:val="22"/>
        </w:rPr>
        <w:t xml:space="preserve">. </w:t>
      </w:r>
      <w:r w:rsidR="007A5FE4" w:rsidRPr="002F6623">
        <w:rPr>
          <w:sz w:val="22"/>
          <w:szCs w:val="22"/>
        </w:rPr>
        <w:t xml:space="preserve"> </w:t>
      </w:r>
      <w:r w:rsidR="00B86C82">
        <w:rPr>
          <w:sz w:val="22"/>
          <w:szCs w:val="22"/>
        </w:rPr>
        <w:t>Specifically</w:t>
      </w:r>
      <w:r w:rsidR="007A5FE4" w:rsidRPr="002F6623">
        <w:rPr>
          <w:sz w:val="22"/>
          <w:szCs w:val="22"/>
        </w:rPr>
        <w:t>, w</w:t>
      </w:r>
      <w:r w:rsidR="00E547B1" w:rsidRPr="002F6623">
        <w:rPr>
          <w:sz w:val="22"/>
          <w:szCs w:val="22"/>
        </w:rPr>
        <w:t>hen</w:t>
      </w:r>
      <w:r w:rsidR="004D609E">
        <w:rPr>
          <w:sz w:val="22"/>
          <w:szCs w:val="22"/>
        </w:rPr>
        <w:t xml:space="preserve"> one</w:t>
      </w:r>
      <w:r w:rsidR="00E547B1" w:rsidRPr="002F6623">
        <w:rPr>
          <w:sz w:val="22"/>
          <w:szCs w:val="22"/>
        </w:rPr>
        <w:t xml:space="preserve"> enga</w:t>
      </w:r>
      <w:r w:rsidR="00D71266">
        <w:rPr>
          <w:sz w:val="22"/>
          <w:szCs w:val="22"/>
        </w:rPr>
        <w:t>g</w:t>
      </w:r>
      <w:r w:rsidR="00E547B1" w:rsidRPr="002F6623">
        <w:rPr>
          <w:sz w:val="22"/>
          <w:szCs w:val="22"/>
        </w:rPr>
        <w:t>e</w:t>
      </w:r>
      <w:r w:rsidR="004D609E">
        <w:rPr>
          <w:sz w:val="22"/>
          <w:szCs w:val="22"/>
        </w:rPr>
        <w:t>s</w:t>
      </w:r>
      <w:r w:rsidR="00E547B1" w:rsidRPr="002F6623">
        <w:rPr>
          <w:sz w:val="22"/>
          <w:szCs w:val="22"/>
        </w:rPr>
        <w:t xml:space="preserve"> in </w:t>
      </w:r>
      <w:r w:rsidR="000C5D93">
        <w:rPr>
          <w:sz w:val="22"/>
          <w:szCs w:val="22"/>
        </w:rPr>
        <w:t>‘</w:t>
      </w:r>
      <w:r w:rsidR="00744734" w:rsidRPr="002F6623">
        <w:rPr>
          <w:sz w:val="22"/>
          <w:szCs w:val="22"/>
        </w:rPr>
        <w:t>c</w:t>
      </w:r>
      <w:r w:rsidRPr="002F6623">
        <w:rPr>
          <w:sz w:val="22"/>
          <w:szCs w:val="22"/>
        </w:rPr>
        <w:t>reative-investigative</w:t>
      </w:r>
      <w:r w:rsidR="000C5D93">
        <w:rPr>
          <w:sz w:val="22"/>
          <w:szCs w:val="22"/>
        </w:rPr>
        <w:t>’</w:t>
      </w:r>
      <w:r w:rsidRPr="002F6623">
        <w:rPr>
          <w:sz w:val="22"/>
          <w:szCs w:val="22"/>
        </w:rPr>
        <w:t xml:space="preserve"> writing, </w:t>
      </w:r>
      <w:r w:rsidR="00744734" w:rsidRPr="002F6623">
        <w:rPr>
          <w:sz w:val="22"/>
          <w:szCs w:val="22"/>
        </w:rPr>
        <w:t>ther</w:t>
      </w:r>
      <w:r w:rsidR="007A5FE4" w:rsidRPr="002F6623">
        <w:rPr>
          <w:sz w:val="22"/>
          <w:szCs w:val="22"/>
        </w:rPr>
        <w:t>e</w:t>
      </w:r>
      <w:r w:rsidR="00744734" w:rsidRPr="002F6623">
        <w:rPr>
          <w:sz w:val="22"/>
          <w:szCs w:val="22"/>
        </w:rPr>
        <w:t xml:space="preserve"> </w:t>
      </w:r>
      <w:r w:rsidR="00101301">
        <w:rPr>
          <w:sz w:val="22"/>
          <w:szCs w:val="22"/>
        </w:rPr>
        <w:t xml:space="preserve">are </w:t>
      </w:r>
      <w:r w:rsidRPr="002F6623">
        <w:rPr>
          <w:sz w:val="22"/>
          <w:szCs w:val="22"/>
        </w:rPr>
        <w:t xml:space="preserve">thoughts </w:t>
      </w:r>
      <w:r w:rsidR="00101301">
        <w:rPr>
          <w:sz w:val="22"/>
          <w:szCs w:val="22"/>
        </w:rPr>
        <w:t xml:space="preserve">that can be expressed </w:t>
      </w:r>
      <w:r w:rsidR="000C5D93">
        <w:rPr>
          <w:sz w:val="22"/>
          <w:szCs w:val="22"/>
        </w:rPr>
        <w:t>‘</w:t>
      </w:r>
      <w:r w:rsidR="004D609E">
        <w:rPr>
          <w:sz w:val="22"/>
          <w:szCs w:val="22"/>
        </w:rPr>
        <w:t>that are longer, more complex, more complete, more precise, more definite</w:t>
      </w:r>
      <w:r w:rsidR="00822944">
        <w:rPr>
          <w:sz w:val="22"/>
          <w:szCs w:val="22"/>
        </w:rPr>
        <w:t>,</w:t>
      </w:r>
      <w:r w:rsidR="004D609E">
        <w:rPr>
          <w:sz w:val="22"/>
          <w:szCs w:val="22"/>
        </w:rPr>
        <w:t xml:space="preserve"> and more rigorous</w:t>
      </w:r>
      <w:r w:rsidR="00A6752D">
        <w:rPr>
          <w:sz w:val="22"/>
          <w:szCs w:val="22"/>
        </w:rPr>
        <w:t>, and</w:t>
      </w:r>
      <w:r w:rsidR="004D609E">
        <w:rPr>
          <w:sz w:val="22"/>
          <w:szCs w:val="22"/>
        </w:rPr>
        <w:t xml:space="preserve"> […</w:t>
      </w:r>
      <w:r w:rsidR="00101301">
        <w:rPr>
          <w:sz w:val="22"/>
          <w:szCs w:val="22"/>
        </w:rPr>
        <w:t>] with more subtlety and nuance tha</w:t>
      </w:r>
      <w:r w:rsidR="00633A7C">
        <w:rPr>
          <w:sz w:val="22"/>
          <w:szCs w:val="22"/>
        </w:rPr>
        <w:t>n</w:t>
      </w:r>
      <w:r w:rsidR="00101301">
        <w:rPr>
          <w:sz w:val="22"/>
          <w:szCs w:val="22"/>
        </w:rPr>
        <w:t xml:space="preserve"> is possible by speaking</w:t>
      </w:r>
      <w:r w:rsidR="00822944">
        <w:rPr>
          <w:sz w:val="22"/>
          <w:szCs w:val="22"/>
        </w:rPr>
        <w:t xml:space="preserve"> […]</w:t>
      </w:r>
      <w:r w:rsidR="00101301">
        <w:rPr>
          <w:sz w:val="22"/>
          <w:szCs w:val="22"/>
        </w:rPr>
        <w:t>.</w:t>
      </w:r>
      <w:r w:rsidR="000C5D93">
        <w:rPr>
          <w:sz w:val="22"/>
          <w:szCs w:val="22"/>
        </w:rPr>
        <w:t>’</w:t>
      </w:r>
      <w:r w:rsidR="00101301">
        <w:rPr>
          <w:sz w:val="22"/>
          <w:szCs w:val="22"/>
        </w:rPr>
        <w:t xml:space="preserve"> (</w:t>
      </w:r>
      <w:r w:rsidR="00D339CA">
        <w:rPr>
          <w:sz w:val="22"/>
          <w:szCs w:val="22"/>
        </w:rPr>
        <w:t xml:space="preserve">p. </w:t>
      </w:r>
      <w:r w:rsidR="00101301">
        <w:rPr>
          <w:sz w:val="22"/>
          <w:szCs w:val="22"/>
        </w:rPr>
        <w:t>153)</w:t>
      </w:r>
      <w:r w:rsidR="007A5FE4" w:rsidRPr="002F6623">
        <w:rPr>
          <w:sz w:val="22"/>
          <w:szCs w:val="22"/>
        </w:rPr>
        <w:t xml:space="preserve">  </w:t>
      </w:r>
      <w:r w:rsidR="00250E97">
        <w:rPr>
          <w:sz w:val="22"/>
          <w:szCs w:val="22"/>
        </w:rPr>
        <w:t>V</w:t>
      </w:r>
      <w:r w:rsidR="00951B7B">
        <w:rPr>
          <w:sz w:val="22"/>
          <w:szCs w:val="22"/>
        </w:rPr>
        <w:t>an Woudenberg</w:t>
      </w:r>
      <w:r w:rsidRPr="002F6623">
        <w:rPr>
          <w:sz w:val="22"/>
          <w:szCs w:val="22"/>
        </w:rPr>
        <w:t xml:space="preserve"> </w:t>
      </w:r>
      <w:r w:rsidR="00951B7B">
        <w:rPr>
          <w:sz w:val="22"/>
          <w:szCs w:val="22"/>
        </w:rPr>
        <w:t>contends</w:t>
      </w:r>
      <w:r w:rsidRPr="002F6623">
        <w:rPr>
          <w:sz w:val="22"/>
          <w:szCs w:val="22"/>
        </w:rPr>
        <w:t xml:space="preserve"> that texts are only the products of writing</w:t>
      </w:r>
      <w:r w:rsidR="004801F5" w:rsidRPr="002F6623">
        <w:rPr>
          <w:sz w:val="22"/>
          <w:szCs w:val="22"/>
        </w:rPr>
        <w:t xml:space="preserve">, and </w:t>
      </w:r>
      <w:r w:rsidR="00951B7B">
        <w:rPr>
          <w:sz w:val="22"/>
          <w:szCs w:val="22"/>
        </w:rPr>
        <w:t xml:space="preserve">he </w:t>
      </w:r>
      <w:r w:rsidR="00A6752D">
        <w:rPr>
          <w:sz w:val="22"/>
          <w:szCs w:val="22"/>
        </w:rPr>
        <w:t xml:space="preserve">argues that </w:t>
      </w:r>
      <w:r w:rsidR="004801F5" w:rsidRPr="002F6623">
        <w:rPr>
          <w:sz w:val="22"/>
          <w:szCs w:val="22"/>
        </w:rPr>
        <w:t>c</w:t>
      </w:r>
      <w:r w:rsidR="00D6157B" w:rsidRPr="002F6623">
        <w:rPr>
          <w:sz w:val="22"/>
          <w:szCs w:val="22"/>
        </w:rPr>
        <w:t xml:space="preserve">reative-investigative writers </w:t>
      </w:r>
      <w:r w:rsidR="009344A8">
        <w:rPr>
          <w:sz w:val="22"/>
          <w:szCs w:val="22"/>
        </w:rPr>
        <w:t xml:space="preserve">not only </w:t>
      </w:r>
      <w:r w:rsidR="009344A8" w:rsidRPr="009344A8">
        <w:rPr>
          <w:sz w:val="22"/>
          <w:szCs w:val="22"/>
        </w:rPr>
        <w:t>use writing to think</w:t>
      </w:r>
      <w:r w:rsidR="009344A8">
        <w:rPr>
          <w:sz w:val="22"/>
          <w:szCs w:val="22"/>
        </w:rPr>
        <w:t xml:space="preserve">, they </w:t>
      </w:r>
      <w:r w:rsidR="00633A7C">
        <w:rPr>
          <w:sz w:val="22"/>
          <w:szCs w:val="22"/>
        </w:rPr>
        <w:t xml:space="preserve">in fact </w:t>
      </w:r>
      <w:r w:rsidR="000C5D93">
        <w:rPr>
          <w:sz w:val="22"/>
          <w:szCs w:val="22"/>
        </w:rPr>
        <w:t>‘</w:t>
      </w:r>
      <w:r w:rsidRPr="009344A8">
        <w:rPr>
          <w:i/>
          <w:iCs/>
          <w:sz w:val="22"/>
          <w:szCs w:val="22"/>
        </w:rPr>
        <w:t>need</w:t>
      </w:r>
      <w:r w:rsidRPr="002F6623">
        <w:rPr>
          <w:sz w:val="22"/>
          <w:szCs w:val="22"/>
        </w:rPr>
        <w:t xml:space="preserve"> writing as an aid to reason and memory.</w:t>
      </w:r>
      <w:r w:rsidR="000C5D93">
        <w:rPr>
          <w:sz w:val="22"/>
          <w:szCs w:val="22"/>
        </w:rPr>
        <w:t>’</w:t>
      </w:r>
      <w:r w:rsidRPr="002F6623">
        <w:rPr>
          <w:sz w:val="22"/>
          <w:szCs w:val="22"/>
        </w:rPr>
        <w:t xml:space="preserve"> (</w:t>
      </w:r>
      <w:r w:rsidR="00D339CA">
        <w:rPr>
          <w:sz w:val="22"/>
          <w:szCs w:val="22"/>
        </w:rPr>
        <w:t xml:space="preserve">p. </w:t>
      </w:r>
      <w:r w:rsidRPr="002F6623">
        <w:rPr>
          <w:sz w:val="22"/>
          <w:szCs w:val="22"/>
        </w:rPr>
        <w:t>155</w:t>
      </w:r>
      <w:r w:rsidR="009344A8">
        <w:rPr>
          <w:sz w:val="22"/>
          <w:szCs w:val="22"/>
        </w:rPr>
        <w:t>, my emphasis</w:t>
      </w:r>
      <w:r w:rsidRPr="002F6623">
        <w:rPr>
          <w:sz w:val="22"/>
          <w:szCs w:val="22"/>
        </w:rPr>
        <w:t>)</w:t>
      </w:r>
    </w:p>
    <w:p w14:paraId="5537C2F8" w14:textId="3019221C" w:rsidR="00B23F36" w:rsidRPr="00927B46" w:rsidRDefault="00D71266" w:rsidP="00927B4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color w:val="333333"/>
          <w:sz w:val="22"/>
          <w:szCs w:val="22"/>
        </w:rPr>
      </w:pPr>
      <w:r>
        <w:rPr>
          <w:sz w:val="22"/>
          <w:szCs w:val="22"/>
        </w:rPr>
        <w:t xml:space="preserve">But </w:t>
      </w:r>
      <w:r w:rsidR="00813F3F">
        <w:rPr>
          <w:sz w:val="22"/>
          <w:szCs w:val="22"/>
        </w:rPr>
        <w:t>neither is</w:t>
      </w:r>
      <w:r w:rsidR="007A5FE4" w:rsidRPr="002F6623">
        <w:rPr>
          <w:sz w:val="22"/>
          <w:szCs w:val="22"/>
        </w:rPr>
        <w:t xml:space="preserve"> the case</w:t>
      </w:r>
      <w:r w:rsidR="007A5FE4" w:rsidRPr="00AF029C">
        <w:rPr>
          <w:sz w:val="22"/>
          <w:szCs w:val="22"/>
        </w:rPr>
        <w:t xml:space="preserve">.  </w:t>
      </w:r>
      <w:r w:rsidR="009344A8">
        <w:rPr>
          <w:sz w:val="22"/>
          <w:szCs w:val="22"/>
        </w:rPr>
        <w:t xml:space="preserve">Audio recordings </w:t>
      </w:r>
      <w:r w:rsidR="00B146FD">
        <w:rPr>
          <w:sz w:val="22"/>
          <w:szCs w:val="22"/>
        </w:rPr>
        <w:t xml:space="preserve">(of intentional speech) </w:t>
      </w:r>
      <w:r w:rsidR="009344A8">
        <w:rPr>
          <w:sz w:val="22"/>
          <w:szCs w:val="22"/>
        </w:rPr>
        <w:t>may be</w:t>
      </w:r>
      <w:r w:rsidRPr="00AF029C">
        <w:rPr>
          <w:sz w:val="22"/>
          <w:szCs w:val="22"/>
        </w:rPr>
        <w:t xml:space="preserve"> converted to meaningful inscriptions</w:t>
      </w:r>
      <w:r w:rsidR="00B94CA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94CA9">
        <w:rPr>
          <w:sz w:val="22"/>
          <w:szCs w:val="22"/>
        </w:rPr>
        <w:t xml:space="preserve">and this work may be done </w:t>
      </w:r>
      <w:r w:rsidR="00633A7C">
        <w:rPr>
          <w:sz w:val="22"/>
          <w:szCs w:val="22"/>
        </w:rPr>
        <w:t xml:space="preserve">completely </w:t>
      </w:r>
      <w:r>
        <w:rPr>
          <w:sz w:val="22"/>
          <w:szCs w:val="22"/>
        </w:rPr>
        <w:t>by mindless machines</w:t>
      </w:r>
      <w:r w:rsidR="00B146FD">
        <w:rPr>
          <w:sz w:val="22"/>
          <w:szCs w:val="22"/>
        </w:rPr>
        <w:t xml:space="preserve">.  (And while it’s a bit more controversial, I contend that mindless machines may be </w:t>
      </w:r>
      <w:r w:rsidR="00B146FD" w:rsidRPr="004355A5">
        <w:rPr>
          <w:i/>
          <w:iCs/>
          <w:sz w:val="22"/>
          <w:szCs w:val="22"/>
        </w:rPr>
        <w:t>entirely</w:t>
      </w:r>
      <w:r w:rsidR="00B146FD">
        <w:rPr>
          <w:sz w:val="22"/>
          <w:szCs w:val="22"/>
        </w:rPr>
        <w:t xml:space="preserve"> responsible for meaningful texts.</w:t>
      </w:r>
      <w:r w:rsidR="00334D0D">
        <w:rPr>
          <w:sz w:val="22"/>
          <w:szCs w:val="22"/>
        </w:rPr>
        <w:t xml:space="preserve">  At the very least, his</w:t>
      </w:r>
      <w:r w:rsidR="00334D0D" w:rsidRPr="002F6623">
        <w:rPr>
          <w:sz w:val="22"/>
          <w:szCs w:val="22"/>
        </w:rPr>
        <w:t xml:space="preserve"> focus on writing as an activity that is nearly always intentional seems to imply that it’s</w:t>
      </w:r>
      <w:r w:rsidR="00334D0D" w:rsidRPr="00782070">
        <w:rPr>
          <w:sz w:val="22"/>
          <w:szCs w:val="22"/>
        </w:rPr>
        <w:t xml:space="preserve"> </w:t>
      </w:r>
      <w:r w:rsidR="00334D0D">
        <w:rPr>
          <w:sz w:val="22"/>
          <w:szCs w:val="22"/>
        </w:rPr>
        <w:t xml:space="preserve">very </w:t>
      </w:r>
      <w:r w:rsidR="00334D0D" w:rsidRPr="00782070">
        <w:rPr>
          <w:sz w:val="22"/>
          <w:szCs w:val="22"/>
        </w:rPr>
        <w:t>rare</w:t>
      </w:r>
      <w:r w:rsidR="00334D0D" w:rsidRPr="002F6623">
        <w:rPr>
          <w:sz w:val="22"/>
          <w:szCs w:val="22"/>
        </w:rPr>
        <w:t xml:space="preserve"> that w</w:t>
      </w:r>
      <w:r w:rsidR="00334D0D">
        <w:rPr>
          <w:sz w:val="22"/>
          <w:szCs w:val="22"/>
        </w:rPr>
        <w:t>hat we</w:t>
      </w:r>
      <w:r w:rsidR="00334D0D" w:rsidRPr="002F6623">
        <w:rPr>
          <w:sz w:val="22"/>
          <w:szCs w:val="22"/>
        </w:rPr>
        <w:t xml:space="preserve"> read </w:t>
      </w:r>
      <w:r w:rsidR="00334D0D">
        <w:rPr>
          <w:sz w:val="22"/>
          <w:szCs w:val="22"/>
        </w:rPr>
        <w:t>is</w:t>
      </w:r>
      <w:r w:rsidR="00334D0D" w:rsidRPr="002F6623">
        <w:rPr>
          <w:sz w:val="22"/>
          <w:szCs w:val="22"/>
        </w:rPr>
        <w:t xml:space="preserve"> the product of </w:t>
      </w:r>
      <w:r w:rsidR="00334D0D">
        <w:rPr>
          <w:sz w:val="22"/>
          <w:szCs w:val="22"/>
        </w:rPr>
        <w:t xml:space="preserve">a </w:t>
      </w:r>
      <w:r w:rsidR="00334D0D" w:rsidRPr="002F6623">
        <w:rPr>
          <w:sz w:val="22"/>
          <w:szCs w:val="22"/>
        </w:rPr>
        <w:t xml:space="preserve">mindless machine.  </w:t>
      </w:r>
      <w:r w:rsidR="000C5D93">
        <w:rPr>
          <w:sz w:val="22"/>
          <w:szCs w:val="22"/>
        </w:rPr>
        <w:t>But</w:t>
      </w:r>
      <w:r w:rsidR="00334D0D" w:rsidRPr="002F6623">
        <w:rPr>
          <w:sz w:val="22"/>
          <w:szCs w:val="22"/>
        </w:rPr>
        <w:t xml:space="preserve"> that occur</w:t>
      </w:r>
      <w:r w:rsidR="00334D0D">
        <w:rPr>
          <w:sz w:val="22"/>
          <w:szCs w:val="22"/>
        </w:rPr>
        <w:t>s</w:t>
      </w:r>
      <w:r w:rsidR="00334D0D" w:rsidRPr="002F6623">
        <w:rPr>
          <w:sz w:val="22"/>
          <w:szCs w:val="22"/>
        </w:rPr>
        <w:t xml:space="preserve"> all the time nowadays</w:t>
      </w:r>
      <w:r w:rsidR="004355A5">
        <w:rPr>
          <w:sz w:val="22"/>
          <w:szCs w:val="22"/>
        </w:rPr>
        <w:t>.</w:t>
      </w:r>
      <w:r w:rsidR="00B146FD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="00D0653B">
        <w:rPr>
          <w:sz w:val="22"/>
          <w:szCs w:val="22"/>
        </w:rPr>
        <w:t xml:space="preserve">While </w:t>
      </w:r>
      <w:r w:rsidR="00B94CA9">
        <w:rPr>
          <w:sz w:val="22"/>
          <w:szCs w:val="22"/>
        </w:rPr>
        <w:t>I happily concede that</w:t>
      </w:r>
      <w:r w:rsidR="007A5FE4" w:rsidRPr="002F6623">
        <w:rPr>
          <w:sz w:val="22"/>
          <w:szCs w:val="22"/>
        </w:rPr>
        <w:t xml:space="preserve"> </w:t>
      </w:r>
      <w:r w:rsidR="00336A64">
        <w:rPr>
          <w:sz w:val="22"/>
          <w:szCs w:val="22"/>
        </w:rPr>
        <w:t xml:space="preserve">creative-investigative </w:t>
      </w:r>
      <w:r>
        <w:rPr>
          <w:sz w:val="22"/>
          <w:szCs w:val="22"/>
        </w:rPr>
        <w:t xml:space="preserve">authors </w:t>
      </w:r>
      <w:r w:rsidR="007A5FE4" w:rsidRPr="002F6623">
        <w:rPr>
          <w:sz w:val="22"/>
          <w:szCs w:val="22"/>
        </w:rPr>
        <w:t>need</w:t>
      </w:r>
      <w:r w:rsidR="00B23F36" w:rsidRPr="002F6623">
        <w:rPr>
          <w:sz w:val="22"/>
          <w:szCs w:val="22"/>
        </w:rPr>
        <w:t xml:space="preserve"> </w:t>
      </w:r>
      <w:r w:rsidR="00B94CA9">
        <w:rPr>
          <w:sz w:val="22"/>
          <w:szCs w:val="22"/>
        </w:rPr>
        <w:t xml:space="preserve">access to some kind of </w:t>
      </w:r>
      <w:r w:rsidR="00B23F36" w:rsidRPr="002F6623">
        <w:rPr>
          <w:sz w:val="22"/>
          <w:szCs w:val="22"/>
        </w:rPr>
        <w:t>recording</w:t>
      </w:r>
      <w:r w:rsidR="005C2B28">
        <w:rPr>
          <w:sz w:val="22"/>
          <w:szCs w:val="22"/>
        </w:rPr>
        <w:t xml:space="preserve"> method</w:t>
      </w:r>
      <w:r w:rsidR="00D0653B">
        <w:rPr>
          <w:sz w:val="22"/>
          <w:szCs w:val="22"/>
        </w:rPr>
        <w:t xml:space="preserve"> to aid reason and memory</w:t>
      </w:r>
      <w:r w:rsidR="007A5FE4" w:rsidRPr="002F6623">
        <w:rPr>
          <w:sz w:val="22"/>
          <w:szCs w:val="22"/>
        </w:rPr>
        <w:t>, t</w:t>
      </w:r>
      <w:r w:rsidR="00B23F36" w:rsidRPr="002F6623">
        <w:rPr>
          <w:sz w:val="22"/>
          <w:szCs w:val="22"/>
        </w:rPr>
        <w:t xml:space="preserve">his could </w:t>
      </w:r>
      <w:r w:rsidR="00633A7C">
        <w:rPr>
          <w:sz w:val="22"/>
          <w:szCs w:val="22"/>
        </w:rPr>
        <w:t>consist in</w:t>
      </w:r>
      <w:r w:rsidR="00B23F36" w:rsidRPr="002F6623">
        <w:rPr>
          <w:sz w:val="22"/>
          <w:szCs w:val="22"/>
        </w:rPr>
        <w:t xml:space="preserve"> writing </w:t>
      </w:r>
      <w:r w:rsidR="00B94CA9">
        <w:rPr>
          <w:sz w:val="22"/>
          <w:szCs w:val="22"/>
        </w:rPr>
        <w:t xml:space="preserve">things down </w:t>
      </w:r>
      <w:r w:rsidR="00B23F36" w:rsidRPr="00AF029C">
        <w:rPr>
          <w:sz w:val="22"/>
          <w:szCs w:val="22"/>
        </w:rPr>
        <w:t>or</w:t>
      </w:r>
      <w:r w:rsidR="00B23F36" w:rsidRPr="002F6623">
        <w:rPr>
          <w:sz w:val="22"/>
          <w:szCs w:val="22"/>
        </w:rPr>
        <w:t xml:space="preserve"> </w:t>
      </w:r>
      <w:r w:rsidR="005C2B28">
        <w:rPr>
          <w:sz w:val="22"/>
          <w:szCs w:val="22"/>
        </w:rPr>
        <w:t>dictating</w:t>
      </w:r>
      <w:r w:rsidR="00B94CA9">
        <w:rPr>
          <w:sz w:val="22"/>
          <w:szCs w:val="22"/>
        </w:rPr>
        <w:t xml:space="preserve"> one’s speech</w:t>
      </w:r>
      <w:r>
        <w:rPr>
          <w:sz w:val="22"/>
          <w:szCs w:val="22"/>
        </w:rPr>
        <w:t>.</w:t>
      </w:r>
      <w:r w:rsidR="00B23F36" w:rsidRPr="002F6623">
        <w:rPr>
          <w:sz w:val="22"/>
          <w:szCs w:val="22"/>
        </w:rPr>
        <w:t xml:space="preserve">  </w:t>
      </w:r>
      <w:r w:rsidR="00D0653B">
        <w:rPr>
          <w:sz w:val="22"/>
          <w:szCs w:val="22"/>
        </w:rPr>
        <w:t>And w</w:t>
      </w:r>
      <w:r>
        <w:rPr>
          <w:sz w:val="22"/>
          <w:szCs w:val="22"/>
        </w:rPr>
        <w:t xml:space="preserve">hen </w:t>
      </w:r>
      <w:r w:rsidR="00044B89">
        <w:rPr>
          <w:sz w:val="22"/>
          <w:szCs w:val="22"/>
        </w:rPr>
        <w:t xml:space="preserve">the </w:t>
      </w:r>
      <w:r w:rsidR="005C2B28">
        <w:rPr>
          <w:sz w:val="22"/>
          <w:szCs w:val="22"/>
        </w:rPr>
        <w:t>dictated</w:t>
      </w:r>
      <w:r w:rsidR="00D05D6C" w:rsidRPr="002F6623">
        <w:rPr>
          <w:sz w:val="22"/>
          <w:szCs w:val="22"/>
        </w:rPr>
        <w:t xml:space="preserve"> speech</w:t>
      </w:r>
      <w:r w:rsidR="007A5FE4" w:rsidRPr="002F6623">
        <w:rPr>
          <w:sz w:val="22"/>
          <w:szCs w:val="22"/>
        </w:rPr>
        <w:t xml:space="preserve"> </w:t>
      </w:r>
      <w:r w:rsidR="00044B89">
        <w:rPr>
          <w:sz w:val="22"/>
          <w:szCs w:val="22"/>
        </w:rPr>
        <w:t xml:space="preserve">of philosophers, novelists, </w:t>
      </w:r>
      <w:r w:rsidR="00D0653B">
        <w:rPr>
          <w:sz w:val="22"/>
          <w:szCs w:val="22"/>
        </w:rPr>
        <w:t xml:space="preserve">and </w:t>
      </w:r>
      <w:r w:rsidR="00044B89">
        <w:rPr>
          <w:sz w:val="22"/>
          <w:szCs w:val="22"/>
        </w:rPr>
        <w:t>mathematician</w:t>
      </w:r>
      <w:r w:rsidR="000C5964">
        <w:rPr>
          <w:sz w:val="22"/>
          <w:szCs w:val="22"/>
        </w:rPr>
        <w:t>s</w:t>
      </w:r>
      <w:r w:rsidR="00044B89">
        <w:rPr>
          <w:sz w:val="22"/>
          <w:szCs w:val="22"/>
        </w:rPr>
        <w:t xml:space="preserve"> </w:t>
      </w:r>
      <w:r w:rsidR="00A371A7">
        <w:rPr>
          <w:sz w:val="22"/>
          <w:szCs w:val="22"/>
        </w:rPr>
        <w:t xml:space="preserve">and the like </w:t>
      </w:r>
      <w:r>
        <w:rPr>
          <w:sz w:val="22"/>
          <w:szCs w:val="22"/>
        </w:rPr>
        <w:t>gets</w:t>
      </w:r>
      <w:r w:rsidR="00D05D6C" w:rsidRPr="002F6623">
        <w:rPr>
          <w:sz w:val="22"/>
          <w:szCs w:val="22"/>
        </w:rPr>
        <w:t xml:space="preserve"> converted to</w:t>
      </w:r>
      <w:r w:rsidR="007A5FE4" w:rsidRPr="002F6623">
        <w:rPr>
          <w:sz w:val="22"/>
          <w:szCs w:val="22"/>
        </w:rPr>
        <w:t xml:space="preserve"> </w:t>
      </w:r>
      <w:r w:rsidR="005C2B28">
        <w:rPr>
          <w:sz w:val="22"/>
          <w:szCs w:val="22"/>
        </w:rPr>
        <w:t>inscription</w:t>
      </w:r>
      <w:r w:rsidR="007A5FE4" w:rsidRPr="002F662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 claim that </w:t>
      </w:r>
      <w:r w:rsidR="007A5FE4" w:rsidRPr="002F6623">
        <w:rPr>
          <w:sz w:val="22"/>
          <w:szCs w:val="22"/>
        </w:rPr>
        <w:t>the</w:t>
      </w:r>
      <w:r w:rsidR="00D05D6C" w:rsidRPr="002F6623">
        <w:rPr>
          <w:sz w:val="22"/>
          <w:szCs w:val="22"/>
        </w:rPr>
        <w:t xml:space="preserve">re </w:t>
      </w:r>
      <w:r w:rsidR="00AF029C">
        <w:rPr>
          <w:sz w:val="22"/>
          <w:szCs w:val="22"/>
        </w:rPr>
        <w:t xml:space="preserve">is </w:t>
      </w:r>
      <w:r w:rsidR="00813F3F">
        <w:rPr>
          <w:sz w:val="22"/>
          <w:szCs w:val="22"/>
        </w:rPr>
        <w:t xml:space="preserve">absolutely </w:t>
      </w:r>
      <w:r w:rsidR="00D05D6C" w:rsidRPr="00A6752D">
        <w:rPr>
          <w:sz w:val="22"/>
          <w:szCs w:val="22"/>
        </w:rPr>
        <w:t>nothing</w:t>
      </w:r>
      <w:r w:rsidR="00D05D6C" w:rsidRPr="00336A64">
        <w:rPr>
          <w:i/>
          <w:iCs/>
          <w:sz w:val="22"/>
          <w:szCs w:val="22"/>
        </w:rPr>
        <w:t xml:space="preserve"> in principle</w:t>
      </w:r>
      <w:r w:rsidR="00D05D6C" w:rsidRPr="00AF029C">
        <w:rPr>
          <w:i/>
          <w:iCs/>
          <w:sz w:val="22"/>
          <w:szCs w:val="22"/>
        </w:rPr>
        <w:t xml:space="preserve"> </w:t>
      </w:r>
      <w:r w:rsidR="00D05D6C" w:rsidRPr="002F6623">
        <w:rPr>
          <w:sz w:val="22"/>
          <w:szCs w:val="22"/>
        </w:rPr>
        <w:t xml:space="preserve">that would allow a </w:t>
      </w:r>
      <w:r w:rsidR="00272C0E">
        <w:rPr>
          <w:sz w:val="22"/>
          <w:szCs w:val="22"/>
        </w:rPr>
        <w:t>reader</w:t>
      </w:r>
      <w:r w:rsidR="00D05D6C" w:rsidRPr="002F6623">
        <w:rPr>
          <w:sz w:val="22"/>
          <w:szCs w:val="22"/>
        </w:rPr>
        <w:t xml:space="preserve"> to </w:t>
      </w:r>
      <w:r w:rsidR="007A5FE4" w:rsidRPr="002F6623">
        <w:rPr>
          <w:sz w:val="22"/>
          <w:szCs w:val="22"/>
        </w:rPr>
        <w:t>distinguish</w:t>
      </w:r>
      <w:r w:rsidR="00D05D6C" w:rsidRPr="002F6623">
        <w:rPr>
          <w:sz w:val="22"/>
          <w:szCs w:val="22"/>
        </w:rPr>
        <w:t xml:space="preserve"> it as something originally spoken.</w:t>
      </w:r>
    </w:p>
    <w:p w14:paraId="39C38C04" w14:textId="0CCF7DC2" w:rsidR="00B23F36" w:rsidRPr="002F6623" w:rsidRDefault="00B23F36" w:rsidP="0076409C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F6623">
        <w:rPr>
          <w:rFonts w:ascii="Times New Roman" w:hAnsi="Times New Roman" w:cs="Times New Roman"/>
          <w:sz w:val="22"/>
          <w:szCs w:val="22"/>
        </w:rPr>
        <w:t xml:space="preserve">Of course, </w:t>
      </w:r>
      <w:r w:rsidR="00B40C68" w:rsidRPr="002F6623">
        <w:rPr>
          <w:rFonts w:ascii="Times New Roman" w:hAnsi="Times New Roman" w:cs="Times New Roman"/>
          <w:sz w:val="22"/>
          <w:szCs w:val="22"/>
        </w:rPr>
        <w:t>speaking and writing are</w:t>
      </w:r>
      <w:r w:rsidRPr="002F6623">
        <w:rPr>
          <w:rFonts w:ascii="Times New Roman" w:hAnsi="Times New Roman" w:cs="Times New Roman"/>
          <w:sz w:val="22"/>
          <w:szCs w:val="22"/>
        </w:rPr>
        <w:t xml:space="preserve"> activities</w:t>
      </w:r>
      <w:r w:rsidR="00D6157B" w:rsidRPr="002F6623">
        <w:rPr>
          <w:rFonts w:ascii="Times New Roman" w:hAnsi="Times New Roman" w:cs="Times New Roman"/>
          <w:sz w:val="22"/>
          <w:szCs w:val="22"/>
        </w:rPr>
        <w:t xml:space="preserve"> </w:t>
      </w:r>
      <w:r w:rsidR="00FE51C9" w:rsidRPr="002F6623">
        <w:rPr>
          <w:rFonts w:ascii="Times New Roman" w:hAnsi="Times New Roman" w:cs="Times New Roman"/>
          <w:sz w:val="22"/>
          <w:szCs w:val="22"/>
        </w:rPr>
        <w:t>providing speakers and writers, respectively, with</w:t>
      </w:r>
      <w:r w:rsidR="00B40C68" w:rsidRPr="002F6623">
        <w:rPr>
          <w:rFonts w:ascii="Times New Roman" w:hAnsi="Times New Roman" w:cs="Times New Roman"/>
          <w:sz w:val="22"/>
          <w:szCs w:val="22"/>
        </w:rPr>
        <w:t xml:space="preserve"> radically</w:t>
      </w:r>
      <w:r w:rsidR="00D6157B" w:rsidRPr="002F6623">
        <w:rPr>
          <w:rFonts w:ascii="Times New Roman" w:hAnsi="Times New Roman" w:cs="Times New Roman"/>
          <w:sz w:val="22"/>
          <w:szCs w:val="22"/>
        </w:rPr>
        <w:t xml:space="preserve"> different</w:t>
      </w:r>
      <w:r w:rsidRPr="002F6623">
        <w:rPr>
          <w:rFonts w:ascii="Times New Roman" w:hAnsi="Times New Roman" w:cs="Times New Roman"/>
          <w:sz w:val="22"/>
          <w:szCs w:val="22"/>
        </w:rPr>
        <w:t xml:space="preserve"> phenomenal states</w:t>
      </w:r>
      <w:r w:rsidR="00B60C91">
        <w:rPr>
          <w:rFonts w:ascii="Times New Roman" w:hAnsi="Times New Roman" w:cs="Times New Roman"/>
          <w:sz w:val="22"/>
          <w:szCs w:val="22"/>
        </w:rPr>
        <w:t>, as van Woudenberg notes</w:t>
      </w:r>
      <w:r w:rsidRPr="002F6623">
        <w:rPr>
          <w:rFonts w:ascii="Times New Roman" w:hAnsi="Times New Roman" w:cs="Times New Roman"/>
          <w:sz w:val="22"/>
          <w:szCs w:val="22"/>
        </w:rPr>
        <w:t xml:space="preserve">.  But </w:t>
      </w:r>
      <w:r w:rsidR="00FE51C9" w:rsidRPr="002F6623">
        <w:rPr>
          <w:rFonts w:ascii="Times New Roman" w:hAnsi="Times New Roman" w:cs="Times New Roman"/>
          <w:sz w:val="22"/>
          <w:szCs w:val="22"/>
        </w:rPr>
        <w:t>there is nothing</w:t>
      </w:r>
      <w:r w:rsidR="00B60C91">
        <w:rPr>
          <w:rFonts w:ascii="Times New Roman" w:hAnsi="Times New Roman" w:cs="Times New Roman"/>
          <w:sz w:val="22"/>
          <w:szCs w:val="22"/>
        </w:rPr>
        <w:t xml:space="preserve"> </w:t>
      </w:r>
      <w:r w:rsidR="008264BC" w:rsidRPr="00334D0D">
        <w:rPr>
          <w:rFonts w:ascii="Times New Roman" w:hAnsi="Times New Roman" w:cs="Times New Roman"/>
          <w:i/>
          <w:iCs/>
          <w:sz w:val="22"/>
          <w:szCs w:val="22"/>
        </w:rPr>
        <w:t>necessarily</w:t>
      </w:r>
      <w:r w:rsidR="008264BC">
        <w:rPr>
          <w:rFonts w:ascii="Times New Roman" w:hAnsi="Times New Roman" w:cs="Times New Roman"/>
          <w:sz w:val="22"/>
          <w:szCs w:val="22"/>
        </w:rPr>
        <w:t xml:space="preserve"> </w:t>
      </w:r>
      <w:r w:rsidR="008264BC">
        <w:rPr>
          <w:rFonts w:ascii="Times New Roman" w:hAnsi="Times New Roman" w:cs="Times New Roman"/>
          <w:sz w:val="22"/>
          <w:szCs w:val="22"/>
        </w:rPr>
        <w:lastRenderedPageBreak/>
        <w:t xml:space="preserve">divergent about the consumable contents </w:t>
      </w:r>
      <w:r w:rsidR="009C274E">
        <w:rPr>
          <w:rFonts w:ascii="Times New Roman" w:hAnsi="Times New Roman" w:cs="Times New Roman"/>
          <w:sz w:val="22"/>
          <w:szCs w:val="22"/>
        </w:rPr>
        <w:t>produced</w:t>
      </w:r>
      <w:r w:rsidR="008264BC">
        <w:rPr>
          <w:rFonts w:ascii="Times New Roman" w:hAnsi="Times New Roman" w:cs="Times New Roman"/>
          <w:sz w:val="22"/>
          <w:szCs w:val="22"/>
        </w:rPr>
        <w:t xml:space="preserve"> by either</w:t>
      </w:r>
      <w:r w:rsidR="00FE51C9" w:rsidRPr="002F6623">
        <w:rPr>
          <w:rFonts w:ascii="Times New Roman" w:hAnsi="Times New Roman" w:cs="Times New Roman"/>
          <w:sz w:val="22"/>
          <w:szCs w:val="22"/>
        </w:rPr>
        <w:t xml:space="preserve">.  </w:t>
      </w:r>
      <w:r w:rsidR="00B60C91">
        <w:rPr>
          <w:rFonts w:ascii="Times New Roman" w:hAnsi="Times New Roman" w:cs="Times New Roman"/>
          <w:sz w:val="22"/>
          <w:szCs w:val="22"/>
        </w:rPr>
        <w:t>All of this is perfectly consistent with</w:t>
      </w:r>
      <w:r w:rsidR="00FE51C9" w:rsidRPr="002F6623">
        <w:rPr>
          <w:rFonts w:ascii="Times New Roman" w:hAnsi="Times New Roman" w:cs="Times New Roman"/>
          <w:sz w:val="22"/>
          <w:szCs w:val="22"/>
        </w:rPr>
        <w:t xml:space="preserve"> van Woudenberg</w:t>
      </w:r>
      <w:r w:rsidR="00B60C91">
        <w:rPr>
          <w:rFonts w:ascii="Times New Roman" w:hAnsi="Times New Roman" w:cs="Times New Roman"/>
          <w:sz w:val="22"/>
          <w:szCs w:val="22"/>
        </w:rPr>
        <w:t>’s claim</w:t>
      </w:r>
      <w:r w:rsidR="00FE51C9" w:rsidRPr="002F6623">
        <w:rPr>
          <w:rFonts w:ascii="Times New Roman" w:hAnsi="Times New Roman" w:cs="Times New Roman"/>
          <w:sz w:val="22"/>
          <w:szCs w:val="22"/>
        </w:rPr>
        <w:t xml:space="preserve"> t</w:t>
      </w:r>
      <w:r w:rsidR="00786258" w:rsidRPr="002F6623">
        <w:rPr>
          <w:rFonts w:ascii="Times New Roman" w:hAnsi="Times New Roman" w:cs="Times New Roman"/>
          <w:sz w:val="22"/>
          <w:szCs w:val="22"/>
        </w:rPr>
        <w:t xml:space="preserve">hat </w:t>
      </w:r>
      <w:r w:rsidR="00D6157B" w:rsidRPr="002F6623">
        <w:rPr>
          <w:rFonts w:ascii="Times New Roman" w:hAnsi="Times New Roman" w:cs="Times New Roman"/>
          <w:sz w:val="22"/>
          <w:szCs w:val="22"/>
        </w:rPr>
        <w:t>r</w:t>
      </w:r>
      <w:r w:rsidRPr="002F6623">
        <w:rPr>
          <w:rFonts w:ascii="Times New Roman" w:hAnsi="Times New Roman" w:cs="Times New Roman"/>
          <w:sz w:val="22"/>
          <w:szCs w:val="22"/>
        </w:rPr>
        <w:t>eading is</w:t>
      </w:r>
      <w:r w:rsidR="00345C98" w:rsidRPr="002F6623">
        <w:rPr>
          <w:rFonts w:ascii="Times New Roman" w:hAnsi="Times New Roman" w:cs="Times New Roman"/>
          <w:sz w:val="22"/>
          <w:szCs w:val="22"/>
        </w:rPr>
        <w:t xml:space="preserve"> an interesting, oft-neglected </w:t>
      </w:r>
      <w:r w:rsidR="00FE51C9" w:rsidRPr="002F6623">
        <w:rPr>
          <w:rFonts w:ascii="Times New Roman" w:hAnsi="Times New Roman" w:cs="Times New Roman"/>
          <w:sz w:val="22"/>
          <w:szCs w:val="22"/>
        </w:rPr>
        <w:t xml:space="preserve">source of </w:t>
      </w:r>
      <w:r w:rsidRPr="002F6623">
        <w:rPr>
          <w:rFonts w:ascii="Times New Roman" w:hAnsi="Times New Roman" w:cs="Times New Roman"/>
          <w:sz w:val="22"/>
          <w:szCs w:val="22"/>
        </w:rPr>
        <w:t>knowledge</w:t>
      </w:r>
      <w:r w:rsidR="00B60C91">
        <w:rPr>
          <w:rFonts w:ascii="Times New Roman" w:hAnsi="Times New Roman" w:cs="Times New Roman"/>
          <w:sz w:val="22"/>
          <w:szCs w:val="22"/>
        </w:rPr>
        <w:t xml:space="preserve">; my </w:t>
      </w:r>
      <w:r w:rsidR="006B59F0">
        <w:rPr>
          <w:rFonts w:ascii="Times New Roman" w:hAnsi="Times New Roman" w:cs="Times New Roman"/>
          <w:sz w:val="22"/>
          <w:szCs w:val="22"/>
        </w:rPr>
        <w:t xml:space="preserve">related claim </w:t>
      </w:r>
      <w:r w:rsidR="00EA6911">
        <w:rPr>
          <w:rFonts w:ascii="Times New Roman" w:hAnsi="Times New Roman" w:cs="Times New Roman"/>
          <w:sz w:val="22"/>
          <w:szCs w:val="22"/>
        </w:rPr>
        <w:t>(</w:t>
      </w:r>
      <w:r w:rsidR="00336A64">
        <w:rPr>
          <w:rFonts w:ascii="Times New Roman" w:hAnsi="Times New Roman" w:cs="Times New Roman"/>
          <w:sz w:val="22"/>
          <w:szCs w:val="22"/>
        </w:rPr>
        <w:t xml:space="preserve">one </w:t>
      </w:r>
      <w:r w:rsidR="00EA6911">
        <w:rPr>
          <w:rFonts w:ascii="Times New Roman" w:hAnsi="Times New Roman" w:cs="Times New Roman"/>
          <w:sz w:val="22"/>
          <w:szCs w:val="22"/>
        </w:rPr>
        <w:t>that he explicitly rejects [</w:t>
      </w:r>
      <w:r w:rsidR="00D339CA">
        <w:rPr>
          <w:rFonts w:ascii="Times New Roman" w:hAnsi="Times New Roman" w:cs="Times New Roman"/>
          <w:sz w:val="22"/>
          <w:szCs w:val="22"/>
        </w:rPr>
        <w:t xml:space="preserve">p. </w:t>
      </w:r>
      <w:r w:rsidR="00EA6911">
        <w:rPr>
          <w:rFonts w:ascii="Times New Roman" w:hAnsi="Times New Roman" w:cs="Times New Roman"/>
          <w:sz w:val="22"/>
          <w:szCs w:val="22"/>
        </w:rPr>
        <w:t xml:space="preserve">160]) </w:t>
      </w:r>
      <w:r w:rsidR="00B60C91">
        <w:rPr>
          <w:rFonts w:ascii="Times New Roman" w:hAnsi="Times New Roman" w:cs="Times New Roman"/>
          <w:sz w:val="22"/>
          <w:szCs w:val="22"/>
        </w:rPr>
        <w:t xml:space="preserve">is that </w:t>
      </w:r>
      <w:r w:rsidR="00345C98" w:rsidRPr="002F6623">
        <w:rPr>
          <w:rFonts w:ascii="Times New Roman" w:hAnsi="Times New Roman" w:cs="Times New Roman"/>
          <w:sz w:val="22"/>
          <w:szCs w:val="22"/>
        </w:rPr>
        <w:t>there is nothing</w:t>
      </w:r>
      <w:r w:rsidRPr="002F6623">
        <w:rPr>
          <w:rFonts w:ascii="Times New Roman" w:hAnsi="Times New Roman" w:cs="Times New Roman"/>
          <w:sz w:val="22"/>
          <w:szCs w:val="22"/>
        </w:rPr>
        <w:t xml:space="preserve"> </w:t>
      </w:r>
      <w:r w:rsidR="008264BC">
        <w:rPr>
          <w:rFonts w:ascii="Times New Roman" w:hAnsi="Times New Roman" w:cs="Times New Roman"/>
          <w:sz w:val="22"/>
          <w:szCs w:val="22"/>
        </w:rPr>
        <w:t xml:space="preserve">that </w:t>
      </w:r>
      <w:r w:rsidR="00FB6E40">
        <w:rPr>
          <w:rFonts w:ascii="Times New Roman" w:hAnsi="Times New Roman" w:cs="Times New Roman"/>
          <w:sz w:val="22"/>
          <w:szCs w:val="22"/>
        </w:rPr>
        <w:t xml:space="preserve">matters that </w:t>
      </w:r>
      <w:r w:rsidRPr="002F6623">
        <w:rPr>
          <w:rFonts w:ascii="Times New Roman" w:hAnsi="Times New Roman" w:cs="Times New Roman"/>
          <w:sz w:val="22"/>
          <w:szCs w:val="22"/>
        </w:rPr>
        <w:t>necessarily</w:t>
      </w:r>
      <w:r w:rsidR="00B60C91">
        <w:rPr>
          <w:rFonts w:ascii="Times New Roman" w:hAnsi="Times New Roman" w:cs="Times New Roman"/>
          <w:sz w:val="22"/>
          <w:szCs w:val="22"/>
        </w:rPr>
        <w:t xml:space="preserve"> </w:t>
      </w:r>
      <w:r w:rsidR="00345C98" w:rsidRPr="002F6623">
        <w:rPr>
          <w:rFonts w:ascii="Times New Roman" w:hAnsi="Times New Roman" w:cs="Times New Roman"/>
          <w:sz w:val="22"/>
          <w:szCs w:val="22"/>
        </w:rPr>
        <w:t>distinguishes it from the equally interesting, equally</w:t>
      </w:r>
      <w:r w:rsidR="0063119F">
        <w:rPr>
          <w:rFonts w:ascii="Times New Roman" w:hAnsi="Times New Roman" w:cs="Times New Roman"/>
          <w:sz w:val="22"/>
          <w:szCs w:val="22"/>
        </w:rPr>
        <w:t xml:space="preserve"> </w:t>
      </w:r>
      <w:r w:rsidR="00345C98" w:rsidRPr="002F6623">
        <w:rPr>
          <w:rFonts w:ascii="Times New Roman" w:hAnsi="Times New Roman" w:cs="Times New Roman"/>
          <w:sz w:val="22"/>
          <w:szCs w:val="22"/>
        </w:rPr>
        <w:t xml:space="preserve">neglected source that is </w:t>
      </w:r>
      <w:r w:rsidR="00B60C91">
        <w:rPr>
          <w:rFonts w:ascii="Times New Roman" w:hAnsi="Times New Roman" w:cs="Times New Roman"/>
          <w:sz w:val="22"/>
          <w:szCs w:val="22"/>
        </w:rPr>
        <w:t xml:space="preserve">(non-testimonial) </w:t>
      </w:r>
      <w:r w:rsidR="00345C98" w:rsidRPr="002F6623">
        <w:rPr>
          <w:rFonts w:ascii="Times New Roman" w:hAnsi="Times New Roman" w:cs="Times New Roman"/>
          <w:sz w:val="22"/>
          <w:szCs w:val="22"/>
        </w:rPr>
        <w:t>listening</w:t>
      </w:r>
      <w:r w:rsidR="002F6623" w:rsidRPr="002F6623">
        <w:rPr>
          <w:rFonts w:ascii="Times New Roman" w:hAnsi="Times New Roman" w:cs="Times New Roman"/>
          <w:sz w:val="22"/>
          <w:szCs w:val="22"/>
        </w:rPr>
        <w:t>.</w:t>
      </w:r>
    </w:p>
    <w:p w14:paraId="3D2DC135" w14:textId="3C24C060" w:rsidR="0055103B" w:rsidRDefault="009B3932" w:rsidP="009B3932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So, while I found s</w:t>
      </w:r>
      <w:r w:rsidR="00FB0EB1">
        <w:rPr>
          <w:rFonts w:ascii="Times New Roman" w:hAnsi="Times New Roman" w:cs="Times New Roman"/>
          <w:sz w:val="22"/>
          <w:szCs w:val="22"/>
        </w:rPr>
        <w:t xml:space="preserve">ome uncareful </w:t>
      </w:r>
      <w:r w:rsidR="00FC01F1">
        <w:rPr>
          <w:rFonts w:ascii="Times New Roman" w:hAnsi="Times New Roman" w:cs="Times New Roman"/>
          <w:sz w:val="22"/>
          <w:szCs w:val="22"/>
        </w:rPr>
        <w:t>metaphysi</w:t>
      </w:r>
      <w:r w:rsidR="00FB0EB1">
        <w:rPr>
          <w:rFonts w:ascii="Times New Roman" w:hAnsi="Times New Roman" w:cs="Times New Roman"/>
          <w:sz w:val="22"/>
          <w:szCs w:val="22"/>
        </w:rPr>
        <w:t xml:space="preserve">cs </w:t>
      </w:r>
      <w:r>
        <w:rPr>
          <w:rFonts w:ascii="Times New Roman" w:hAnsi="Times New Roman" w:cs="Times New Roman"/>
          <w:sz w:val="22"/>
          <w:szCs w:val="22"/>
        </w:rPr>
        <w:t>to be a drawback</w:t>
      </w:r>
      <w:r w:rsidR="00FB0EB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="000C5D93">
        <w:rPr>
          <w:rFonts w:ascii="Times New Roman" w:hAnsi="Times New Roman" w:cs="Times New Roman"/>
          <w:sz w:val="22"/>
          <w:szCs w:val="22"/>
        </w:rPr>
        <w:t>thought</w:t>
      </w:r>
      <w:r w:rsidR="00E8084C">
        <w:rPr>
          <w:rFonts w:ascii="Times New Roman" w:hAnsi="Times New Roman" w:cs="Times New Roman"/>
          <w:sz w:val="22"/>
          <w:szCs w:val="22"/>
        </w:rPr>
        <w:t xml:space="preserve"> </w:t>
      </w:r>
      <w:r w:rsidR="00F72C74">
        <w:rPr>
          <w:rFonts w:ascii="Times New Roman" w:hAnsi="Times New Roman" w:cs="Times New Roman"/>
          <w:sz w:val="22"/>
          <w:szCs w:val="22"/>
        </w:rPr>
        <w:t>van Woudenberg’s</w:t>
      </w:r>
      <w:r w:rsidR="00FE3DA2">
        <w:rPr>
          <w:rFonts w:ascii="Times New Roman" w:hAnsi="Times New Roman" w:cs="Times New Roman"/>
          <w:sz w:val="22"/>
          <w:szCs w:val="22"/>
        </w:rPr>
        <w:t xml:space="preserve"> </w:t>
      </w:r>
      <w:r w:rsidR="00927B46">
        <w:rPr>
          <w:rFonts w:ascii="Times New Roman" w:hAnsi="Times New Roman" w:cs="Times New Roman"/>
          <w:sz w:val="22"/>
          <w:szCs w:val="22"/>
        </w:rPr>
        <w:t xml:space="preserve">overarching </w:t>
      </w:r>
      <w:r w:rsidR="00FE3DA2">
        <w:rPr>
          <w:rFonts w:ascii="Times New Roman" w:hAnsi="Times New Roman" w:cs="Times New Roman"/>
          <w:sz w:val="22"/>
          <w:szCs w:val="22"/>
        </w:rPr>
        <w:t>e</w:t>
      </w:r>
      <w:r w:rsidR="00B23F36" w:rsidRPr="0076409C">
        <w:rPr>
          <w:rFonts w:ascii="Times New Roman" w:hAnsi="Times New Roman" w:cs="Times New Roman"/>
          <w:sz w:val="22"/>
          <w:szCs w:val="22"/>
        </w:rPr>
        <w:t>pistemological project</w:t>
      </w:r>
      <w:r w:rsidR="00C76F6D">
        <w:rPr>
          <w:rFonts w:ascii="Times New Roman" w:hAnsi="Times New Roman" w:cs="Times New Roman"/>
          <w:sz w:val="22"/>
          <w:szCs w:val="22"/>
        </w:rPr>
        <w:t xml:space="preserve"> </w:t>
      </w:r>
      <w:r w:rsidR="000C5D93">
        <w:rPr>
          <w:rFonts w:ascii="Times New Roman" w:hAnsi="Times New Roman" w:cs="Times New Roman"/>
          <w:sz w:val="22"/>
          <w:szCs w:val="22"/>
        </w:rPr>
        <w:t xml:space="preserve">was a </w:t>
      </w:r>
      <w:r w:rsidR="00BC13AE">
        <w:rPr>
          <w:rFonts w:ascii="Times New Roman" w:hAnsi="Times New Roman" w:cs="Times New Roman"/>
          <w:sz w:val="22"/>
          <w:szCs w:val="22"/>
        </w:rPr>
        <w:t>highly worthwhile and fruitful</w:t>
      </w:r>
      <w:r w:rsidR="000C5D93">
        <w:rPr>
          <w:rFonts w:ascii="Times New Roman" w:hAnsi="Times New Roman" w:cs="Times New Roman"/>
          <w:sz w:val="22"/>
          <w:szCs w:val="22"/>
        </w:rPr>
        <w:t xml:space="preserve"> one,</w:t>
      </w:r>
      <w:r w:rsidR="00D339CA">
        <w:rPr>
          <w:rFonts w:ascii="Times New Roman" w:hAnsi="Times New Roman" w:cs="Times New Roman"/>
          <w:sz w:val="22"/>
          <w:szCs w:val="22"/>
        </w:rPr>
        <w:t xml:space="preserve"> </w:t>
      </w:r>
      <w:r w:rsidR="00C76F6D">
        <w:rPr>
          <w:rFonts w:ascii="Times New Roman" w:hAnsi="Times New Roman" w:cs="Times New Roman"/>
          <w:sz w:val="22"/>
          <w:szCs w:val="22"/>
        </w:rPr>
        <w:t xml:space="preserve">of interest to philosophers </w:t>
      </w:r>
      <w:r w:rsidR="00BC13AE">
        <w:rPr>
          <w:rFonts w:ascii="Times New Roman" w:hAnsi="Times New Roman" w:cs="Times New Roman"/>
          <w:sz w:val="22"/>
          <w:szCs w:val="22"/>
        </w:rPr>
        <w:t>in both the analytic and Continental traditions</w:t>
      </w:r>
      <w:r w:rsidR="00B23F36">
        <w:rPr>
          <w:rFonts w:ascii="Times New Roman" w:hAnsi="Times New Roman" w:cs="Times New Roman"/>
          <w:sz w:val="22"/>
          <w:szCs w:val="22"/>
        </w:rPr>
        <w:t xml:space="preserve">.  </w:t>
      </w:r>
      <w:r w:rsidR="00BC13AE">
        <w:rPr>
          <w:rFonts w:ascii="Times New Roman" w:hAnsi="Times New Roman" w:cs="Times New Roman"/>
          <w:sz w:val="22"/>
          <w:szCs w:val="22"/>
        </w:rPr>
        <w:t xml:space="preserve">His writing </w:t>
      </w:r>
      <w:r w:rsidR="00927B46">
        <w:rPr>
          <w:rFonts w:ascii="Times New Roman" w:hAnsi="Times New Roman" w:cs="Times New Roman"/>
          <w:sz w:val="22"/>
          <w:szCs w:val="22"/>
        </w:rPr>
        <w:t>is</w:t>
      </w:r>
      <w:r w:rsidR="00BC13AE">
        <w:rPr>
          <w:rFonts w:ascii="Times New Roman" w:hAnsi="Times New Roman" w:cs="Times New Roman"/>
          <w:sz w:val="22"/>
          <w:szCs w:val="22"/>
        </w:rPr>
        <w:t xml:space="preserve"> accessible and</w:t>
      </w:r>
      <w:r w:rsidR="005833E3">
        <w:rPr>
          <w:rFonts w:ascii="Times New Roman" w:hAnsi="Times New Roman" w:cs="Times New Roman"/>
          <w:sz w:val="22"/>
          <w:szCs w:val="22"/>
        </w:rPr>
        <w:t xml:space="preserve"> clear</w:t>
      </w:r>
      <w:r w:rsidR="00BC13AE">
        <w:rPr>
          <w:rFonts w:ascii="Times New Roman" w:hAnsi="Times New Roman" w:cs="Times New Roman"/>
          <w:sz w:val="22"/>
          <w:szCs w:val="22"/>
        </w:rPr>
        <w:t xml:space="preserve">; </w:t>
      </w:r>
      <w:r w:rsidR="00C76F6D">
        <w:rPr>
          <w:rFonts w:ascii="Times New Roman" w:hAnsi="Times New Roman" w:cs="Times New Roman"/>
          <w:sz w:val="22"/>
          <w:szCs w:val="22"/>
        </w:rPr>
        <w:t>t</w:t>
      </w:r>
      <w:r w:rsidR="005833E3">
        <w:rPr>
          <w:rFonts w:ascii="Times New Roman" w:hAnsi="Times New Roman" w:cs="Times New Roman"/>
          <w:sz w:val="22"/>
          <w:szCs w:val="22"/>
        </w:rPr>
        <w:t>he book is w</w:t>
      </w:r>
      <w:r w:rsidR="007A3F0B">
        <w:rPr>
          <w:rFonts w:ascii="Times New Roman" w:hAnsi="Times New Roman" w:cs="Times New Roman"/>
          <w:sz w:val="22"/>
          <w:szCs w:val="22"/>
        </w:rPr>
        <w:t>ell</w:t>
      </w:r>
      <w:r w:rsidR="0085078A">
        <w:rPr>
          <w:rFonts w:ascii="Times New Roman" w:hAnsi="Times New Roman" w:cs="Times New Roman"/>
          <w:sz w:val="22"/>
          <w:szCs w:val="22"/>
        </w:rPr>
        <w:t xml:space="preserve"> </w:t>
      </w:r>
      <w:r w:rsidR="007A3F0B">
        <w:rPr>
          <w:rFonts w:ascii="Times New Roman" w:hAnsi="Times New Roman" w:cs="Times New Roman"/>
          <w:sz w:val="22"/>
          <w:szCs w:val="22"/>
        </w:rPr>
        <w:t>researched</w:t>
      </w:r>
      <w:r w:rsidR="00C76F6D">
        <w:rPr>
          <w:rFonts w:ascii="Times New Roman" w:hAnsi="Times New Roman" w:cs="Times New Roman"/>
          <w:sz w:val="22"/>
          <w:szCs w:val="22"/>
        </w:rPr>
        <w:t>; t</w:t>
      </w:r>
      <w:r w:rsidR="0055103B">
        <w:rPr>
          <w:rFonts w:ascii="Times New Roman" w:hAnsi="Times New Roman" w:cs="Times New Roman"/>
          <w:sz w:val="22"/>
          <w:szCs w:val="22"/>
        </w:rPr>
        <w:t xml:space="preserve">here is </w:t>
      </w:r>
      <w:r w:rsidR="00C76F6D">
        <w:rPr>
          <w:rFonts w:ascii="Times New Roman" w:hAnsi="Times New Roman" w:cs="Times New Roman"/>
          <w:sz w:val="22"/>
          <w:szCs w:val="22"/>
        </w:rPr>
        <w:t xml:space="preserve">a </w:t>
      </w:r>
      <w:r w:rsidR="005D1C82" w:rsidRPr="00AF1A03">
        <w:rPr>
          <w:rFonts w:ascii="Times New Roman" w:hAnsi="Times New Roman" w:cs="Times New Roman"/>
          <w:sz w:val="22"/>
          <w:szCs w:val="22"/>
        </w:rPr>
        <w:t>good balance between explanation of general, abstract notions and concrete examples to illustrate</w:t>
      </w:r>
      <w:r w:rsidR="0055103B">
        <w:rPr>
          <w:rFonts w:ascii="Times New Roman" w:hAnsi="Times New Roman" w:cs="Times New Roman"/>
          <w:sz w:val="22"/>
          <w:szCs w:val="22"/>
        </w:rPr>
        <w:t xml:space="preserve">, and the </w:t>
      </w:r>
      <w:r w:rsidR="00C76F6D">
        <w:rPr>
          <w:rFonts w:ascii="Times New Roman" w:hAnsi="Times New Roman" w:cs="Times New Roman"/>
          <w:sz w:val="22"/>
          <w:szCs w:val="22"/>
        </w:rPr>
        <w:t>reader never feels</w:t>
      </w:r>
      <w:r w:rsidR="005D1C82" w:rsidRPr="00AF1A03">
        <w:rPr>
          <w:rFonts w:ascii="Times New Roman" w:hAnsi="Times New Roman" w:cs="Times New Roman"/>
          <w:sz w:val="22"/>
          <w:szCs w:val="22"/>
        </w:rPr>
        <w:t xml:space="preserve"> bogged down </w:t>
      </w:r>
      <w:r w:rsidR="00C76F6D">
        <w:rPr>
          <w:rFonts w:ascii="Times New Roman" w:hAnsi="Times New Roman" w:cs="Times New Roman"/>
          <w:sz w:val="22"/>
          <w:szCs w:val="22"/>
        </w:rPr>
        <w:t>by</w:t>
      </w:r>
      <w:r w:rsidR="005D1C82" w:rsidRPr="00AF1A03">
        <w:rPr>
          <w:rFonts w:ascii="Times New Roman" w:hAnsi="Times New Roman" w:cs="Times New Roman"/>
          <w:sz w:val="22"/>
          <w:szCs w:val="22"/>
        </w:rPr>
        <w:t xml:space="preserve"> either.  </w:t>
      </w:r>
      <w:r w:rsidR="00C76F6D">
        <w:rPr>
          <w:rFonts w:ascii="Times New Roman" w:hAnsi="Times New Roman" w:cs="Times New Roman"/>
          <w:sz w:val="22"/>
          <w:szCs w:val="22"/>
        </w:rPr>
        <w:t>T</w:t>
      </w:r>
      <w:r w:rsidR="00E67660">
        <w:rPr>
          <w:rFonts w:ascii="Times New Roman" w:hAnsi="Times New Roman" w:cs="Times New Roman"/>
          <w:sz w:val="22"/>
          <w:szCs w:val="22"/>
        </w:rPr>
        <w:t>his is a thorough investigation of</w:t>
      </w:r>
      <w:r w:rsidR="00496224">
        <w:rPr>
          <w:rFonts w:ascii="Times New Roman" w:hAnsi="Times New Roman" w:cs="Times New Roman"/>
          <w:sz w:val="22"/>
          <w:szCs w:val="22"/>
        </w:rPr>
        <w:t xml:space="preserve"> some </w:t>
      </w:r>
      <w:r w:rsidR="00E04738">
        <w:rPr>
          <w:rFonts w:ascii="Times New Roman" w:hAnsi="Times New Roman" w:cs="Times New Roman"/>
          <w:sz w:val="22"/>
          <w:szCs w:val="22"/>
        </w:rPr>
        <w:t xml:space="preserve">topics </w:t>
      </w:r>
      <w:r w:rsidR="00C76F6D">
        <w:rPr>
          <w:rFonts w:ascii="Times New Roman" w:hAnsi="Times New Roman" w:cs="Times New Roman"/>
          <w:sz w:val="22"/>
          <w:szCs w:val="22"/>
        </w:rPr>
        <w:t xml:space="preserve">that </w:t>
      </w:r>
      <w:r w:rsidR="00E04738">
        <w:rPr>
          <w:rFonts w:ascii="Times New Roman" w:hAnsi="Times New Roman" w:cs="Times New Roman"/>
          <w:sz w:val="22"/>
          <w:szCs w:val="22"/>
        </w:rPr>
        <w:t>rarely</w:t>
      </w:r>
      <w:r w:rsidR="00BF6AD1">
        <w:rPr>
          <w:rFonts w:ascii="Times New Roman" w:hAnsi="Times New Roman" w:cs="Times New Roman"/>
          <w:sz w:val="22"/>
          <w:szCs w:val="22"/>
        </w:rPr>
        <w:t>, if ever,</w:t>
      </w:r>
      <w:r w:rsidR="00E04738">
        <w:rPr>
          <w:rFonts w:ascii="Times New Roman" w:hAnsi="Times New Roman" w:cs="Times New Roman"/>
          <w:sz w:val="22"/>
          <w:szCs w:val="22"/>
        </w:rPr>
        <w:t xml:space="preserve"> </w:t>
      </w:r>
      <w:r w:rsidR="00C76F6D">
        <w:rPr>
          <w:rFonts w:ascii="Times New Roman" w:hAnsi="Times New Roman" w:cs="Times New Roman"/>
          <w:sz w:val="22"/>
          <w:szCs w:val="22"/>
        </w:rPr>
        <w:t xml:space="preserve">have been </w:t>
      </w:r>
      <w:r w:rsidR="00E04738">
        <w:rPr>
          <w:rFonts w:ascii="Times New Roman" w:hAnsi="Times New Roman" w:cs="Times New Roman"/>
          <w:sz w:val="22"/>
          <w:szCs w:val="22"/>
        </w:rPr>
        <w:t>given their due.</w:t>
      </w:r>
    </w:p>
    <w:p w14:paraId="56777A68" w14:textId="77777777" w:rsidR="0055103B" w:rsidRDefault="0055103B" w:rsidP="0055103B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10BDB57E" w14:textId="1F59E373" w:rsidR="005C4A78" w:rsidRDefault="005C4A78" w:rsidP="005510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Jeffrey Goodman</w:t>
      </w:r>
    </w:p>
    <w:p w14:paraId="385C88FF" w14:textId="287F903C" w:rsidR="005C4A78" w:rsidRPr="005C4A78" w:rsidRDefault="005C4A78" w:rsidP="0055103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C4A78">
        <w:rPr>
          <w:rFonts w:ascii="Times New Roman" w:hAnsi="Times New Roman" w:cs="Times New Roman"/>
          <w:i/>
          <w:iCs/>
          <w:sz w:val="22"/>
          <w:szCs w:val="22"/>
        </w:rPr>
        <w:t>James Madison University</w:t>
      </w:r>
    </w:p>
    <w:sectPr w:rsidR="005C4A78" w:rsidRPr="005C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0D9B" w14:textId="77777777" w:rsidR="00D45144" w:rsidRDefault="00D45144" w:rsidP="00B67BC1">
      <w:r>
        <w:separator/>
      </w:r>
    </w:p>
  </w:endnote>
  <w:endnote w:type="continuationSeparator" w:id="0">
    <w:p w14:paraId="34901FB6" w14:textId="77777777" w:rsidR="00D45144" w:rsidRDefault="00D45144" w:rsidP="00B6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FBC7" w14:textId="77777777" w:rsidR="00D45144" w:rsidRDefault="00D45144" w:rsidP="00B67BC1">
      <w:r>
        <w:separator/>
      </w:r>
    </w:p>
  </w:footnote>
  <w:footnote w:type="continuationSeparator" w:id="0">
    <w:p w14:paraId="63A7126D" w14:textId="77777777" w:rsidR="00D45144" w:rsidRDefault="00D45144" w:rsidP="00B6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65"/>
    <w:rsid w:val="00004533"/>
    <w:rsid w:val="00007E17"/>
    <w:rsid w:val="00007FE4"/>
    <w:rsid w:val="00010DB5"/>
    <w:rsid w:val="00030CFD"/>
    <w:rsid w:val="00041510"/>
    <w:rsid w:val="000431F5"/>
    <w:rsid w:val="00044B89"/>
    <w:rsid w:val="00051A70"/>
    <w:rsid w:val="00056D80"/>
    <w:rsid w:val="00065C34"/>
    <w:rsid w:val="00070B9F"/>
    <w:rsid w:val="00072BD9"/>
    <w:rsid w:val="0007351F"/>
    <w:rsid w:val="0007502A"/>
    <w:rsid w:val="00076442"/>
    <w:rsid w:val="00076974"/>
    <w:rsid w:val="00087974"/>
    <w:rsid w:val="0009547B"/>
    <w:rsid w:val="00096D3C"/>
    <w:rsid w:val="000A6FFF"/>
    <w:rsid w:val="000B52E3"/>
    <w:rsid w:val="000C20B8"/>
    <w:rsid w:val="000C5964"/>
    <w:rsid w:val="000C5D93"/>
    <w:rsid w:val="000F175E"/>
    <w:rsid w:val="000F1C10"/>
    <w:rsid w:val="000F27C8"/>
    <w:rsid w:val="00101301"/>
    <w:rsid w:val="00112730"/>
    <w:rsid w:val="00113CFA"/>
    <w:rsid w:val="00123E0B"/>
    <w:rsid w:val="0012440D"/>
    <w:rsid w:val="001276AD"/>
    <w:rsid w:val="00135391"/>
    <w:rsid w:val="001372A7"/>
    <w:rsid w:val="00137CD3"/>
    <w:rsid w:val="0015544F"/>
    <w:rsid w:val="00162FF7"/>
    <w:rsid w:val="001660CA"/>
    <w:rsid w:val="00173231"/>
    <w:rsid w:val="001741E0"/>
    <w:rsid w:val="00185853"/>
    <w:rsid w:val="00185F1B"/>
    <w:rsid w:val="00194AB6"/>
    <w:rsid w:val="00195F27"/>
    <w:rsid w:val="001A645B"/>
    <w:rsid w:val="001E36CC"/>
    <w:rsid w:val="001E7BCA"/>
    <w:rsid w:val="001F232D"/>
    <w:rsid w:val="001F47F9"/>
    <w:rsid w:val="0022098B"/>
    <w:rsid w:val="002238C2"/>
    <w:rsid w:val="00223EFD"/>
    <w:rsid w:val="00232065"/>
    <w:rsid w:val="00240B2D"/>
    <w:rsid w:val="00241931"/>
    <w:rsid w:val="0024491D"/>
    <w:rsid w:val="00247FB1"/>
    <w:rsid w:val="00250777"/>
    <w:rsid w:val="00250E97"/>
    <w:rsid w:val="00260A50"/>
    <w:rsid w:val="00261564"/>
    <w:rsid w:val="00264FFE"/>
    <w:rsid w:val="00270833"/>
    <w:rsid w:val="00272C0E"/>
    <w:rsid w:val="00283C74"/>
    <w:rsid w:val="002869DD"/>
    <w:rsid w:val="0028746F"/>
    <w:rsid w:val="00290D64"/>
    <w:rsid w:val="002942D2"/>
    <w:rsid w:val="002A09D2"/>
    <w:rsid w:val="002A17CE"/>
    <w:rsid w:val="002A5B4D"/>
    <w:rsid w:val="002B7203"/>
    <w:rsid w:val="002D6813"/>
    <w:rsid w:val="002E04D6"/>
    <w:rsid w:val="002E5F99"/>
    <w:rsid w:val="002F583E"/>
    <w:rsid w:val="002F6623"/>
    <w:rsid w:val="002F66DF"/>
    <w:rsid w:val="00305658"/>
    <w:rsid w:val="00306846"/>
    <w:rsid w:val="00307751"/>
    <w:rsid w:val="00307753"/>
    <w:rsid w:val="003078BD"/>
    <w:rsid w:val="0031682F"/>
    <w:rsid w:val="003174E5"/>
    <w:rsid w:val="003220D1"/>
    <w:rsid w:val="00327E51"/>
    <w:rsid w:val="00332A8E"/>
    <w:rsid w:val="00332A9F"/>
    <w:rsid w:val="003333AC"/>
    <w:rsid w:val="003334C5"/>
    <w:rsid w:val="00334D0D"/>
    <w:rsid w:val="00336A64"/>
    <w:rsid w:val="00344D28"/>
    <w:rsid w:val="00344E70"/>
    <w:rsid w:val="0034500F"/>
    <w:rsid w:val="00345C98"/>
    <w:rsid w:val="0035647C"/>
    <w:rsid w:val="00361112"/>
    <w:rsid w:val="00365C61"/>
    <w:rsid w:val="00380BE6"/>
    <w:rsid w:val="00387019"/>
    <w:rsid w:val="00394D5B"/>
    <w:rsid w:val="003956F4"/>
    <w:rsid w:val="003B249A"/>
    <w:rsid w:val="003B2D5B"/>
    <w:rsid w:val="003B6BC6"/>
    <w:rsid w:val="003B7E6D"/>
    <w:rsid w:val="003C71F8"/>
    <w:rsid w:val="003D16CB"/>
    <w:rsid w:val="003D603C"/>
    <w:rsid w:val="003D64B5"/>
    <w:rsid w:val="003E5B90"/>
    <w:rsid w:val="003F53C4"/>
    <w:rsid w:val="0040121E"/>
    <w:rsid w:val="00401FE4"/>
    <w:rsid w:val="0040408D"/>
    <w:rsid w:val="004205A1"/>
    <w:rsid w:val="00422275"/>
    <w:rsid w:val="00423661"/>
    <w:rsid w:val="004305F4"/>
    <w:rsid w:val="00431B59"/>
    <w:rsid w:val="00432842"/>
    <w:rsid w:val="00435547"/>
    <w:rsid w:val="004355A5"/>
    <w:rsid w:val="00436612"/>
    <w:rsid w:val="00436DAC"/>
    <w:rsid w:val="00440D99"/>
    <w:rsid w:val="004450EF"/>
    <w:rsid w:val="00445443"/>
    <w:rsid w:val="004476F6"/>
    <w:rsid w:val="004609EF"/>
    <w:rsid w:val="00463262"/>
    <w:rsid w:val="004655C2"/>
    <w:rsid w:val="00476E91"/>
    <w:rsid w:val="0047797B"/>
    <w:rsid w:val="004801F5"/>
    <w:rsid w:val="00491171"/>
    <w:rsid w:val="00492783"/>
    <w:rsid w:val="00492E47"/>
    <w:rsid w:val="004949A6"/>
    <w:rsid w:val="00495FA7"/>
    <w:rsid w:val="00496224"/>
    <w:rsid w:val="004963DA"/>
    <w:rsid w:val="00497122"/>
    <w:rsid w:val="004A0DA6"/>
    <w:rsid w:val="004A225D"/>
    <w:rsid w:val="004B2F14"/>
    <w:rsid w:val="004B7319"/>
    <w:rsid w:val="004C6B54"/>
    <w:rsid w:val="004D0AC5"/>
    <w:rsid w:val="004D362E"/>
    <w:rsid w:val="004D609E"/>
    <w:rsid w:val="004D6A2F"/>
    <w:rsid w:val="004D6B33"/>
    <w:rsid w:val="004F6FC8"/>
    <w:rsid w:val="004F7144"/>
    <w:rsid w:val="00505DBA"/>
    <w:rsid w:val="005063BB"/>
    <w:rsid w:val="00506AA9"/>
    <w:rsid w:val="00510465"/>
    <w:rsid w:val="0051133D"/>
    <w:rsid w:val="00521EEB"/>
    <w:rsid w:val="00526601"/>
    <w:rsid w:val="00527CA4"/>
    <w:rsid w:val="00537C04"/>
    <w:rsid w:val="00542A18"/>
    <w:rsid w:val="0055103B"/>
    <w:rsid w:val="00551EED"/>
    <w:rsid w:val="00574F02"/>
    <w:rsid w:val="00576EFE"/>
    <w:rsid w:val="005833E3"/>
    <w:rsid w:val="00597D09"/>
    <w:rsid w:val="005A0108"/>
    <w:rsid w:val="005A3819"/>
    <w:rsid w:val="005A7CE6"/>
    <w:rsid w:val="005A7D62"/>
    <w:rsid w:val="005B0B65"/>
    <w:rsid w:val="005C2B28"/>
    <w:rsid w:val="005C4673"/>
    <w:rsid w:val="005C4A78"/>
    <w:rsid w:val="005D1C82"/>
    <w:rsid w:val="005D7A1A"/>
    <w:rsid w:val="005E3DD1"/>
    <w:rsid w:val="005E4533"/>
    <w:rsid w:val="006007E9"/>
    <w:rsid w:val="00606C01"/>
    <w:rsid w:val="00607689"/>
    <w:rsid w:val="00620A48"/>
    <w:rsid w:val="006269B5"/>
    <w:rsid w:val="006276D1"/>
    <w:rsid w:val="0063119F"/>
    <w:rsid w:val="00633A7C"/>
    <w:rsid w:val="0063415B"/>
    <w:rsid w:val="00635200"/>
    <w:rsid w:val="00636E62"/>
    <w:rsid w:val="00645BDD"/>
    <w:rsid w:val="006523D3"/>
    <w:rsid w:val="00661856"/>
    <w:rsid w:val="00667A19"/>
    <w:rsid w:val="00674B7B"/>
    <w:rsid w:val="006863B2"/>
    <w:rsid w:val="00693CBE"/>
    <w:rsid w:val="006B1F90"/>
    <w:rsid w:val="006B2F69"/>
    <w:rsid w:val="006B4D67"/>
    <w:rsid w:val="006B59F0"/>
    <w:rsid w:val="006C743F"/>
    <w:rsid w:val="006D6599"/>
    <w:rsid w:val="006E1A77"/>
    <w:rsid w:val="006E36B9"/>
    <w:rsid w:val="006E7928"/>
    <w:rsid w:val="0070273F"/>
    <w:rsid w:val="007102CC"/>
    <w:rsid w:val="00711FBD"/>
    <w:rsid w:val="00744734"/>
    <w:rsid w:val="007503EF"/>
    <w:rsid w:val="0076409C"/>
    <w:rsid w:val="00772D98"/>
    <w:rsid w:val="007769A0"/>
    <w:rsid w:val="00782070"/>
    <w:rsid w:val="007842C4"/>
    <w:rsid w:val="00786258"/>
    <w:rsid w:val="0078743A"/>
    <w:rsid w:val="007917A1"/>
    <w:rsid w:val="00791FDC"/>
    <w:rsid w:val="00797D79"/>
    <w:rsid w:val="007A3F0B"/>
    <w:rsid w:val="007A5F3C"/>
    <w:rsid w:val="007A5FE4"/>
    <w:rsid w:val="007B06AA"/>
    <w:rsid w:val="007B5ED4"/>
    <w:rsid w:val="007C28FE"/>
    <w:rsid w:val="007C4CE7"/>
    <w:rsid w:val="007C74E5"/>
    <w:rsid w:val="007E4A43"/>
    <w:rsid w:val="007E50C7"/>
    <w:rsid w:val="007E5A6A"/>
    <w:rsid w:val="007F435D"/>
    <w:rsid w:val="007F7D68"/>
    <w:rsid w:val="00802F7C"/>
    <w:rsid w:val="008041CE"/>
    <w:rsid w:val="00804BAC"/>
    <w:rsid w:val="00813F3F"/>
    <w:rsid w:val="0081741B"/>
    <w:rsid w:val="008210EB"/>
    <w:rsid w:val="00822944"/>
    <w:rsid w:val="008264BC"/>
    <w:rsid w:val="00836032"/>
    <w:rsid w:val="00840491"/>
    <w:rsid w:val="0085078A"/>
    <w:rsid w:val="008546CD"/>
    <w:rsid w:val="00865B5D"/>
    <w:rsid w:val="00867697"/>
    <w:rsid w:val="00875225"/>
    <w:rsid w:val="00882467"/>
    <w:rsid w:val="0088554D"/>
    <w:rsid w:val="008A34F2"/>
    <w:rsid w:val="008B4D38"/>
    <w:rsid w:val="008C18C8"/>
    <w:rsid w:val="008C63F7"/>
    <w:rsid w:val="008D220C"/>
    <w:rsid w:val="008D2E0A"/>
    <w:rsid w:val="008D3758"/>
    <w:rsid w:val="008E1702"/>
    <w:rsid w:val="00901FBF"/>
    <w:rsid w:val="0090268C"/>
    <w:rsid w:val="00903551"/>
    <w:rsid w:val="0091065E"/>
    <w:rsid w:val="00913199"/>
    <w:rsid w:val="009201DA"/>
    <w:rsid w:val="00920978"/>
    <w:rsid w:val="00921DBE"/>
    <w:rsid w:val="009224F7"/>
    <w:rsid w:val="009225B4"/>
    <w:rsid w:val="00927B46"/>
    <w:rsid w:val="00927EA8"/>
    <w:rsid w:val="009344A8"/>
    <w:rsid w:val="00936840"/>
    <w:rsid w:val="0094047B"/>
    <w:rsid w:val="00945607"/>
    <w:rsid w:val="009516CF"/>
    <w:rsid w:val="00951B7B"/>
    <w:rsid w:val="0095255D"/>
    <w:rsid w:val="0095648D"/>
    <w:rsid w:val="00957131"/>
    <w:rsid w:val="00957A98"/>
    <w:rsid w:val="00965E02"/>
    <w:rsid w:val="0096680E"/>
    <w:rsid w:val="009745F3"/>
    <w:rsid w:val="00977338"/>
    <w:rsid w:val="00977D05"/>
    <w:rsid w:val="009817DE"/>
    <w:rsid w:val="009B3932"/>
    <w:rsid w:val="009B61C7"/>
    <w:rsid w:val="009C274E"/>
    <w:rsid w:val="009C2D15"/>
    <w:rsid w:val="009E06D8"/>
    <w:rsid w:val="009E3A04"/>
    <w:rsid w:val="009F075C"/>
    <w:rsid w:val="00A12965"/>
    <w:rsid w:val="00A30402"/>
    <w:rsid w:val="00A32783"/>
    <w:rsid w:val="00A371A7"/>
    <w:rsid w:val="00A378F1"/>
    <w:rsid w:val="00A51689"/>
    <w:rsid w:val="00A644D8"/>
    <w:rsid w:val="00A6752D"/>
    <w:rsid w:val="00A70CBB"/>
    <w:rsid w:val="00A7203C"/>
    <w:rsid w:val="00A74FE7"/>
    <w:rsid w:val="00A832EA"/>
    <w:rsid w:val="00A927E2"/>
    <w:rsid w:val="00AA3D3E"/>
    <w:rsid w:val="00AA4BC9"/>
    <w:rsid w:val="00AB3E31"/>
    <w:rsid w:val="00AB468F"/>
    <w:rsid w:val="00AB5FBA"/>
    <w:rsid w:val="00AD6292"/>
    <w:rsid w:val="00AD68A4"/>
    <w:rsid w:val="00AE15A5"/>
    <w:rsid w:val="00AF029C"/>
    <w:rsid w:val="00AF1A03"/>
    <w:rsid w:val="00B146FD"/>
    <w:rsid w:val="00B15700"/>
    <w:rsid w:val="00B238EF"/>
    <w:rsid w:val="00B23F36"/>
    <w:rsid w:val="00B3617C"/>
    <w:rsid w:val="00B40C68"/>
    <w:rsid w:val="00B45CB1"/>
    <w:rsid w:val="00B54AAC"/>
    <w:rsid w:val="00B54FFA"/>
    <w:rsid w:val="00B60C91"/>
    <w:rsid w:val="00B61E83"/>
    <w:rsid w:val="00B6508C"/>
    <w:rsid w:val="00B67BC1"/>
    <w:rsid w:val="00B702D2"/>
    <w:rsid w:val="00B71D57"/>
    <w:rsid w:val="00B75A81"/>
    <w:rsid w:val="00B856CC"/>
    <w:rsid w:val="00B86C82"/>
    <w:rsid w:val="00B94CA9"/>
    <w:rsid w:val="00BA315B"/>
    <w:rsid w:val="00BA3956"/>
    <w:rsid w:val="00BA6ACA"/>
    <w:rsid w:val="00BB7A88"/>
    <w:rsid w:val="00BC13AE"/>
    <w:rsid w:val="00BD7389"/>
    <w:rsid w:val="00BE1EB5"/>
    <w:rsid w:val="00BF5E1E"/>
    <w:rsid w:val="00BF6AD1"/>
    <w:rsid w:val="00C00BFE"/>
    <w:rsid w:val="00C04C97"/>
    <w:rsid w:val="00C11AAA"/>
    <w:rsid w:val="00C12BD7"/>
    <w:rsid w:val="00C13A58"/>
    <w:rsid w:val="00C200CF"/>
    <w:rsid w:val="00C21AAC"/>
    <w:rsid w:val="00C305B0"/>
    <w:rsid w:val="00C33C46"/>
    <w:rsid w:val="00C4075D"/>
    <w:rsid w:val="00C53495"/>
    <w:rsid w:val="00C57E2A"/>
    <w:rsid w:val="00C60711"/>
    <w:rsid w:val="00C71C19"/>
    <w:rsid w:val="00C74467"/>
    <w:rsid w:val="00C74933"/>
    <w:rsid w:val="00C74BB5"/>
    <w:rsid w:val="00C76F6D"/>
    <w:rsid w:val="00C81A28"/>
    <w:rsid w:val="00C91D5B"/>
    <w:rsid w:val="00CA4659"/>
    <w:rsid w:val="00CB5D26"/>
    <w:rsid w:val="00CC5E53"/>
    <w:rsid w:val="00CE10A7"/>
    <w:rsid w:val="00CF1FFE"/>
    <w:rsid w:val="00D00C81"/>
    <w:rsid w:val="00D01672"/>
    <w:rsid w:val="00D01AD2"/>
    <w:rsid w:val="00D025DF"/>
    <w:rsid w:val="00D05D6C"/>
    <w:rsid w:val="00D0653B"/>
    <w:rsid w:val="00D06D88"/>
    <w:rsid w:val="00D10A17"/>
    <w:rsid w:val="00D12820"/>
    <w:rsid w:val="00D12A21"/>
    <w:rsid w:val="00D12A26"/>
    <w:rsid w:val="00D17C4E"/>
    <w:rsid w:val="00D339CA"/>
    <w:rsid w:val="00D37EC9"/>
    <w:rsid w:val="00D43436"/>
    <w:rsid w:val="00D45144"/>
    <w:rsid w:val="00D520DC"/>
    <w:rsid w:val="00D52343"/>
    <w:rsid w:val="00D60C55"/>
    <w:rsid w:val="00D60D3E"/>
    <w:rsid w:val="00D6157B"/>
    <w:rsid w:val="00D622FE"/>
    <w:rsid w:val="00D676D3"/>
    <w:rsid w:val="00D71266"/>
    <w:rsid w:val="00D739DD"/>
    <w:rsid w:val="00D741D7"/>
    <w:rsid w:val="00D80027"/>
    <w:rsid w:val="00D83D98"/>
    <w:rsid w:val="00D9104E"/>
    <w:rsid w:val="00DA10C8"/>
    <w:rsid w:val="00DA6FC9"/>
    <w:rsid w:val="00DB04EC"/>
    <w:rsid w:val="00DB58EF"/>
    <w:rsid w:val="00DC4FEC"/>
    <w:rsid w:val="00DC52AD"/>
    <w:rsid w:val="00DF027B"/>
    <w:rsid w:val="00DF35E4"/>
    <w:rsid w:val="00DF3DE3"/>
    <w:rsid w:val="00DF5310"/>
    <w:rsid w:val="00E04738"/>
    <w:rsid w:val="00E11EAA"/>
    <w:rsid w:val="00E12EA3"/>
    <w:rsid w:val="00E20584"/>
    <w:rsid w:val="00E25B70"/>
    <w:rsid w:val="00E30667"/>
    <w:rsid w:val="00E30DA0"/>
    <w:rsid w:val="00E379E7"/>
    <w:rsid w:val="00E547B1"/>
    <w:rsid w:val="00E632D0"/>
    <w:rsid w:val="00E662EE"/>
    <w:rsid w:val="00E67660"/>
    <w:rsid w:val="00E77FFD"/>
    <w:rsid w:val="00E8084C"/>
    <w:rsid w:val="00E94E9F"/>
    <w:rsid w:val="00EA02FC"/>
    <w:rsid w:val="00EA6911"/>
    <w:rsid w:val="00EC0172"/>
    <w:rsid w:val="00ED4030"/>
    <w:rsid w:val="00ED6EDC"/>
    <w:rsid w:val="00EE699E"/>
    <w:rsid w:val="00EF0B82"/>
    <w:rsid w:val="00F00BC2"/>
    <w:rsid w:val="00F02474"/>
    <w:rsid w:val="00F04339"/>
    <w:rsid w:val="00F3725E"/>
    <w:rsid w:val="00F47A84"/>
    <w:rsid w:val="00F51844"/>
    <w:rsid w:val="00F548C1"/>
    <w:rsid w:val="00F573E7"/>
    <w:rsid w:val="00F57796"/>
    <w:rsid w:val="00F60160"/>
    <w:rsid w:val="00F60A78"/>
    <w:rsid w:val="00F6251D"/>
    <w:rsid w:val="00F719AF"/>
    <w:rsid w:val="00F72C74"/>
    <w:rsid w:val="00F76B6B"/>
    <w:rsid w:val="00F81410"/>
    <w:rsid w:val="00F85835"/>
    <w:rsid w:val="00F907BF"/>
    <w:rsid w:val="00F94813"/>
    <w:rsid w:val="00FA1CF5"/>
    <w:rsid w:val="00FA47CA"/>
    <w:rsid w:val="00FB0EB1"/>
    <w:rsid w:val="00FB6E40"/>
    <w:rsid w:val="00FB70E3"/>
    <w:rsid w:val="00FC01F1"/>
    <w:rsid w:val="00FC26B4"/>
    <w:rsid w:val="00FC50C5"/>
    <w:rsid w:val="00FC7677"/>
    <w:rsid w:val="00FD4AA1"/>
    <w:rsid w:val="00FE3DA2"/>
    <w:rsid w:val="00FE5102"/>
    <w:rsid w:val="00FE51C9"/>
    <w:rsid w:val="00FF1A88"/>
    <w:rsid w:val="00FF2139"/>
    <w:rsid w:val="00FF3A1E"/>
    <w:rsid w:val="00FF4993"/>
    <w:rsid w:val="00FF56B2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6D007"/>
  <w15:chartTrackingRefBased/>
  <w15:docId w15:val="{70892401-BA07-ED42-B725-2F8B9C0A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7B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B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BC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C4A78"/>
    <w:rPr>
      <w:i/>
      <w:iCs/>
    </w:rPr>
  </w:style>
  <w:style w:type="paragraph" w:styleId="NormalWeb">
    <w:name w:val="Normal (Web)"/>
    <w:basedOn w:val="Normal"/>
    <w:uiPriority w:val="99"/>
    <w:unhideWhenUsed/>
    <w:rsid w:val="00FF56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F5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B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0EB"/>
  </w:style>
  <w:style w:type="paragraph" w:styleId="Footer">
    <w:name w:val="footer"/>
    <w:basedOn w:val="Normal"/>
    <w:link w:val="FooterChar"/>
    <w:uiPriority w:val="99"/>
    <w:unhideWhenUsed/>
    <w:rsid w:val="00821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0EB"/>
  </w:style>
  <w:style w:type="character" w:styleId="CommentReference">
    <w:name w:val="annotation reference"/>
    <w:basedOn w:val="DefaultParagraphFont"/>
    <w:uiPriority w:val="99"/>
    <w:semiHidden/>
    <w:unhideWhenUsed/>
    <w:rsid w:val="00AA4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2022-11-20T19:04:00Z</dcterms:created>
  <dcterms:modified xsi:type="dcterms:W3CDTF">2023-03-21T13:57:00Z</dcterms:modified>
</cp:coreProperties>
</file>