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58CF" w14:textId="30AD4E66" w:rsidR="00791B03" w:rsidRDefault="006A2410" w:rsidP="00C55335">
      <w:pPr>
        <w:spacing w:line="480" w:lineRule="auto"/>
        <w:jc w:val="center"/>
        <w:outlineLvl w:val="0"/>
        <w:rPr>
          <w:rFonts w:ascii="Arial" w:hAnsi="Arial" w:cs="Arial"/>
          <w:b/>
          <w:sz w:val="20"/>
          <w:szCs w:val="20"/>
        </w:rPr>
      </w:pPr>
      <w:r w:rsidRPr="002702F6">
        <w:rPr>
          <w:rFonts w:ascii="Arial" w:hAnsi="Arial" w:cs="Arial"/>
          <w:b/>
          <w:sz w:val="20"/>
          <w:szCs w:val="20"/>
        </w:rPr>
        <w:t xml:space="preserve">The Epistemology of </w:t>
      </w:r>
      <w:r w:rsidR="00791B03" w:rsidRPr="002702F6">
        <w:rPr>
          <w:rFonts w:ascii="Arial" w:hAnsi="Arial" w:cs="Arial"/>
          <w:b/>
          <w:sz w:val="20"/>
          <w:szCs w:val="20"/>
        </w:rPr>
        <w:t>Emotional Experience</w:t>
      </w:r>
    </w:p>
    <w:p w14:paraId="6E0C2825" w14:textId="16763C56" w:rsidR="002702F6" w:rsidRPr="00672580" w:rsidRDefault="004F2587" w:rsidP="00C55335">
      <w:pPr>
        <w:spacing w:line="480" w:lineRule="auto"/>
        <w:jc w:val="center"/>
        <w:outlineLvl w:val="0"/>
        <w:rPr>
          <w:rFonts w:ascii="Arial" w:hAnsi="Arial" w:cs="Arial"/>
          <w:b/>
          <w:sz w:val="17"/>
          <w:szCs w:val="17"/>
        </w:rPr>
      </w:pPr>
      <w:r>
        <w:rPr>
          <w:rFonts w:ascii="Arial" w:hAnsi="Arial" w:cs="Arial"/>
          <w:b/>
          <w:sz w:val="17"/>
          <w:szCs w:val="17"/>
        </w:rPr>
        <w:t xml:space="preserve">Dr. </w:t>
      </w:r>
      <w:bookmarkStart w:id="0" w:name="_GoBack"/>
      <w:bookmarkEnd w:id="0"/>
      <w:r w:rsidR="00672580">
        <w:rPr>
          <w:rFonts w:ascii="Arial" w:hAnsi="Arial" w:cs="Arial"/>
          <w:b/>
          <w:sz w:val="17"/>
          <w:szCs w:val="17"/>
        </w:rPr>
        <w:t xml:space="preserve">Jonathan </w:t>
      </w:r>
      <w:r w:rsidR="007C58EA">
        <w:rPr>
          <w:rFonts w:ascii="Arial" w:hAnsi="Arial" w:cs="Arial"/>
          <w:b/>
          <w:smallCaps/>
          <w:sz w:val="17"/>
          <w:szCs w:val="17"/>
        </w:rPr>
        <w:t>Mitchell</w:t>
      </w:r>
      <w:r w:rsidR="00021626">
        <w:rPr>
          <w:rFonts w:ascii="Arial" w:hAnsi="Arial" w:cs="Arial"/>
          <w:b/>
          <w:sz w:val="17"/>
          <w:szCs w:val="17"/>
        </w:rPr>
        <w:t xml:space="preserve"> - </w:t>
      </w:r>
      <w:r w:rsidR="00021626" w:rsidRPr="002702F6">
        <w:rPr>
          <w:rFonts w:ascii="Arial" w:hAnsi="Arial" w:cs="Arial"/>
          <w:sz w:val="16"/>
          <w:szCs w:val="16"/>
          <w:lang w:val="en-GB"/>
        </w:rPr>
        <w:t xml:space="preserve">University of </w:t>
      </w:r>
      <w:r>
        <w:rPr>
          <w:rFonts w:ascii="Arial" w:hAnsi="Arial" w:cs="Arial"/>
          <w:sz w:val="16"/>
          <w:szCs w:val="16"/>
          <w:lang w:val="en-GB"/>
        </w:rPr>
        <w:t>Manchester</w:t>
      </w:r>
      <w:r w:rsidR="00021626" w:rsidRPr="002702F6">
        <w:rPr>
          <w:rFonts w:ascii="Arial" w:hAnsi="Arial" w:cs="Arial"/>
          <w:sz w:val="16"/>
          <w:szCs w:val="16"/>
          <w:lang w:val="en-GB"/>
        </w:rPr>
        <w:t>,</w:t>
      </w:r>
      <w:r w:rsidR="00021626">
        <w:rPr>
          <w:rFonts w:ascii="Arial" w:hAnsi="Arial" w:cs="Arial"/>
          <w:sz w:val="16"/>
          <w:szCs w:val="16"/>
          <w:lang w:val="en-GB"/>
        </w:rPr>
        <w:t xml:space="preserve"> </w:t>
      </w:r>
      <w:r>
        <w:rPr>
          <w:rFonts w:ascii="Arial" w:hAnsi="Arial" w:cs="Arial"/>
          <w:sz w:val="16"/>
          <w:szCs w:val="16"/>
          <w:lang w:val="en-GB"/>
        </w:rPr>
        <w:t>Email: jonathan.mitchell@manchester.ac.uk</w:t>
      </w:r>
    </w:p>
    <w:p w14:paraId="570EA05E" w14:textId="77777777" w:rsidR="004B14EE" w:rsidRDefault="004B14EE" w:rsidP="005475F4">
      <w:pPr>
        <w:spacing w:line="480" w:lineRule="auto"/>
        <w:jc w:val="both"/>
        <w:rPr>
          <w:rFonts w:ascii="Arial" w:hAnsi="Arial" w:cs="Arial"/>
          <w:b/>
          <w:sz w:val="18"/>
          <w:szCs w:val="18"/>
        </w:rPr>
      </w:pPr>
    </w:p>
    <w:p w14:paraId="10FFBB01" w14:textId="5F74AB36" w:rsidR="00021626" w:rsidRPr="00021626" w:rsidRDefault="00021626" w:rsidP="00021626">
      <w:pPr>
        <w:spacing w:line="480" w:lineRule="auto"/>
        <w:jc w:val="center"/>
        <w:rPr>
          <w:rFonts w:ascii="Arial" w:hAnsi="Arial" w:cs="Arial"/>
          <w:b/>
          <w:sz w:val="18"/>
          <w:szCs w:val="18"/>
        </w:rPr>
      </w:pPr>
      <w:r>
        <w:rPr>
          <w:rFonts w:ascii="Arial" w:hAnsi="Arial" w:cs="Arial"/>
          <w:b/>
          <w:i/>
          <w:sz w:val="18"/>
          <w:szCs w:val="18"/>
        </w:rPr>
        <w:t>Penultimate Draft – forthcoming in dialectica</w:t>
      </w:r>
      <w:r>
        <w:rPr>
          <w:rFonts w:ascii="Arial" w:hAnsi="Arial" w:cs="Arial"/>
          <w:b/>
          <w:sz w:val="18"/>
          <w:szCs w:val="18"/>
        </w:rPr>
        <w:t xml:space="preserve"> – please do not quote without permission</w:t>
      </w:r>
    </w:p>
    <w:p w14:paraId="3DB5CF22" w14:textId="77777777" w:rsidR="00021626" w:rsidRPr="007B38A7" w:rsidRDefault="00021626" w:rsidP="005475F4">
      <w:pPr>
        <w:spacing w:line="480" w:lineRule="auto"/>
        <w:jc w:val="both"/>
        <w:rPr>
          <w:rFonts w:ascii="Arial" w:hAnsi="Arial" w:cs="Arial"/>
          <w:b/>
          <w:sz w:val="18"/>
          <w:szCs w:val="18"/>
        </w:rPr>
      </w:pPr>
    </w:p>
    <w:p w14:paraId="37230F02" w14:textId="4901B702" w:rsidR="00F85AC0" w:rsidRPr="007C58EA" w:rsidRDefault="007C58EA" w:rsidP="00C55335">
      <w:pPr>
        <w:spacing w:line="480" w:lineRule="auto"/>
        <w:jc w:val="center"/>
        <w:outlineLvl w:val="0"/>
        <w:rPr>
          <w:rFonts w:ascii="Arial" w:hAnsi="Arial" w:cs="Arial"/>
          <w:b/>
          <w:smallCaps/>
          <w:sz w:val="17"/>
          <w:szCs w:val="17"/>
        </w:rPr>
      </w:pPr>
      <w:r w:rsidRPr="007C58EA">
        <w:rPr>
          <w:rFonts w:ascii="Arial" w:hAnsi="Arial" w:cs="Arial"/>
          <w:b/>
          <w:smallCaps/>
          <w:sz w:val="17"/>
          <w:szCs w:val="17"/>
        </w:rPr>
        <w:t>Abstract</w:t>
      </w:r>
    </w:p>
    <w:p w14:paraId="286F66CF" w14:textId="1179C851" w:rsidR="00C74FAA" w:rsidRPr="003F2244" w:rsidRDefault="00C74FAA" w:rsidP="005475F4">
      <w:pPr>
        <w:spacing w:line="480" w:lineRule="auto"/>
        <w:jc w:val="both"/>
        <w:rPr>
          <w:rFonts w:ascii="Arial" w:hAnsi="Arial" w:cs="Arial"/>
          <w:sz w:val="17"/>
          <w:szCs w:val="17"/>
        </w:rPr>
      </w:pPr>
      <w:r w:rsidRPr="003F2244">
        <w:rPr>
          <w:rFonts w:ascii="Arial" w:hAnsi="Arial" w:cs="Arial"/>
          <w:sz w:val="17"/>
          <w:szCs w:val="17"/>
        </w:rPr>
        <w:t>This article res</w:t>
      </w:r>
      <w:r w:rsidR="00D25AA2">
        <w:rPr>
          <w:rFonts w:ascii="Arial" w:hAnsi="Arial" w:cs="Arial"/>
          <w:sz w:val="17"/>
          <w:szCs w:val="17"/>
        </w:rPr>
        <w:t>ponds to two arguments against “Epistemic Perceptualism”</w:t>
      </w:r>
      <w:r w:rsidRPr="003F2244">
        <w:rPr>
          <w:rFonts w:ascii="Arial" w:hAnsi="Arial" w:cs="Arial"/>
          <w:sz w:val="17"/>
          <w:szCs w:val="17"/>
        </w:rPr>
        <w:t xml:space="preserve">, the view that emotional experiences, as involving a perception of value, can constitute reasons for evaluative belief. </w:t>
      </w:r>
      <w:r w:rsidR="00AC08A0" w:rsidRPr="003F2244">
        <w:rPr>
          <w:rFonts w:ascii="Arial" w:hAnsi="Arial" w:cs="Arial"/>
          <w:sz w:val="17"/>
          <w:szCs w:val="17"/>
        </w:rPr>
        <w:t>It first provides a basic account of emotional experience</w:t>
      </w:r>
      <w:r w:rsidR="002857EC" w:rsidRPr="003F2244">
        <w:rPr>
          <w:rFonts w:ascii="Arial" w:hAnsi="Arial" w:cs="Arial"/>
          <w:sz w:val="17"/>
          <w:szCs w:val="17"/>
        </w:rPr>
        <w:t xml:space="preserve"> (Sect</w:t>
      </w:r>
      <w:r w:rsidR="00C27782">
        <w:rPr>
          <w:rFonts w:ascii="Arial" w:hAnsi="Arial" w:cs="Arial"/>
          <w:sz w:val="17"/>
          <w:szCs w:val="17"/>
        </w:rPr>
        <w:t>ion 1</w:t>
      </w:r>
      <w:r w:rsidR="002857EC" w:rsidRPr="003F2244">
        <w:rPr>
          <w:rFonts w:ascii="Arial" w:hAnsi="Arial" w:cs="Arial"/>
          <w:sz w:val="17"/>
          <w:szCs w:val="17"/>
        </w:rPr>
        <w:t>)</w:t>
      </w:r>
      <w:r w:rsidR="00C27782">
        <w:rPr>
          <w:rFonts w:ascii="Arial" w:hAnsi="Arial" w:cs="Arial"/>
          <w:sz w:val="17"/>
          <w:szCs w:val="17"/>
        </w:rPr>
        <w:t>,</w:t>
      </w:r>
      <w:r w:rsidR="00AC08A0" w:rsidRPr="003F2244">
        <w:rPr>
          <w:rFonts w:ascii="Arial" w:hAnsi="Arial" w:cs="Arial"/>
          <w:sz w:val="17"/>
          <w:szCs w:val="17"/>
        </w:rPr>
        <w:t xml:space="preserve"> and t</w:t>
      </w:r>
      <w:r w:rsidR="00C412DF" w:rsidRPr="003F2244">
        <w:rPr>
          <w:rFonts w:ascii="Arial" w:hAnsi="Arial" w:cs="Arial"/>
          <w:sz w:val="17"/>
          <w:szCs w:val="17"/>
        </w:rPr>
        <w:t>hen introduces concepts relevant to</w:t>
      </w:r>
      <w:r w:rsidR="00AC08A0" w:rsidRPr="003F2244">
        <w:rPr>
          <w:rFonts w:ascii="Arial" w:hAnsi="Arial" w:cs="Arial"/>
          <w:sz w:val="17"/>
          <w:szCs w:val="17"/>
        </w:rPr>
        <w:t xml:space="preserve"> the epistemology of emotional experience</w:t>
      </w:r>
      <w:r w:rsidR="00C412DF" w:rsidRPr="003F2244">
        <w:rPr>
          <w:rFonts w:ascii="Arial" w:hAnsi="Arial" w:cs="Arial"/>
          <w:sz w:val="17"/>
          <w:szCs w:val="17"/>
        </w:rPr>
        <w:t xml:space="preserve">, such as </w:t>
      </w:r>
      <w:r w:rsidR="0060462C" w:rsidRPr="003F2244">
        <w:rPr>
          <w:rFonts w:ascii="Arial" w:hAnsi="Arial" w:cs="Arial"/>
          <w:sz w:val="17"/>
          <w:szCs w:val="17"/>
        </w:rPr>
        <w:t xml:space="preserve">the nature of a reason for belief, non-inferentiality, and </w:t>
      </w:r>
      <w:r w:rsidR="0060462C" w:rsidRPr="003F2244">
        <w:rPr>
          <w:rFonts w:ascii="Arial" w:hAnsi="Arial" w:cs="Arial"/>
          <w:i/>
          <w:sz w:val="17"/>
          <w:szCs w:val="17"/>
        </w:rPr>
        <w:t>prima facie</w:t>
      </w:r>
      <w:r w:rsidR="0060462C" w:rsidRPr="003F2244">
        <w:rPr>
          <w:rFonts w:ascii="Arial" w:hAnsi="Arial" w:cs="Arial"/>
          <w:sz w:val="17"/>
          <w:szCs w:val="17"/>
        </w:rPr>
        <w:t xml:space="preserve"> vs.</w:t>
      </w:r>
      <w:r w:rsidR="00EE7FCF" w:rsidRPr="003F2244">
        <w:rPr>
          <w:rFonts w:ascii="Arial" w:hAnsi="Arial" w:cs="Arial"/>
          <w:sz w:val="17"/>
          <w:szCs w:val="17"/>
        </w:rPr>
        <w:t xml:space="preserve"> </w:t>
      </w:r>
      <w:r w:rsidR="006E3AF4" w:rsidRPr="003F2244">
        <w:rPr>
          <w:rFonts w:ascii="Arial" w:hAnsi="Arial" w:cs="Arial"/>
          <w:sz w:val="17"/>
          <w:szCs w:val="17"/>
        </w:rPr>
        <w:t>conclusive</w:t>
      </w:r>
      <w:r w:rsidR="0060462C" w:rsidRPr="003F2244">
        <w:rPr>
          <w:rFonts w:ascii="Arial" w:hAnsi="Arial" w:cs="Arial"/>
          <w:sz w:val="17"/>
          <w:szCs w:val="17"/>
        </w:rPr>
        <w:t xml:space="preserve"> reasons, </w:t>
      </w:r>
      <w:r w:rsidR="00AC08A0" w:rsidRPr="003F2244">
        <w:rPr>
          <w:rFonts w:ascii="Arial" w:hAnsi="Arial" w:cs="Arial"/>
          <w:sz w:val="17"/>
          <w:szCs w:val="17"/>
        </w:rPr>
        <w:t xml:space="preserve">which </w:t>
      </w:r>
      <w:r w:rsidR="0060462C" w:rsidRPr="003F2244">
        <w:rPr>
          <w:rFonts w:ascii="Arial" w:hAnsi="Arial" w:cs="Arial"/>
          <w:sz w:val="17"/>
          <w:szCs w:val="17"/>
        </w:rPr>
        <w:t>allow for the</w:t>
      </w:r>
      <w:r w:rsidR="00AC08A0" w:rsidRPr="003F2244">
        <w:rPr>
          <w:rFonts w:ascii="Arial" w:hAnsi="Arial" w:cs="Arial"/>
          <w:sz w:val="17"/>
          <w:szCs w:val="17"/>
        </w:rPr>
        <w:t xml:space="preserve"> clarification of Epistemic Perceptualism in terms of the Percept</w:t>
      </w:r>
      <w:r w:rsidR="007A32D7" w:rsidRPr="003F2244">
        <w:rPr>
          <w:rFonts w:ascii="Arial" w:hAnsi="Arial" w:cs="Arial"/>
          <w:sz w:val="17"/>
          <w:szCs w:val="17"/>
        </w:rPr>
        <w:t>ual Justificatory View (Section</w:t>
      </w:r>
      <w:r w:rsidR="00C27782">
        <w:rPr>
          <w:rFonts w:ascii="Arial" w:hAnsi="Arial" w:cs="Arial"/>
          <w:sz w:val="17"/>
          <w:szCs w:val="17"/>
        </w:rPr>
        <w:t xml:space="preserve"> 2</w:t>
      </w:r>
      <w:r w:rsidR="00AC08A0" w:rsidRPr="003F2244">
        <w:rPr>
          <w:rFonts w:ascii="Arial" w:hAnsi="Arial" w:cs="Arial"/>
          <w:sz w:val="17"/>
          <w:szCs w:val="17"/>
        </w:rPr>
        <w:t xml:space="preserve">). It then </w:t>
      </w:r>
      <w:r w:rsidR="00FF7D4E" w:rsidRPr="003F2244">
        <w:rPr>
          <w:rFonts w:ascii="Arial" w:hAnsi="Arial" w:cs="Arial"/>
          <w:sz w:val="17"/>
          <w:szCs w:val="17"/>
        </w:rPr>
        <w:t>challenge</w:t>
      </w:r>
      <w:r w:rsidR="00683C4C" w:rsidRPr="003F2244">
        <w:rPr>
          <w:rFonts w:ascii="Arial" w:hAnsi="Arial" w:cs="Arial"/>
          <w:sz w:val="17"/>
          <w:szCs w:val="17"/>
        </w:rPr>
        <w:t>s</w:t>
      </w:r>
      <w:r w:rsidR="00AC08A0" w:rsidRPr="003F2244">
        <w:rPr>
          <w:rFonts w:ascii="Arial" w:hAnsi="Arial" w:cs="Arial"/>
          <w:sz w:val="17"/>
          <w:szCs w:val="17"/>
        </w:rPr>
        <w:t xml:space="preserve"> two arguments which purport to show that emotional experience </w:t>
      </w:r>
      <w:r w:rsidR="00FF7D4E" w:rsidRPr="003F2244">
        <w:rPr>
          <w:rFonts w:ascii="Arial" w:hAnsi="Arial" w:cs="Arial"/>
          <w:sz w:val="17"/>
          <w:szCs w:val="17"/>
        </w:rPr>
        <w:t>is not</w:t>
      </w:r>
      <w:r w:rsidR="00AC08A0" w:rsidRPr="003F2244">
        <w:rPr>
          <w:rFonts w:ascii="Arial" w:hAnsi="Arial" w:cs="Arial"/>
          <w:sz w:val="17"/>
          <w:szCs w:val="17"/>
        </w:rPr>
        <w:t xml:space="preserve"> a source of reasons for</w:t>
      </w:r>
      <w:r w:rsidR="00C27782">
        <w:rPr>
          <w:rFonts w:ascii="Arial" w:hAnsi="Arial" w:cs="Arial"/>
          <w:sz w:val="17"/>
          <w:szCs w:val="17"/>
        </w:rPr>
        <w:t xml:space="preserve"> evaluative belief (Sections 3, 4 and 5</w:t>
      </w:r>
      <w:r w:rsidR="00AC08A0" w:rsidRPr="003F2244">
        <w:rPr>
          <w:rFonts w:ascii="Arial" w:hAnsi="Arial" w:cs="Arial"/>
          <w:sz w:val="17"/>
          <w:szCs w:val="17"/>
        </w:rPr>
        <w:t>).</w:t>
      </w:r>
      <w:r w:rsidR="0060462C" w:rsidRPr="003F2244">
        <w:rPr>
          <w:rFonts w:ascii="Arial" w:hAnsi="Arial" w:cs="Arial"/>
          <w:sz w:val="17"/>
          <w:szCs w:val="17"/>
        </w:rPr>
        <w:t xml:space="preserve"> </w:t>
      </w:r>
      <w:r w:rsidR="000C31BB" w:rsidRPr="003F2244">
        <w:rPr>
          <w:rFonts w:ascii="Arial" w:hAnsi="Arial" w:cs="Arial"/>
          <w:sz w:val="17"/>
          <w:szCs w:val="17"/>
        </w:rPr>
        <w:t>The first</w:t>
      </w:r>
      <w:r w:rsidR="0060462C" w:rsidRPr="003F2244">
        <w:rPr>
          <w:rFonts w:ascii="Arial" w:hAnsi="Arial" w:cs="Arial"/>
          <w:sz w:val="17"/>
          <w:szCs w:val="17"/>
        </w:rPr>
        <w:t xml:space="preserve"> argument</w:t>
      </w:r>
      <w:r w:rsidR="000C31BB" w:rsidRPr="003F2244">
        <w:rPr>
          <w:rFonts w:ascii="Arial" w:hAnsi="Arial" w:cs="Arial"/>
          <w:sz w:val="17"/>
          <w:szCs w:val="17"/>
        </w:rPr>
        <w:t xml:space="preserve"> claims that </w:t>
      </w:r>
      <w:r w:rsidR="0010182D">
        <w:rPr>
          <w:rFonts w:ascii="Arial" w:hAnsi="Arial" w:cs="Arial"/>
          <w:sz w:val="17"/>
          <w:szCs w:val="17"/>
        </w:rPr>
        <w:t>because</w:t>
      </w:r>
      <w:r w:rsidR="005226B4" w:rsidRPr="003F2244">
        <w:rPr>
          <w:rFonts w:ascii="Arial" w:hAnsi="Arial" w:cs="Arial"/>
          <w:sz w:val="17"/>
          <w:szCs w:val="17"/>
        </w:rPr>
        <w:t xml:space="preserve"> </w:t>
      </w:r>
      <w:r w:rsidR="000C31BB" w:rsidRPr="003F2244">
        <w:rPr>
          <w:rFonts w:ascii="Arial" w:hAnsi="Arial" w:cs="Arial"/>
          <w:sz w:val="17"/>
          <w:szCs w:val="17"/>
        </w:rPr>
        <w:t>normative why-questions</w:t>
      </w:r>
      <w:r w:rsidR="005226B4" w:rsidRPr="003F2244">
        <w:rPr>
          <w:rFonts w:ascii="Arial" w:hAnsi="Arial" w:cs="Arial"/>
          <w:sz w:val="17"/>
          <w:szCs w:val="17"/>
        </w:rPr>
        <w:t xml:space="preserve"> are always appropriate</w:t>
      </w:r>
      <w:r w:rsidR="001C7079" w:rsidRPr="003F2244">
        <w:rPr>
          <w:rFonts w:ascii="Arial" w:hAnsi="Arial" w:cs="Arial"/>
          <w:sz w:val="17"/>
          <w:szCs w:val="17"/>
        </w:rPr>
        <w:t xml:space="preserve"> in the case of emotions</w:t>
      </w:r>
      <w:r w:rsidR="00C27782">
        <w:rPr>
          <w:rFonts w:ascii="Arial" w:hAnsi="Arial" w:cs="Arial"/>
          <w:sz w:val="17"/>
          <w:szCs w:val="17"/>
        </w:rPr>
        <w:t>,</w:t>
      </w:r>
      <w:r w:rsidR="000C31BB" w:rsidRPr="003F2244">
        <w:rPr>
          <w:rFonts w:ascii="Arial" w:hAnsi="Arial" w:cs="Arial"/>
          <w:sz w:val="17"/>
          <w:szCs w:val="17"/>
        </w:rPr>
        <w:t xml:space="preserve"> </w:t>
      </w:r>
      <w:r w:rsidR="005226B4" w:rsidRPr="003F2244">
        <w:rPr>
          <w:rFonts w:ascii="Arial" w:hAnsi="Arial" w:cs="Arial"/>
          <w:sz w:val="17"/>
          <w:szCs w:val="17"/>
        </w:rPr>
        <w:t>then</w:t>
      </w:r>
      <w:r w:rsidR="000C31BB" w:rsidRPr="003F2244">
        <w:rPr>
          <w:rFonts w:ascii="Arial" w:hAnsi="Arial" w:cs="Arial"/>
          <w:sz w:val="17"/>
          <w:szCs w:val="17"/>
        </w:rPr>
        <w:t xml:space="preserve"> </w:t>
      </w:r>
      <w:r w:rsidR="00466E61">
        <w:rPr>
          <w:rFonts w:ascii="Arial" w:hAnsi="Arial" w:cs="Arial"/>
          <w:sz w:val="17"/>
          <w:szCs w:val="17"/>
        </w:rPr>
        <w:t>emotions</w:t>
      </w:r>
      <w:r w:rsidR="000C31BB" w:rsidRPr="003F2244">
        <w:rPr>
          <w:rFonts w:ascii="Arial" w:hAnsi="Arial" w:cs="Arial"/>
          <w:sz w:val="17"/>
          <w:szCs w:val="17"/>
        </w:rPr>
        <w:t xml:space="preserve"> can never be conclusive reasons for corresponding evaluative beliefs. The second purports to show that appeal to emotional experience as a source of reasons for evaluative beliefs renders emotions problematically self-justifying, and since emotions cannot be</w:t>
      </w:r>
      <w:r w:rsidR="001C7079" w:rsidRPr="003F2244">
        <w:rPr>
          <w:rFonts w:ascii="Arial" w:hAnsi="Arial" w:cs="Arial"/>
          <w:sz w:val="17"/>
          <w:szCs w:val="17"/>
        </w:rPr>
        <w:t xml:space="preserve"> (even provisionally)</w:t>
      </w:r>
      <w:r w:rsidR="000C31BB" w:rsidRPr="003F2244">
        <w:rPr>
          <w:rFonts w:ascii="Arial" w:hAnsi="Arial" w:cs="Arial"/>
          <w:sz w:val="17"/>
          <w:szCs w:val="17"/>
        </w:rPr>
        <w:t xml:space="preserve"> self-justifying</w:t>
      </w:r>
      <w:r w:rsidR="005226B4" w:rsidRPr="003F2244">
        <w:rPr>
          <w:rFonts w:ascii="Arial" w:hAnsi="Arial" w:cs="Arial"/>
          <w:sz w:val="17"/>
          <w:szCs w:val="17"/>
        </w:rPr>
        <w:t>,</w:t>
      </w:r>
      <w:r w:rsidR="000C31BB" w:rsidRPr="003F2244">
        <w:rPr>
          <w:rFonts w:ascii="Arial" w:hAnsi="Arial" w:cs="Arial"/>
          <w:sz w:val="17"/>
          <w:szCs w:val="17"/>
        </w:rPr>
        <w:t xml:space="preserve"> </w:t>
      </w:r>
      <w:r w:rsidR="00FC3DE5" w:rsidRPr="003F2244">
        <w:rPr>
          <w:rFonts w:ascii="Arial" w:hAnsi="Arial" w:cs="Arial"/>
          <w:sz w:val="17"/>
          <w:szCs w:val="17"/>
        </w:rPr>
        <w:t>they</w:t>
      </w:r>
      <w:r w:rsidR="000C31BB" w:rsidRPr="003F2244">
        <w:rPr>
          <w:rFonts w:ascii="Arial" w:hAnsi="Arial" w:cs="Arial"/>
          <w:sz w:val="17"/>
          <w:szCs w:val="17"/>
        </w:rPr>
        <w:t xml:space="preserve"> can</w:t>
      </w:r>
      <w:r w:rsidR="00802EF8" w:rsidRPr="003F2244">
        <w:rPr>
          <w:rFonts w:ascii="Arial" w:hAnsi="Arial" w:cs="Arial"/>
          <w:sz w:val="17"/>
          <w:szCs w:val="17"/>
        </w:rPr>
        <w:t>not</w:t>
      </w:r>
      <w:r w:rsidR="000C31BB" w:rsidRPr="003F2244">
        <w:rPr>
          <w:rFonts w:ascii="Arial" w:hAnsi="Arial" w:cs="Arial"/>
          <w:sz w:val="17"/>
          <w:szCs w:val="17"/>
        </w:rPr>
        <w:t xml:space="preserve"> </w:t>
      </w:r>
      <w:r w:rsidR="00810ADA" w:rsidRPr="003F2244">
        <w:rPr>
          <w:rFonts w:ascii="Arial" w:hAnsi="Arial" w:cs="Arial"/>
          <w:sz w:val="17"/>
          <w:szCs w:val="17"/>
        </w:rPr>
        <w:t>provide</w:t>
      </w:r>
      <w:r w:rsidR="000C31BB" w:rsidRPr="003F2244">
        <w:rPr>
          <w:rFonts w:ascii="Arial" w:hAnsi="Arial" w:cs="Arial"/>
          <w:sz w:val="17"/>
          <w:szCs w:val="17"/>
        </w:rPr>
        <w:t xml:space="preserve"> any sort of reason for corresponding evaluative beliefs</w:t>
      </w:r>
      <w:r w:rsidR="0060462C" w:rsidRPr="003F2244">
        <w:rPr>
          <w:rFonts w:ascii="Arial" w:hAnsi="Arial" w:cs="Arial"/>
          <w:sz w:val="17"/>
          <w:szCs w:val="17"/>
        </w:rPr>
        <w:t>.</w:t>
      </w:r>
      <w:r w:rsidR="00802EF8" w:rsidRPr="003F2244">
        <w:rPr>
          <w:rFonts w:ascii="Arial" w:hAnsi="Arial" w:cs="Arial"/>
          <w:sz w:val="17"/>
          <w:szCs w:val="17"/>
        </w:rPr>
        <w:t xml:space="preserve"> T</w:t>
      </w:r>
      <w:r w:rsidR="00AC08A0" w:rsidRPr="003F2244">
        <w:rPr>
          <w:rFonts w:ascii="Arial" w:hAnsi="Arial" w:cs="Arial"/>
          <w:sz w:val="17"/>
          <w:szCs w:val="17"/>
        </w:rPr>
        <w:t>his article</w:t>
      </w:r>
      <w:r w:rsidR="00802EF8" w:rsidRPr="003F2244">
        <w:rPr>
          <w:rFonts w:ascii="Arial" w:hAnsi="Arial" w:cs="Arial"/>
          <w:sz w:val="17"/>
          <w:szCs w:val="17"/>
        </w:rPr>
        <w:t xml:space="preserve"> responds to these arguments</w:t>
      </w:r>
      <w:r w:rsidR="006E3AF4" w:rsidRPr="003F2244">
        <w:rPr>
          <w:rFonts w:ascii="Arial" w:hAnsi="Arial" w:cs="Arial"/>
          <w:sz w:val="17"/>
          <w:szCs w:val="17"/>
        </w:rPr>
        <w:t>,</w:t>
      </w:r>
      <w:r w:rsidR="00AC08A0" w:rsidRPr="003F2244">
        <w:rPr>
          <w:rFonts w:ascii="Arial" w:hAnsi="Arial" w:cs="Arial"/>
          <w:sz w:val="17"/>
          <w:szCs w:val="17"/>
        </w:rPr>
        <w:t xml:space="preserve"> and in doing so s</w:t>
      </w:r>
      <w:r w:rsidR="00466E61">
        <w:rPr>
          <w:rFonts w:ascii="Arial" w:hAnsi="Arial" w:cs="Arial"/>
          <w:sz w:val="17"/>
          <w:szCs w:val="17"/>
        </w:rPr>
        <w:t>hows</w:t>
      </w:r>
      <w:r w:rsidR="00AC08A0" w:rsidRPr="003F2244">
        <w:rPr>
          <w:rFonts w:ascii="Arial" w:hAnsi="Arial" w:cs="Arial"/>
          <w:sz w:val="17"/>
          <w:szCs w:val="17"/>
        </w:rPr>
        <w:t xml:space="preserve"> there is still much to be learned about the epistemology of emotional experience by drawing analogies with perceptual experience.</w:t>
      </w:r>
    </w:p>
    <w:p w14:paraId="54C7DE93" w14:textId="77777777" w:rsidR="00C74FAA" w:rsidRPr="007B38A7" w:rsidRDefault="00C74FAA" w:rsidP="005475F4">
      <w:pPr>
        <w:spacing w:line="480" w:lineRule="auto"/>
        <w:jc w:val="both"/>
        <w:rPr>
          <w:rFonts w:ascii="Arial" w:hAnsi="Arial" w:cs="Arial"/>
          <w:sz w:val="18"/>
          <w:szCs w:val="18"/>
        </w:rPr>
      </w:pPr>
    </w:p>
    <w:p w14:paraId="010A4CF7" w14:textId="7D0E2C46" w:rsidR="0067700D" w:rsidRPr="007B38A7" w:rsidRDefault="00D25AA2" w:rsidP="00425351">
      <w:pPr>
        <w:spacing w:line="480" w:lineRule="auto"/>
        <w:jc w:val="both"/>
        <w:rPr>
          <w:rFonts w:ascii="Arial" w:hAnsi="Arial" w:cs="Arial"/>
          <w:sz w:val="18"/>
          <w:szCs w:val="18"/>
        </w:rPr>
      </w:pPr>
      <w:r>
        <w:rPr>
          <w:rFonts w:ascii="Arial" w:hAnsi="Arial" w:cs="Arial"/>
          <w:sz w:val="18"/>
          <w:szCs w:val="18"/>
        </w:rPr>
        <w:t>Recent work in</w:t>
      </w:r>
      <w:r w:rsidR="00CA0BF6" w:rsidRPr="007B38A7">
        <w:rPr>
          <w:rFonts w:ascii="Arial" w:hAnsi="Arial" w:cs="Arial"/>
          <w:sz w:val="18"/>
          <w:szCs w:val="18"/>
        </w:rPr>
        <w:t xml:space="preserve"> philosophy of emotion has cast doubt on </w:t>
      </w:r>
      <w:r w:rsidR="00425351" w:rsidRPr="007B38A7">
        <w:rPr>
          <w:rFonts w:ascii="Arial" w:hAnsi="Arial" w:cs="Arial"/>
          <w:sz w:val="18"/>
          <w:szCs w:val="18"/>
        </w:rPr>
        <w:t xml:space="preserve">whether </w:t>
      </w:r>
      <w:r w:rsidR="00CA0BF6" w:rsidRPr="007B38A7">
        <w:rPr>
          <w:rFonts w:ascii="Arial" w:hAnsi="Arial" w:cs="Arial"/>
          <w:sz w:val="18"/>
          <w:szCs w:val="18"/>
        </w:rPr>
        <w:t xml:space="preserve">emotions can justify, </w:t>
      </w:r>
      <w:r w:rsidR="00590B61" w:rsidRPr="007B38A7">
        <w:rPr>
          <w:rFonts w:ascii="Arial" w:hAnsi="Arial" w:cs="Arial"/>
          <w:sz w:val="18"/>
          <w:szCs w:val="18"/>
        </w:rPr>
        <w:t>in the sense of providing</w:t>
      </w:r>
      <w:r w:rsidR="00CA0BF6" w:rsidRPr="007B38A7">
        <w:rPr>
          <w:rFonts w:ascii="Arial" w:hAnsi="Arial" w:cs="Arial"/>
          <w:sz w:val="18"/>
          <w:szCs w:val="18"/>
        </w:rPr>
        <w:t xml:space="preserve"> reasons for,</w:t>
      </w:r>
      <w:r w:rsidR="004D6B7F" w:rsidRPr="007B38A7">
        <w:rPr>
          <w:rFonts w:ascii="Arial" w:hAnsi="Arial" w:cs="Arial"/>
          <w:sz w:val="18"/>
          <w:szCs w:val="18"/>
        </w:rPr>
        <w:t xml:space="preserve"> </w:t>
      </w:r>
      <w:r w:rsidR="002701EE" w:rsidRPr="007B38A7">
        <w:rPr>
          <w:rFonts w:ascii="Arial" w:hAnsi="Arial" w:cs="Arial"/>
          <w:sz w:val="18"/>
          <w:szCs w:val="18"/>
        </w:rPr>
        <w:t>corresponding</w:t>
      </w:r>
      <w:r w:rsidR="002D3BAF" w:rsidRPr="007B38A7">
        <w:rPr>
          <w:rFonts w:ascii="Arial" w:hAnsi="Arial" w:cs="Arial"/>
          <w:sz w:val="18"/>
          <w:szCs w:val="18"/>
        </w:rPr>
        <w:t xml:space="preserve"> </w:t>
      </w:r>
      <w:r w:rsidR="00425351" w:rsidRPr="007B38A7">
        <w:rPr>
          <w:rFonts w:ascii="Arial" w:hAnsi="Arial" w:cs="Arial"/>
          <w:sz w:val="18"/>
          <w:szCs w:val="18"/>
        </w:rPr>
        <w:t>evaluative beliefs.</w:t>
      </w:r>
      <w:r w:rsidR="00AC619F" w:rsidRPr="007B38A7">
        <w:rPr>
          <w:rFonts w:ascii="Arial" w:hAnsi="Arial" w:cs="Arial"/>
          <w:sz w:val="18"/>
          <w:szCs w:val="18"/>
        </w:rPr>
        <w:t xml:space="preserve"> </w:t>
      </w:r>
      <w:r w:rsidR="00425351" w:rsidRPr="007B38A7">
        <w:rPr>
          <w:rFonts w:ascii="Arial" w:hAnsi="Arial" w:cs="Arial"/>
          <w:sz w:val="18"/>
          <w:szCs w:val="18"/>
        </w:rPr>
        <w:t xml:space="preserve">Much of this </w:t>
      </w:r>
      <w:r w:rsidR="00F25818" w:rsidRPr="007B38A7">
        <w:rPr>
          <w:rFonts w:ascii="Arial" w:hAnsi="Arial" w:cs="Arial"/>
          <w:sz w:val="18"/>
          <w:szCs w:val="18"/>
        </w:rPr>
        <w:t>sc</w:t>
      </w:r>
      <w:r w:rsidR="00425351" w:rsidRPr="007B38A7">
        <w:rPr>
          <w:rFonts w:ascii="Arial" w:hAnsi="Arial" w:cs="Arial"/>
          <w:sz w:val="18"/>
          <w:szCs w:val="18"/>
        </w:rPr>
        <w:t>epticism has been channeled through cr</w:t>
      </w:r>
      <w:r w:rsidR="00F45C28" w:rsidRPr="007B38A7">
        <w:rPr>
          <w:rFonts w:ascii="Arial" w:hAnsi="Arial" w:cs="Arial"/>
          <w:sz w:val="18"/>
          <w:szCs w:val="18"/>
        </w:rPr>
        <w:t>iticism of perceptual views, according to which emotional experience involves some</w:t>
      </w:r>
      <w:r w:rsidR="004D0BF8" w:rsidRPr="007B38A7">
        <w:rPr>
          <w:rFonts w:ascii="Arial" w:hAnsi="Arial" w:cs="Arial"/>
          <w:sz w:val="18"/>
          <w:szCs w:val="18"/>
        </w:rPr>
        <w:t>thing like a</w:t>
      </w:r>
      <w:r w:rsidR="00C1779C" w:rsidRPr="007B38A7">
        <w:rPr>
          <w:rFonts w:ascii="Arial" w:hAnsi="Arial" w:cs="Arial"/>
          <w:sz w:val="18"/>
          <w:szCs w:val="18"/>
        </w:rPr>
        <w:t xml:space="preserve"> perception of value</w:t>
      </w:r>
      <w:r w:rsidR="0046673C">
        <w:rPr>
          <w:rFonts w:ascii="Arial" w:hAnsi="Arial" w:cs="Arial"/>
          <w:sz w:val="18"/>
          <w:szCs w:val="18"/>
        </w:rPr>
        <w:t xml:space="preserve"> (e.g.</w:t>
      </w:r>
      <w:r w:rsidR="00F454CA" w:rsidRPr="007B38A7">
        <w:rPr>
          <w:rFonts w:ascii="Arial" w:hAnsi="Arial" w:cs="Arial"/>
          <w:sz w:val="18"/>
          <w:szCs w:val="18"/>
        </w:rPr>
        <w:t xml:space="preserve"> fear involves a perceptual experience as of something dangerous)</w:t>
      </w:r>
      <w:r w:rsidR="00CA5590">
        <w:rPr>
          <w:rFonts w:ascii="Arial" w:hAnsi="Arial" w:cs="Arial"/>
          <w:sz w:val="18"/>
          <w:szCs w:val="18"/>
        </w:rPr>
        <w:t>.</w:t>
      </w:r>
      <w:r w:rsidR="00F45C28" w:rsidRPr="007B38A7">
        <w:rPr>
          <w:rFonts w:ascii="Arial" w:hAnsi="Arial" w:cs="Arial"/>
          <w:sz w:val="18"/>
          <w:szCs w:val="18"/>
        </w:rPr>
        <w:t xml:space="preserve"> </w:t>
      </w:r>
      <w:r w:rsidR="00CA5590">
        <w:rPr>
          <w:rFonts w:ascii="Arial" w:hAnsi="Arial" w:cs="Arial"/>
          <w:sz w:val="18"/>
          <w:szCs w:val="18"/>
        </w:rPr>
        <w:t>T</w:t>
      </w:r>
      <w:r w:rsidR="004D0BF8" w:rsidRPr="007B38A7">
        <w:rPr>
          <w:rFonts w:ascii="Arial" w:hAnsi="Arial" w:cs="Arial"/>
          <w:sz w:val="18"/>
          <w:szCs w:val="18"/>
        </w:rPr>
        <w:t>he</w:t>
      </w:r>
      <w:r w:rsidR="0067700D" w:rsidRPr="007B38A7">
        <w:rPr>
          <w:rFonts w:ascii="Arial" w:hAnsi="Arial" w:cs="Arial"/>
          <w:sz w:val="18"/>
          <w:szCs w:val="18"/>
        </w:rPr>
        <w:t xml:space="preserve"> putative</w:t>
      </w:r>
      <w:r w:rsidR="004D0BF8" w:rsidRPr="007B38A7">
        <w:rPr>
          <w:rFonts w:ascii="Arial" w:hAnsi="Arial" w:cs="Arial"/>
          <w:sz w:val="18"/>
          <w:szCs w:val="18"/>
        </w:rPr>
        <w:t xml:space="preserve"> analogy between emotional and perceptual experience </w:t>
      </w:r>
      <w:r w:rsidR="005226B4" w:rsidRPr="007B38A7">
        <w:rPr>
          <w:rFonts w:ascii="Arial" w:hAnsi="Arial" w:cs="Arial"/>
          <w:sz w:val="18"/>
          <w:szCs w:val="18"/>
        </w:rPr>
        <w:t>seems</w:t>
      </w:r>
      <w:r w:rsidR="004D0BF8" w:rsidRPr="007B38A7">
        <w:rPr>
          <w:rFonts w:ascii="Arial" w:hAnsi="Arial" w:cs="Arial"/>
          <w:sz w:val="18"/>
          <w:szCs w:val="18"/>
        </w:rPr>
        <w:t xml:space="preserve"> to provide one way of defending a justificatory role for </w:t>
      </w:r>
      <w:r w:rsidR="00C1779C" w:rsidRPr="007B38A7">
        <w:rPr>
          <w:rFonts w:ascii="Arial" w:hAnsi="Arial" w:cs="Arial"/>
          <w:sz w:val="18"/>
          <w:szCs w:val="18"/>
        </w:rPr>
        <w:t>emotions</w:t>
      </w:r>
      <w:r w:rsidR="004D0BF8" w:rsidRPr="007B38A7">
        <w:rPr>
          <w:rFonts w:ascii="Arial" w:hAnsi="Arial" w:cs="Arial"/>
          <w:sz w:val="18"/>
          <w:szCs w:val="18"/>
        </w:rPr>
        <w:t xml:space="preserve">, </w:t>
      </w:r>
      <w:r w:rsidR="0010182D">
        <w:rPr>
          <w:rFonts w:ascii="Arial" w:hAnsi="Arial" w:cs="Arial"/>
          <w:sz w:val="18"/>
          <w:szCs w:val="18"/>
        </w:rPr>
        <w:t>since</w:t>
      </w:r>
      <w:r w:rsidR="004D0BF8" w:rsidRPr="007B38A7">
        <w:rPr>
          <w:rFonts w:ascii="Arial" w:hAnsi="Arial" w:cs="Arial"/>
          <w:sz w:val="18"/>
          <w:szCs w:val="18"/>
        </w:rPr>
        <w:t xml:space="preserve"> sense-perceptual experience is often t</w:t>
      </w:r>
      <w:r w:rsidR="00AC619F" w:rsidRPr="007B38A7">
        <w:rPr>
          <w:rFonts w:ascii="Arial" w:hAnsi="Arial" w:cs="Arial"/>
          <w:sz w:val="18"/>
          <w:szCs w:val="18"/>
        </w:rPr>
        <w:t>aken</w:t>
      </w:r>
      <w:r w:rsidR="004D0BF8" w:rsidRPr="007B38A7">
        <w:rPr>
          <w:rFonts w:ascii="Arial" w:hAnsi="Arial" w:cs="Arial"/>
          <w:sz w:val="18"/>
          <w:szCs w:val="18"/>
        </w:rPr>
        <w:t xml:space="preserve"> to constitute reasons, and </w:t>
      </w:r>
      <w:r w:rsidR="002D3BAF" w:rsidRPr="007B38A7">
        <w:rPr>
          <w:rFonts w:ascii="Arial" w:hAnsi="Arial" w:cs="Arial"/>
          <w:sz w:val="18"/>
          <w:szCs w:val="18"/>
        </w:rPr>
        <w:t xml:space="preserve">so justification, for </w:t>
      </w:r>
      <w:r w:rsidR="002701EE" w:rsidRPr="007B38A7">
        <w:rPr>
          <w:rFonts w:ascii="Arial" w:hAnsi="Arial" w:cs="Arial"/>
          <w:sz w:val="18"/>
          <w:szCs w:val="18"/>
        </w:rPr>
        <w:t xml:space="preserve">corresponding </w:t>
      </w:r>
      <w:r w:rsidR="004D0BF8" w:rsidRPr="007B38A7">
        <w:rPr>
          <w:rFonts w:ascii="Arial" w:hAnsi="Arial" w:cs="Arial"/>
          <w:sz w:val="18"/>
          <w:szCs w:val="18"/>
        </w:rPr>
        <w:t>empirical beliefs.</w:t>
      </w:r>
      <w:r w:rsidR="00136DD1" w:rsidRPr="007B38A7">
        <w:rPr>
          <w:rStyle w:val="FootnoteReference"/>
          <w:rFonts w:ascii="Arial" w:hAnsi="Arial" w:cs="Arial"/>
          <w:sz w:val="18"/>
          <w:szCs w:val="18"/>
        </w:rPr>
        <w:footnoteReference w:id="1"/>
      </w:r>
    </w:p>
    <w:p w14:paraId="4C9B1D9B" w14:textId="15B6B5DB" w:rsidR="00441D33" w:rsidRPr="004B04FA" w:rsidRDefault="00386E73" w:rsidP="00F454CA">
      <w:pPr>
        <w:spacing w:line="480" w:lineRule="auto"/>
        <w:ind w:firstLine="284"/>
        <w:jc w:val="both"/>
        <w:rPr>
          <w:rFonts w:ascii="Arial" w:hAnsi="Arial" w:cs="Arial"/>
          <w:sz w:val="18"/>
          <w:szCs w:val="18"/>
        </w:rPr>
      </w:pPr>
      <w:r w:rsidRPr="007B38A7">
        <w:rPr>
          <w:rFonts w:ascii="Arial" w:hAnsi="Arial" w:cs="Arial"/>
          <w:sz w:val="18"/>
          <w:szCs w:val="18"/>
        </w:rPr>
        <w:t>T</w:t>
      </w:r>
      <w:r w:rsidR="0067700D" w:rsidRPr="007B38A7">
        <w:rPr>
          <w:rFonts w:ascii="Arial" w:hAnsi="Arial" w:cs="Arial"/>
          <w:sz w:val="18"/>
          <w:szCs w:val="18"/>
        </w:rPr>
        <w:t>his article respond</w:t>
      </w:r>
      <w:r w:rsidRPr="007B38A7">
        <w:rPr>
          <w:rFonts w:ascii="Arial" w:hAnsi="Arial" w:cs="Arial"/>
          <w:sz w:val="18"/>
          <w:szCs w:val="18"/>
        </w:rPr>
        <w:t>s</w:t>
      </w:r>
      <w:r w:rsidR="00D25AA2">
        <w:rPr>
          <w:rFonts w:ascii="Arial" w:hAnsi="Arial" w:cs="Arial"/>
          <w:sz w:val="18"/>
          <w:szCs w:val="18"/>
        </w:rPr>
        <w:t xml:space="preserve"> to two arguments against “Epistemic Perceptualism”</w:t>
      </w:r>
      <w:r w:rsidR="00F454CA" w:rsidRPr="007B38A7">
        <w:rPr>
          <w:rFonts w:ascii="Arial" w:hAnsi="Arial" w:cs="Arial"/>
          <w:sz w:val="18"/>
          <w:szCs w:val="18"/>
        </w:rPr>
        <w:t>, the view that emotional experiences, as involving a perception of value, can constitute reasons for evaluative belief.</w:t>
      </w:r>
      <w:r w:rsidR="0067700D" w:rsidRPr="007B38A7">
        <w:rPr>
          <w:rStyle w:val="FootnoteReference"/>
          <w:rFonts w:ascii="Arial" w:hAnsi="Arial" w:cs="Arial"/>
          <w:sz w:val="18"/>
          <w:szCs w:val="18"/>
        </w:rPr>
        <w:footnoteReference w:id="2"/>
      </w:r>
      <w:r w:rsidR="0067700D" w:rsidRPr="007B38A7">
        <w:rPr>
          <w:rFonts w:ascii="Arial" w:hAnsi="Arial" w:cs="Arial"/>
          <w:sz w:val="18"/>
          <w:szCs w:val="18"/>
        </w:rPr>
        <w:t xml:space="preserve"> The first </w:t>
      </w:r>
      <w:r w:rsidR="000D6AC4" w:rsidRPr="007B38A7">
        <w:rPr>
          <w:rFonts w:ascii="Arial" w:hAnsi="Arial" w:cs="Arial"/>
          <w:sz w:val="18"/>
          <w:szCs w:val="18"/>
        </w:rPr>
        <w:t>claims th</w:t>
      </w:r>
      <w:r w:rsidR="005505B8" w:rsidRPr="007B38A7">
        <w:rPr>
          <w:rFonts w:ascii="Arial" w:hAnsi="Arial" w:cs="Arial"/>
          <w:sz w:val="18"/>
          <w:szCs w:val="18"/>
        </w:rPr>
        <w:t>at</w:t>
      </w:r>
      <w:r w:rsidR="001C7079" w:rsidRPr="007B38A7">
        <w:rPr>
          <w:rFonts w:ascii="Arial" w:hAnsi="Arial" w:cs="Arial"/>
          <w:sz w:val="18"/>
          <w:szCs w:val="18"/>
        </w:rPr>
        <w:t xml:space="preserve"> </w:t>
      </w:r>
      <w:r w:rsidR="0010182D">
        <w:rPr>
          <w:rFonts w:ascii="Arial" w:hAnsi="Arial" w:cs="Arial"/>
          <w:sz w:val="18"/>
          <w:szCs w:val="18"/>
        </w:rPr>
        <w:t>because</w:t>
      </w:r>
      <w:r w:rsidR="001C7079" w:rsidRPr="007B38A7">
        <w:rPr>
          <w:rFonts w:ascii="Arial" w:hAnsi="Arial" w:cs="Arial"/>
          <w:sz w:val="18"/>
          <w:szCs w:val="18"/>
        </w:rPr>
        <w:t xml:space="preserve"> </w:t>
      </w:r>
      <w:r w:rsidR="005505B8" w:rsidRPr="007B38A7">
        <w:rPr>
          <w:rFonts w:ascii="Arial" w:hAnsi="Arial" w:cs="Arial"/>
          <w:sz w:val="18"/>
          <w:szCs w:val="18"/>
        </w:rPr>
        <w:t xml:space="preserve">normative </w:t>
      </w:r>
      <w:r w:rsidR="000D6AC4" w:rsidRPr="007B38A7">
        <w:rPr>
          <w:rFonts w:ascii="Arial" w:hAnsi="Arial" w:cs="Arial"/>
          <w:sz w:val="18"/>
          <w:szCs w:val="18"/>
        </w:rPr>
        <w:t>why-questions</w:t>
      </w:r>
      <w:r w:rsidR="001C7079" w:rsidRPr="007B38A7">
        <w:rPr>
          <w:rFonts w:ascii="Arial" w:hAnsi="Arial" w:cs="Arial"/>
          <w:sz w:val="18"/>
          <w:szCs w:val="18"/>
        </w:rPr>
        <w:t xml:space="preserve"> are always appropriate</w:t>
      </w:r>
      <w:r w:rsidR="0067700D" w:rsidRPr="007B38A7">
        <w:rPr>
          <w:rFonts w:ascii="Arial" w:hAnsi="Arial" w:cs="Arial"/>
          <w:sz w:val="18"/>
          <w:szCs w:val="18"/>
        </w:rPr>
        <w:t xml:space="preserve"> </w:t>
      </w:r>
      <w:r w:rsidR="004C46D2">
        <w:rPr>
          <w:rFonts w:ascii="Arial" w:hAnsi="Arial" w:cs="Arial"/>
          <w:sz w:val="18"/>
          <w:szCs w:val="18"/>
        </w:rPr>
        <w:t>for</w:t>
      </w:r>
      <w:r w:rsidR="0067700D" w:rsidRPr="007B38A7">
        <w:rPr>
          <w:rFonts w:ascii="Arial" w:hAnsi="Arial" w:cs="Arial"/>
          <w:sz w:val="18"/>
          <w:szCs w:val="18"/>
        </w:rPr>
        <w:t xml:space="preserve"> emotional experience</w:t>
      </w:r>
      <w:r w:rsidR="001C7079" w:rsidRPr="007B38A7">
        <w:rPr>
          <w:rFonts w:ascii="Arial" w:hAnsi="Arial" w:cs="Arial"/>
          <w:sz w:val="18"/>
          <w:szCs w:val="18"/>
        </w:rPr>
        <w:t xml:space="preserve"> this</w:t>
      </w:r>
      <w:r w:rsidR="0067700D" w:rsidRPr="007B38A7">
        <w:rPr>
          <w:rFonts w:ascii="Arial" w:hAnsi="Arial" w:cs="Arial"/>
          <w:sz w:val="18"/>
          <w:szCs w:val="18"/>
        </w:rPr>
        <w:t xml:space="preserve"> </w:t>
      </w:r>
      <w:r w:rsidR="0067700D" w:rsidRPr="007B38A7">
        <w:rPr>
          <w:rFonts w:ascii="Arial" w:hAnsi="Arial" w:cs="Arial"/>
          <w:sz w:val="18"/>
          <w:szCs w:val="18"/>
        </w:rPr>
        <w:lastRenderedPageBreak/>
        <w:t>highlights a disanalogy between the epistemological roles of emotions and sense perceptions</w:t>
      </w:r>
      <w:r w:rsidR="001C7079" w:rsidRPr="007B38A7">
        <w:rPr>
          <w:rFonts w:ascii="Arial" w:hAnsi="Arial" w:cs="Arial"/>
          <w:sz w:val="18"/>
          <w:szCs w:val="18"/>
        </w:rPr>
        <w:t>,</w:t>
      </w:r>
      <w:r w:rsidR="0067700D" w:rsidRPr="007B38A7">
        <w:rPr>
          <w:rFonts w:ascii="Arial" w:hAnsi="Arial" w:cs="Arial"/>
          <w:sz w:val="18"/>
          <w:szCs w:val="18"/>
        </w:rPr>
        <w:t xml:space="preserve"> such that emotions can never be conclusive reasons for corresponding evaluative beliefs. The second purports to show that appeal to emotional experience as a source of </w:t>
      </w:r>
      <w:r w:rsidR="00441D33" w:rsidRPr="007B38A7">
        <w:rPr>
          <w:rFonts w:ascii="Arial" w:hAnsi="Arial" w:cs="Arial"/>
          <w:sz w:val="18"/>
          <w:szCs w:val="18"/>
        </w:rPr>
        <w:t>reasons</w:t>
      </w:r>
      <w:r w:rsidR="0067700D" w:rsidRPr="007B38A7">
        <w:rPr>
          <w:rFonts w:ascii="Arial" w:hAnsi="Arial" w:cs="Arial"/>
          <w:sz w:val="18"/>
          <w:szCs w:val="18"/>
        </w:rPr>
        <w:t xml:space="preserve"> for evaluative beliefs renders emotions problematically self-justifying, and since emotions cannot be</w:t>
      </w:r>
      <w:r w:rsidRPr="007B38A7">
        <w:rPr>
          <w:rFonts w:ascii="Arial" w:hAnsi="Arial" w:cs="Arial"/>
          <w:sz w:val="18"/>
          <w:szCs w:val="18"/>
        </w:rPr>
        <w:t xml:space="preserve"> (even provisionally)</w:t>
      </w:r>
      <w:r w:rsidR="0067700D" w:rsidRPr="007B38A7">
        <w:rPr>
          <w:rFonts w:ascii="Arial" w:hAnsi="Arial" w:cs="Arial"/>
          <w:sz w:val="18"/>
          <w:szCs w:val="18"/>
        </w:rPr>
        <w:t xml:space="preserve"> self-justifying we should give up the claim that emotions can be any sort of reason for corresponding evaluative </w:t>
      </w:r>
      <w:r w:rsidR="0067700D" w:rsidRPr="004B04FA">
        <w:rPr>
          <w:rFonts w:ascii="Arial" w:hAnsi="Arial" w:cs="Arial"/>
          <w:sz w:val="18"/>
          <w:szCs w:val="18"/>
        </w:rPr>
        <w:t>beliefs</w:t>
      </w:r>
      <w:r w:rsidR="004B04FA" w:rsidRPr="004B04FA">
        <w:rPr>
          <w:rFonts w:ascii="Arial" w:hAnsi="Arial" w:cs="Arial"/>
          <w:sz w:val="18"/>
          <w:szCs w:val="18"/>
        </w:rPr>
        <w:t xml:space="preserve"> (Brady 2010; 2011)</w:t>
      </w:r>
      <w:r w:rsidR="0067700D" w:rsidRPr="004B04FA">
        <w:rPr>
          <w:rFonts w:ascii="Arial" w:hAnsi="Arial" w:cs="Arial"/>
          <w:sz w:val="18"/>
          <w:szCs w:val="18"/>
        </w:rPr>
        <w:t>.</w:t>
      </w:r>
      <w:r w:rsidR="00F26FFF" w:rsidRPr="004B04FA">
        <w:rPr>
          <w:rFonts w:ascii="Arial" w:hAnsi="Arial" w:cs="Arial"/>
          <w:sz w:val="18"/>
          <w:szCs w:val="18"/>
        </w:rPr>
        <w:t xml:space="preserve"> </w:t>
      </w:r>
    </w:p>
    <w:p w14:paraId="654772F0" w14:textId="7B7423C4" w:rsidR="0067700D" w:rsidRPr="007B38A7" w:rsidRDefault="009D1B68" w:rsidP="00386E73">
      <w:pPr>
        <w:spacing w:line="480" w:lineRule="auto"/>
        <w:ind w:firstLine="284"/>
        <w:jc w:val="both"/>
        <w:rPr>
          <w:rFonts w:ascii="Arial" w:hAnsi="Arial" w:cs="Arial"/>
          <w:sz w:val="18"/>
          <w:szCs w:val="18"/>
        </w:rPr>
      </w:pPr>
      <w:r w:rsidRPr="007B38A7">
        <w:rPr>
          <w:rFonts w:ascii="Arial" w:hAnsi="Arial" w:cs="Arial"/>
          <w:sz w:val="18"/>
          <w:szCs w:val="18"/>
        </w:rPr>
        <w:t xml:space="preserve">My aim </w:t>
      </w:r>
      <w:r w:rsidR="008A36F3" w:rsidRPr="007B38A7">
        <w:rPr>
          <w:rFonts w:ascii="Arial" w:hAnsi="Arial" w:cs="Arial"/>
          <w:sz w:val="18"/>
          <w:szCs w:val="18"/>
        </w:rPr>
        <w:t>is</w:t>
      </w:r>
      <w:r w:rsidR="00F26FFF" w:rsidRPr="007B38A7">
        <w:rPr>
          <w:rFonts w:ascii="Arial" w:hAnsi="Arial" w:cs="Arial"/>
          <w:sz w:val="18"/>
          <w:szCs w:val="18"/>
        </w:rPr>
        <w:t xml:space="preserve"> therefore</w:t>
      </w:r>
      <w:r w:rsidR="008A36F3" w:rsidRPr="007B38A7">
        <w:rPr>
          <w:rFonts w:ascii="Arial" w:hAnsi="Arial" w:cs="Arial"/>
          <w:sz w:val="18"/>
          <w:szCs w:val="18"/>
        </w:rPr>
        <w:t xml:space="preserve"> </w:t>
      </w:r>
      <w:r w:rsidR="00F26FFF" w:rsidRPr="007B38A7">
        <w:rPr>
          <w:rFonts w:ascii="Arial" w:hAnsi="Arial" w:cs="Arial"/>
          <w:sz w:val="18"/>
          <w:szCs w:val="18"/>
        </w:rPr>
        <w:t>primarily defensive and explicative</w:t>
      </w:r>
      <w:r w:rsidR="00386E73" w:rsidRPr="007B38A7">
        <w:rPr>
          <w:rFonts w:ascii="Arial" w:hAnsi="Arial" w:cs="Arial"/>
          <w:sz w:val="18"/>
          <w:szCs w:val="18"/>
        </w:rPr>
        <w:t>;</w:t>
      </w:r>
      <w:r w:rsidR="00E90533" w:rsidRPr="007B38A7">
        <w:rPr>
          <w:rFonts w:ascii="Arial" w:hAnsi="Arial" w:cs="Arial"/>
          <w:sz w:val="18"/>
          <w:szCs w:val="18"/>
        </w:rPr>
        <w:t xml:space="preserve"> responding to</w:t>
      </w:r>
      <w:r w:rsidR="00F26FFF" w:rsidRPr="007B38A7">
        <w:rPr>
          <w:rFonts w:ascii="Arial" w:hAnsi="Arial" w:cs="Arial"/>
          <w:sz w:val="18"/>
          <w:szCs w:val="18"/>
        </w:rPr>
        <w:t xml:space="preserve"> arguments which purport to show that Epistemic Perceptualism is not a live option. </w:t>
      </w:r>
      <w:r w:rsidR="00F3780C">
        <w:rPr>
          <w:rFonts w:ascii="Arial" w:hAnsi="Arial" w:cs="Arial"/>
          <w:sz w:val="18"/>
          <w:szCs w:val="18"/>
        </w:rPr>
        <w:t>Section 1</w:t>
      </w:r>
      <w:r w:rsidR="0067700D" w:rsidRPr="007B38A7">
        <w:rPr>
          <w:rFonts w:ascii="Arial" w:hAnsi="Arial" w:cs="Arial"/>
          <w:sz w:val="18"/>
          <w:szCs w:val="18"/>
        </w:rPr>
        <w:t xml:space="preserve"> provides a basic account of emotional experience. Section </w:t>
      </w:r>
      <w:r w:rsidR="00F3780C">
        <w:rPr>
          <w:rFonts w:ascii="Arial" w:hAnsi="Arial" w:cs="Arial"/>
          <w:sz w:val="18"/>
          <w:szCs w:val="18"/>
        </w:rPr>
        <w:t>2</w:t>
      </w:r>
      <w:r w:rsidR="0042515E" w:rsidRPr="007B38A7">
        <w:rPr>
          <w:rFonts w:ascii="Arial" w:hAnsi="Arial" w:cs="Arial"/>
          <w:sz w:val="18"/>
          <w:szCs w:val="18"/>
        </w:rPr>
        <w:t xml:space="preserve"> </w:t>
      </w:r>
      <w:r w:rsidR="0067700D" w:rsidRPr="007B38A7">
        <w:rPr>
          <w:rFonts w:ascii="Arial" w:hAnsi="Arial" w:cs="Arial"/>
          <w:sz w:val="18"/>
          <w:szCs w:val="18"/>
        </w:rPr>
        <w:t>introduce</w:t>
      </w:r>
      <w:r w:rsidR="0042515E" w:rsidRPr="007B38A7">
        <w:rPr>
          <w:rFonts w:ascii="Arial" w:hAnsi="Arial" w:cs="Arial"/>
          <w:sz w:val="18"/>
          <w:szCs w:val="18"/>
        </w:rPr>
        <w:t xml:space="preserve">s concepts relevant to the epistemology of emotional experience, such as the nature of a reason for belief, non-inferentiality, and </w:t>
      </w:r>
      <w:r w:rsidR="0042515E" w:rsidRPr="007B38A7">
        <w:rPr>
          <w:rFonts w:ascii="Arial" w:hAnsi="Arial" w:cs="Arial"/>
          <w:i/>
          <w:sz w:val="18"/>
          <w:szCs w:val="18"/>
        </w:rPr>
        <w:t>prima facie</w:t>
      </w:r>
      <w:r w:rsidR="0042515E" w:rsidRPr="007B38A7">
        <w:rPr>
          <w:rFonts w:ascii="Arial" w:hAnsi="Arial" w:cs="Arial"/>
          <w:sz w:val="18"/>
          <w:szCs w:val="18"/>
        </w:rPr>
        <w:t xml:space="preserve"> vs. conclusive reasons, which allow for the clarification of Epistemic Perceptualism in terms of the Percept</w:t>
      </w:r>
      <w:r w:rsidR="005226B4" w:rsidRPr="007B38A7">
        <w:rPr>
          <w:rFonts w:ascii="Arial" w:hAnsi="Arial" w:cs="Arial"/>
          <w:sz w:val="18"/>
          <w:szCs w:val="18"/>
        </w:rPr>
        <w:t xml:space="preserve">ual Justificatory View </w:t>
      </w:r>
      <w:r w:rsidR="005226B4" w:rsidRPr="007D0F3B">
        <w:rPr>
          <w:rFonts w:ascii="Arial" w:hAnsi="Arial" w:cs="Arial"/>
          <w:sz w:val="18"/>
          <w:szCs w:val="18"/>
        </w:rPr>
        <w:t>(Section</w:t>
      </w:r>
      <w:r w:rsidR="00F3780C" w:rsidRPr="007D0F3B">
        <w:rPr>
          <w:rFonts w:ascii="Arial" w:hAnsi="Arial" w:cs="Arial"/>
          <w:sz w:val="18"/>
          <w:szCs w:val="18"/>
        </w:rPr>
        <w:t xml:space="preserve"> 2). Section 3</w:t>
      </w:r>
      <w:r w:rsidR="0067700D" w:rsidRPr="007D0F3B">
        <w:rPr>
          <w:rFonts w:ascii="Arial" w:hAnsi="Arial" w:cs="Arial"/>
          <w:sz w:val="18"/>
          <w:szCs w:val="18"/>
        </w:rPr>
        <w:t xml:space="preserve"> then consider</w:t>
      </w:r>
      <w:r w:rsidR="0042515E" w:rsidRPr="007D0F3B">
        <w:rPr>
          <w:rFonts w:ascii="Arial" w:hAnsi="Arial" w:cs="Arial"/>
          <w:sz w:val="18"/>
          <w:szCs w:val="18"/>
        </w:rPr>
        <w:t>s</w:t>
      </w:r>
      <w:r w:rsidR="0067700D" w:rsidRPr="007D0F3B">
        <w:rPr>
          <w:rFonts w:ascii="Arial" w:hAnsi="Arial" w:cs="Arial"/>
          <w:sz w:val="18"/>
          <w:szCs w:val="18"/>
        </w:rPr>
        <w:t xml:space="preserve"> the above </w:t>
      </w:r>
      <w:r w:rsidR="000D6AC4" w:rsidRPr="007D0F3B">
        <w:rPr>
          <w:rFonts w:ascii="Arial" w:hAnsi="Arial" w:cs="Arial"/>
          <w:sz w:val="18"/>
          <w:szCs w:val="18"/>
        </w:rPr>
        <w:t>arguments</w:t>
      </w:r>
      <w:r w:rsidR="00F26FFF" w:rsidRPr="007D0F3B">
        <w:rPr>
          <w:rFonts w:ascii="Arial" w:hAnsi="Arial" w:cs="Arial"/>
          <w:sz w:val="18"/>
          <w:szCs w:val="18"/>
        </w:rPr>
        <w:t>,</w:t>
      </w:r>
      <w:r w:rsidR="00F26FFF" w:rsidRPr="007D0F3B">
        <w:rPr>
          <w:rStyle w:val="FootnoteReference"/>
          <w:rFonts w:ascii="Arial" w:hAnsi="Arial" w:cs="Arial"/>
          <w:sz w:val="18"/>
          <w:szCs w:val="18"/>
        </w:rPr>
        <w:t xml:space="preserve"> </w:t>
      </w:r>
      <w:r w:rsidR="00F26FFF" w:rsidRPr="007D0F3B">
        <w:rPr>
          <w:rFonts w:ascii="Arial" w:hAnsi="Arial" w:cs="Arial"/>
          <w:sz w:val="18"/>
          <w:szCs w:val="18"/>
        </w:rPr>
        <w:t xml:space="preserve">with </w:t>
      </w:r>
      <w:r w:rsidR="00F3780C" w:rsidRPr="007D0F3B">
        <w:rPr>
          <w:rFonts w:ascii="Arial" w:hAnsi="Arial" w:cs="Arial"/>
          <w:sz w:val="18"/>
          <w:szCs w:val="18"/>
        </w:rPr>
        <w:t>Sections 4 and 5</w:t>
      </w:r>
      <w:r w:rsidR="0067700D" w:rsidRPr="007D0F3B">
        <w:rPr>
          <w:rFonts w:ascii="Arial" w:hAnsi="Arial" w:cs="Arial"/>
          <w:sz w:val="18"/>
          <w:szCs w:val="18"/>
        </w:rPr>
        <w:t xml:space="preserve"> respond</w:t>
      </w:r>
      <w:r w:rsidR="00F26FFF" w:rsidRPr="007D0F3B">
        <w:rPr>
          <w:rFonts w:ascii="Arial" w:hAnsi="Arial" w:cs="Arial"/>
          <w:sz w:val="18"/>
          <w:szCs w:val="18"/>
        </w:rPr>
        <w:t>ing</w:t>
      </w:r>
      <w:r w:rsidR="0067700D" w:rsidRPr="007D0F3B">
        <w:rPr>
          <w:rFonts w:ascii="Arial" w:hAnsi="Arial" w:cs="Arial"/>
          <w:sz w:val="18"/>
          <w:szCs w:val="18"/>
        </w:rPr>
        <w:t xml:space="preserve"> </w:t>
      </w:r>
      <w:r w:rsidR="000D6AC4" w:rsidRPr="007D0F3B">
        <w:rPr>
          <w:rFonts w:ascii="Arial" w:hAnsi="Arial" w:cs="Arial"/>
          <w:sz w:val="18"/>
          <w:szCs w:val="18"/>
        </w:rPr>
        <w:t>to them</w:t>
      </w:r>
      <w:r w:rsidR="0067700D" w:rsidRPr="007D0F3B">
        <w:rPr>
          <w:rFonts w:ascii="Arial" w:hAnsi="Arial" w:cs="Arial"/>
          <w:sz w:val="18"/>
          <w:szCs w:val="18"/>
        </w:rPr>
        <w:t xml:space="preserve">. </w:t>
      </w:r>
      <w:r w:rsidR="00F3780C" w:rsidRPr="007D0F3B">
        <w:rPr>
          <w:rFonts w:ascii="Arial" w:hAnsi="Arial" w:cs="Arial"/>
          <w:sz w:val="18"/>
          <w:szCs w:val="18"/>
        </w:rPr>
        <w:t>Section 4</w:t>
      </w:r>
      <w:r w:rsidR="008A36F3" w:rsidRPr="007D0F3B">
        <w:rPr>
          <w:rFonts w:ascii="Arial" w:hAnsi="Arial" w:cs="Arial"/>
          <w:sz w:val="18"/>
          <w:szCs w:val="18"/>
        </w:rPr>
        <w:t xml:space="preserve"> </w:t>
      </w:r>
      <w:r w:rsidR="004519B7" w:rsidRPr="007D0F3B">
        <w:rPr>
          <w:rFonts w:ascii="Arial" w:hAnsi="Arial" w:cs="Arial"/>
          <w:sz w:val="18"/>
          <w:szCs w:val="18"/>
        </w:rPr>
        <w:t>argues there are emotions for which normative why-questions are inappropriate, and</w:t>
      </w:r>
      <w:r w:rsidR="00386E73" w:rsidRPr="007D0F3B">
        <w:rPr>
          <w:rFonts w:ascii="Arial" w:hAnsi="Arial" w:cs="Arial"/>
          <w:sz w:val="18"/>
          <w:szCs w:val="18"/>
        </w:rPr>
        <w:t xml:space="preserve"> explains</w:t>
      </w:r>
      <w:r w:rsidR="004519B7" w:rsidRPr="007D0F3B">
        <w:rPr>
          <w:rFonts w:ascii="Arial" w:hAnsi="Arial" w:cs="Arial"/>
          <w:sz w:val="18"/>
          <w:szCs w:val="18"/>
        </w:rPr>
        <w:t xml:space="preserve"> how considerations relating</w:t>
      </w:r>
      <w:r w:rsidR="00B90DA9" w:rsidRPr="007D0F3B">
        <w:rPr>
          <w:rFonts w:ascii="Arial" w:hAnsi="Arial" w:cs="Arial"/>
          <w:sz w:val="18"/>
          <w:szCs w:val="18"/>
        </w:rPr>
        <w:t xml:space="preserve"> to</w:t>
      </w:r>
      <w:r w:rsidR="004519B7" w:rsidRPr="007D0F3B">
        <w:rPr>
          <w:rFonts w:ascii="Arial" w:hAnsi="Arial" w:cs="Arial"/>
          <w:sz w:val="18"/>
          <w:szCs w:val="18"/>
        </w:rPr>
        <w:t xml:space="preserve"> </w:t>
      </w:r>
      <w:r w:rsidR="00802EF8" w:rsidRPr="007D0F3B">
        <w:rPr>
          <w:rFonts w:ascii="Arial" w:hAnsi="Arial" w:cs="Arial"/>
          <w:sz w:val="18"/>
          <w:szCs w:val="18"/>
        </w:rPr>
        <w:t xml:space="preserve">the </w:t>
      </w:r>
      <w:r w:rsidR="00B25C86" w:rsidRPr="007D0F3B">
        <w:rPr>
          <w:rFonts w:ascii="Arial" w:hAnsi="Arial" w:cs="Arial"/>
          <w:sz w:val="18"/>
          <w:szCs w:val="18"/>
        </w:rPr>
        <w:t>opacity</w:t>
      </w:r>
      <w:r w:rsidR="00802EF8" w:rsidRPr="007D0F3B">
        <w:rPr>
          <w:rFonts w:ascii="Arial" w:hAnsi="Arial" w:cs="Arial"/>
          <w:sz w:val="18"/>
          <w:szCs w:val="18"/>
        </w:rPr>
        <w:t xml:space="preserve"> of emotions</w:t>
      </w:r>
      <w:r w:rsidR="00386E73" w:rsidRPr="007D0F3B">
        <w:rPr>
          <w:rFonts w:ascii="Arial" w:hAnsi="Arial" w:cs="Arial"/>
          <w:sz w:val="18"/>
          <w:szCs w:val="18"/>
        </w:rPr>
        <w:t xml:space="preserve"> and defeating situations</w:t>
      </w:r>
      <w:r w:rsidR="00802EF8" w:rsidRPr="007D0F3B">
        <w:rPr>
          <w:rFonts w:ascii="Arial" w:hAnsi="Arial" w:cs="Arial"/>
          <w:sz w:val="18"/>
          <w:szCs w:val="18"/>
        </w:rPr>
        <w:t xml:space="preserve"> account</w:t>
      </w:r>
      <w:r w:rsidR="003A0F85" w:rsidRPr="007D0F3B">
        <w:rPr>
          <w:rFonts w:ascii="Arial" w:hAnsi="Arial" w:cs="Arial"/>
          <w:sz w:val="18"/>
          <w:szCs w:val="18"/>
        </w:rPr>
        <w:t>s</w:t>
      </w:r>
      <w:r w:rsidR="00802EF8" w:rsidRPr="007D0F3B">
        <w:rPr>
          <w:rFonts w:ascii="Arial" w:hAnsi="Arial" w:cs="Arial"/>
          <w:sz w:val="18"/>
          <w:szCs w:val="18"/>
        </w:rPr>
        <w:t xml:space="preserve"> for </w:t>
      </w:r>
      <w:r w:rsidR="00386E73" w:rsidRPr="007D0F3B">
        <w:rPr>
          <w:rFonts w:ascii="Arial" w:hAnsi="Arial" w:cs="Arial"/>
          <w:sz w:val="18"/>
          <w:szCs w:val="18"/>
        </w:rPr>
        <w:t>the prevalence</w:t>
      </w:r>
      <w:r w:rsidR="006E3AF4" w:rsidRPr="007D0F3B">
        <w:rPr>
          <w:rFonts w:ascii="Arial" w:hAnsi="Arial" w:cs="Arial"/>
          <w:sz w:val="18"/>
          <w:szCs w:val="18"/>
        </w:rPr>
        <w:t xml:space="preserve"> of </w:t>
      </w:r>
      <w:r w:rsidR="007D0F3B" w:rsidRPr="007D0F3B">
        <w:rPr>
          <w:rFonts w:ascii="Arial" w:hAnsi="Arial" w:cs="Arial"/>
          <w:sz w:val="18"/>
          <w:szCs w:val="18"/>
        </w:rPr>
        <w:t>such questions.</w:t>
      </w:r>
      <w:r w:rsidR="00386E73" w:rsidRPr="007D0F3B">
        <w:rPr>
          <w:rFonts w:ascii="Arial" w:hAnsi="Arial" w:cs="Arial"/>
          <w:sz w:val="18"/>
          <w:szCs w:val="18"/>
        </w:rPr>
        <w:t xml:space="preserve"> </w:t>
      </w:r>
      <w:r w:rsidR="005D23F6" w:rsidRPr="007D0F3B">
        <w:rPr>
          <w:rFonts w:ascii="Arial" w:hAnsi="Arial" w:cs="Arial"/>
          <w:sz w:val="18"/>
          <w:szCs w:val="18"/>
        </w:rPr>
        <w:t>Section 5</w:t>
      </w:r>
      <w:r w:rsidR="004519B7" w:rsidRPr="007D0F3B">
        <w:rPr>
          <w:rFonts w:ascii="Arial" w:hAnsi="Arial" w:cs="Arial"/>
          <w:sz w:val="18"/>
          <w:szCs w:val="18"/>
        </w:rPr>
        <w:t xml:space="preserve"> then</w:t>
      </w:r>
      <w:r w:rsidR="00802EF8" w:rsidRPr="007D0F3B">
        <w:rPr>
          <w:rFonts w:ascii="Arial" w:hAnsi="Arial" w:cs="Arial"/>
          <w:sz w:val="18"/>
          <w:szCs w:val="18"/>
        </w:rPr>
        <w:t xml:space="preserve"> argue</w:t>
      </w:r>
      <w:r w:rsidR="008A36F3" w:rsidRPr="007D0F3B">
        <w:rPr>
          <w:rFonts w:ascii="Arial" w:hAnsi="Arial" w:cs="Arial"/>
          <w:sz w:val="18"/>
          <w:szCs w:val="18"/>
        </w:rPr>
        <w:t>s</w:t>
      </w:r>
      <w:r w:rsidR="00802EF8" w:rsidRPr="007D0F3B">
        <w:rPr>
          <w:rFonts w:ascii="Arial" w:hAnsi="Arial" w:cs="Arial"/>
          <w:sz w:val="18"/>
          <w:szCs w:val="18"/>
        </w:rPr>
        <w:t xml:space="preserve"> that a more nuanced understanding of emotiona</w:t>
      </w:r>
      <w:r w:rsidR="008A36F3" w:rsidRPr="007D0F3B">
        <w:rPr>
          <w:rFonts w:ascii="Arial" w:hAnsi="Arial" w:cs="Arial"/>
          <w:sz w:val="18"/>
          <w:szCs w:val="18"/>
        </w:rPr>
        <w:t>l experience</w:t>
      </w:r>
      <w:r w:rsidR="00B90DA9" w:rsidRPr="007D0F3B">
        <w:rPr>
          <w:rFonts w:ascii="Arial" w:hAnsi="Arial" w:cs="Arial"/>
          <w:sz w:val="18"/>
          <w:szCs w:val="18"/>
        </w:rPr>
        <w:t>,</w:t>
      </w:r>
      <w:r w:rsidR="008A36F3" w:rsidRPr="007D0F3B">
        <w:rPr>
          <w:rFonts w:ascii="Arial" w:hAnsi="Arial" w:cs="Arial"/>
          <w:sz w:val="18"/>
          <w:szCs w:val="18"/>
        </w:rPr>
        <w:t xml:space="preserve"> as involving</w:t>
      </w:r>
      <w:r w:rsidR="004519B7" w:rsidRPr="007D0F3B">
        <w:rPr>
          <w:rFonts w:ascii="Arial" w:hAnsi="Arial" w:cs="Arial"/>
          <w:sz w:val="18"/>
          <w:szCs w:val="18"/>
        </w:rPr>
        <w:t xml:space="preserve"> a kind of</w:t>
      </w:r>
      <w:r w:rsidR="004519B7" w:rsidRPr="007E1E82">
        <w:rPr>
          <w:rFonts w:ascii="Arial" w:hAnsi="Arial" w:cs="Arial"/>
          <w:sz w:val="18"/>
          <w:szCs w:val="18"/>
        </w:rPr>
        <w:t xml:space="preserve"> content externalism, and</w:t>
      </w:r>
      <w:r w:rsidR="00386E73" w:rsidRPr="007E1E82">
        <w:rPr>
          <w:rFonts w:ascii="Arial" w:hAnsi="Arial" w:cs="Arial"/>
          <w:sz w:val="18"/>
          <w:szCs w:val="18"/>
        </w:rPr>
        <w:t xml:space="preserve"> </w:t>
      </w:r>
      <w:r w:rsidR="007E1E82" w:rsidRPr="007E1E82">
        <w:rPr>
          <w:rFonts w:ascii="Arial" w:hAnsi="Arial" w:cs="Arial"/>
          <w:sz w:val="18"/>
          <w:szCs w:val="18"/>
        </w:rPr>
        <w:t>relatedly</w:t>
      </w:r>
      <w:r w:rsidR="008A36F3" w:rsidRPr="007E1E82">
        <w:rPr>
          <w:rFonts w:ascii="Arial" w:hAnsi="Arial" w:cs="Arial"/>
          <w:sz w:val="18"/>
          <w:szCs w:val="18"/>
        </w:rPr>
        <w:t xml:space="preserve"> an awareness</w:t>
      </w:r>
      <w:r w:rsidR="00802EF8" w:rsidRPr="007E1E82">
        <w:rPr>
          <w:rFonts w:ascii="Arial" w:hAnsi="Arial" w:cs="Arial"/>
          <w:sz w:val="18"/>
          <w:szCs w:val="18"/>
        </w:rPr>
        <w:t xml:space="preserve"> of epistemic appropriateness</w:t>
      </w:r>
      <w:r w:rsidR="004519B7" w:rsidRPr="007E1E82">
        <w:rPr>
          <w:rFonts w:ascii="Arial" w:hAnsi="Arial" w:cs="Arial"/>
          <w:sz w:val="18"/>
          <w:szCs w:val="18"/>
        </w:rPr>
        <w:t>,</w:t>
      </w:r>
      <w:r w:rsidR="00802EF8" w:rsidRPr="007E1E82">
        <w:rPr>
          <w:rFonts w:ascii="Arial" w:hAnsi="Arial" w:cs="Arial"/>
          <w:sz w:val="18"/>
          <w:szCs w:val="18"/>
        </w:rPr>
        <w:t xml:space="preserve"> can</w:t>
      </w:r>
      <w:r w:rsidR="00802EF8" w:rsidRPr="007B38A7">
        <w:rPr>
          <w:rFonts w:ascii="Arial" w:hAnsi="Arial" w:cs="Arial"/>
          <w:sz w:val="18"/>
          <w:szCs w:val="18"/>
        </w:rPr>
        <w:t xml:space="preserve"> meet the challenge set by </w:t>
      </w:r>
      <w:r w:rsidR="00E97ABE" w:rsidRPr="007B38A7">
        <w:rPr>
          <w:rFonts w:ascii="Arial" w:hAnsi="Arial" w:cs="Arial"/>
          <w:sz w:val="18"/>
          <w:szCs w:val="18"/>
        </w:rPr>
        <w:t>the</w:t>
      </w:r>
      <w:r w:rsidR="00802EF8" w:rsidRPr="007B38A7">
        <w:rPr>
          <w:rFonts w:ascii="Arial" w:hAnsi="Arial" w:cs="Arial"/>
          <w:sz w:val="18"/>
          <w:szCs w:val="18"/>
        </w:rPr>
        <w:t xml:space="preserve"> second</w:t>
      </w:r>
      <w:r w:rsidR="00CA5590">
        <w:rPr>
          <w:rFonts w:ascii="Arial" w:hAnsi="Arial" w:cs="Arial"/>
          <w:sz w:val="18"/>
          <w:szCs w:val="18"/>
        </w:rPr>
        <w:t>,</w:t>
      </w:r>
      <w:r w:rsidR="005D23F6">
        <w:rPr>
          <w:rFonts w:ascii="Arial" w:hAnsi="Arial" w:cs="Arial"/>
          <w:sz w:val="18"/>
          <w:szCs w:val="18"/>
        </w:rPr>
        <w:t xml:space="preserve"> “auto-justification”</w:t>
      </w:r>
      <w:r w:rsidR="00802EF8" w:rsidRPr="007B38A7">
        <w:rPr>
          <w:rFonts w:ascii="Arial" w:hAnsi="Arial" w:cs="Arial"/>
          <w:sz w:val="18"/>
          <w:szCs w:val="18"/>
        </w:rPr>
        <w:t xml:space="preserve"> argument.  </w:t>
      </w:r>
    </w:p>
    <w:p w14:paraId="55C57310" w14:textId="4118F6B5" w:rsidR="00E906C7" w:rsidRPr="007B38A7" w:rsidRDefault="0067700D" w:rsidP="00F26FFF">
      <w:pPr>
        <w:spacing w:line="480" w:lineRule="auto"/>
        <w:ind w:firstLine="284"/>
        <w:jc w:val="both"/>
        <w:rPr>
          <w:rFonts w:ascii="Arial" w:hAnsi="Arial" w:cs="Arial"/>
          <w:sz w:val="18"/>
          <w:szCs w:val="18"/>
        </w:rPr>
      </w:pPr>
      <w:r w:rsidRPr="007B38A7">
        <w:rPr>
          <w:rFonts w:ascii="Arial" w:hAnsi="Arial" w:cs="Arial"/>
          <w:sz w:val="18"/>
          <w:szCs w:val="18"/>
        </w:rPr>
        <w:t xml:space="preserve">  </w:t>
      </w:r>
    </w:p>
    <w:p w14:paraId="65FE7B9D" w14:textId="1308A70B" w:rsidR="00274D80" w:rsidRPr="007B38A7" w:rsidRDefault="002702F6" w:rsidP="00C55335">
      <w:pPr>
        <w:spacing w:line="480" w:lineRule="auto"/>
        <w:jc w:val="both"/>
        <w:outlineLvl w:val="0"/>
        <w:rPr>
          <w:rFonts w:ascii="Arial" w:hAnsi="Arial" w:cs="Arial"/>
          <w:b/>
          <w:sz w:val="18"/>
          <w:szCs w:val="18"/>
        </w:rPr>
      </w:pPr>
      <w:r>
        <w:rPr>
          <w:rFonts w:ascii="Arial" w:hAnsi="Arial" w:cs="Arial"/>
          <w:b/>
          <w:sz w:val="18"/>
          <w:szCs w:val="18"/>
        </w:rPr>
        <w:t>1</w:t>
      </w:r>
      <w:r w:rsidR="0083536C" w:rsidRPr="007B38A7">
        <w:rPr>
          <w:rFonts w:ascii="Arial" w:hAnsi="Arial" w:cs="Arial"/>
          <w:b/>
          <w:sz w:val="18"/>
          <w:szCs w:val="18"/>
        </w:rPr>
        <w:t>.</w:t>
      </w:r>
      <w:r w:rsidR="00C722E1" w:rsidRPr="007B38A7">
        <w:rPr>
          <w:rFonts w:ascii="Arial" w:hAnsi="Arial" w:cs="Arial"/>
          <w:b/>
          <w:sz w:val="18"/>
          <w:szCs w:val="18"/>
        </w:rPr>
        <w:t xml:space="preserve"> A Basic Account</w:t>
      </w:r>
    </w:p>
    <w:p w14:paraId="3A00877B" w14:textId="06CCA10C" w:rsidR="00274D80" w:rsidRPr="007B38A7" w:rsidRDefault="00274D80" w:rsidP="00275595">
      <w:pPr>
        <w:spacing w:line="480" w:lineRule="auto"/>
        <w:jc w:val="both"/>
        <w:rPr>
          <w:rFonts w:ascii="Arial" w:hAnsi="Arial" w:cs="Arial"/>
          <w:sz w:val="18"/>
          <w:szCs w:val="18"/>
        </w:rPr>
      </w:pPr>
      <w:r w:rsidRPr="007B38A7">
        <w:rPr>
          <w:rFonts w:ascii="Arial" w:hAnsi="Arial" w:cs="Arial"/>
          <w:sz w:val="18"/>
          <w:szCs w:val="18"/>
        </w:rPr>
        <w:t>It is</w:t>
      </w:r>
      <w:r w:rsidR="00085EC9" w:rsidRPr="007B38A7">
        <w:rPr>
          <w:rFonts w:ascii="Arial" w:hAnsi="Arial" w:cs="Arial"/>
          <w:sz w:val="18"/>
          <w:szCs w:val="18"/>
        </w:rPr>
        <w:t xml:space="preserve"> </w:t>
      </w:r>
      <w:r w:rsidRPr="007B38A7">
        <w:rPr>
          <w:rFonts w:ascii="Arial" w:hAnsi="Arial" w:cs="Arial"/>
          <w:sz w:val="18"/>
          <w:szCs w:val="18"/>
        </w:rPr>
        <w:t xml:space="preserve">commonplace to think </w:t>
      </w:r>
      <w:r w:rsidR="00767035" w:rsidRPr="007B38A7">
        <w:rPr>
          <w:rFonts w:ascii="Arial" w:hAnsi="Arial" w:cs="Arial"/>
          <w:sz w:val="18"/>
          <w:szCs w:val="18"/>
        </w:rPr>
        <w:t xml:space="preserve">emotions typically involve </w:t>
      </w:r>
      <w:r w:rsidR="001C7079" w:rsidRPr="007B38A7">
        <w:rPr>
          <w:rFonts w:ascii="Arial" w:hAnsi="Arial" w:cs="Arial"/>
          <w:sz w:val="18"/>
          <w:szCs w:val="18"/>
        </w:rPr>
        <w:t>(1) a</w:t>
      </w:r>
      <w:r w:rsidRPr="007B38A7">
        <w:rPr>
          <w:rFonts w:ascii="Arial" w:hAnsi="Arial" w:cs="Arial"/>
          <w:sz w:val="18"/>
          <w:szCs w:val="18"/>
        </w:rPr>
        <w:t xml:space="preserve"> first-</w:t>
      </w:r>
      <w:r w:rsidR="00767035" w:rsidRPr="007B38A7">
        <w:rPr>
          <w:rFonts w:ascii="Arial" w:hAnsi="Arial" w:cs="Arial"/>
          <w:sz w:val="18"/>
          <w:szCs w:val="18"/>
        </w:rPr>
        <w:t>per</w:t>
      </w:r>
      <w:r w:rsidR="001C7079" w:rsidRPr="007B38A7">
        <w:rPr>
          <w:rFonts w:ascii="Arial" w:hAnsi="Arial" w:cs="Arial"/>
          <w:sz w:val="18"/>
          <w:szCs w:val="18"/>
        </w:rPr>
        <w:t>sonal qualitative character</w:t>
      </w:r>
      <w:r w:rsidR="00901CD8">
        <w:rPr>
          <w:rFonts w:ascii="Arial" w:hAnsi="Arial" w:cs="Arial"/>
          <w:sz w:val="18"/>
          <w:szCs w:val="18"/>
        </w:rPr>
        <w:t xml:space="preserve"> and (2) an object at which they are directed, and so some form of intentional or representational content</w:t>
      </w:r>
      <w:r w:rsidR="001C7079" w:rsidRPr="007B38A7">
        <w:rPr>
          <w:rFonts w:ascii="Arial" w:hAnsi="Arial" w:cs="Arial"/>
          <w:sz w:val="18"/>
          <w:szCs w:val="18"/>
        </w:rPr>
        <w:t>.</w:t>
      </w:r>
      <w:r w:rsidR="00767035" w:rsidRPr="007B38A7">
        <w:rPr>
          <w:rFonts w:ascii="Arial" w:hAnsi="Arial" w:cs="Arial"/>
          <w:sz w:val="18"/>
          <w:szCs w:val="18"/>
        </w:rPr>
        <w:t xml:space="preserve"> </w:t>
      </w:r>
      <w:r w:rsidRPr="007B38A7">
        <w:rPr>
          <w:rFonts w:ascii="Arial" w:hAnsi="Arial" w:cs="Arial"/>
          <w:sz w:val="18"/>
          <w:szCs w:val="18"/>
        </w:rPr>
        <w:t xml:space="preserve">For example, as the subject of </w:t>
      </w:r>
      <w:r w:rsidR="00FE7566" w:rsidRPr="007B38A7">
        <w:rPr>
          <w:rFonts w:ascii="Arial" w:hAnsi="Arial" w:cs="Arial"/>
          <w:sz w:val="18"/>
          <w:szCs w:val="18"/>
        </w:rPr>
        <w:t>anger</w:t>
      </w:r>
      <w:r w:rsidR="005135C9" w:rsidRPr="007B38A7">
        <w:rPr>
          <w:rFonts w:ascii="Arial" w:hAnsi="Arial" w:cs="Arial"/>
          <w:sz w:val="18"/>
          <w:szCs w:val="18"/>
        </w:rPr>
        <w:t xml:space="preserve"> I</w:t>
      </w:r>
      <w:r w:rsidR="00A650F1">
        <w:rPr>
          <w:rFonts w:ascii="Arial" w:hAnsi="Arial" w:cs="Arial"/>
          <w:sz w:val="18"/>
          <w:szCs w:val="18"/>
        </w:rPr>
        <w:t xml:space="preserve"> typically</w:t>
      </w:r>
      <w:r w:rsidR="005135C9" w:rsidRPr="007B38A7">
        <w:rPr>
          <w:rFonts w:ascii="Arial" w:hAnsi="Arial" w:cs="Arial"/>
          <w:sz w:val="18"/>
          <w:szCs w:val="18"/>
        </w:rPr>
        <w:t xml:space="preserve"> </w:t>
      </w:r>
      <w:r w:rsidRPr="007B38A7">
        <w:rPr>
          <w:rFonts w:ascii="Arial" w:hAnsi="Arial" w:cs="Arial"/>
          <w:sz w:val="18"/>
          <w:szCs w:val="18"/>
        </w:rPr>
        <w:t>experience</w:t>
      </w:r>
      <w:r w:rsidR="00714FBA" w:rsidRPr="007B38A7">
        <w:rPr>
          <w:rFonts w:ascii="Arial" w:hAnsi="Arial" w:cs="Arial"/>
          <w:sz w:val="18"/>
          <w:szCs w:val="18"/>
        </w:rPr>
        <w:t xml:space="preserve"> a</w:t>
      </w:r>
      <w:r w:rsidRPr="007B38A7">
        <w:rPr>
          <w:rFonts w:ascii="Arial" w:hAnsi="Arial" w:cs="Arial"/>
          <w:sz w:val="18"/>
          <w:szCs w:val="18"/>
        </w:rPr>
        <w:t xml:space="preserve"> </w:t>
      </w:r>
      <w:r w:rsidR="00714FBA" w:rsidRPr="007B38A7">
        <w:rPr>
          <w:rFonts w:ascii="Arial" w:hAnsi="Arial" w:cs="Arial"/>
          <w:sz w:val="18"/>
          <w:szCs w:val="18"/>
        </w:rPr>
        <w:t>feeling of disapproval along with certain</w:t>
      </w:r>
      <w:r w:rsidRPr="007B38A7">
        <w:rPr>
          <w:rFonts w:ascii="Arial" w:hAnsi="Arial" w:cs="Arial"/>
          <w:sz w:val="18"/>
          <w:szCs w:val="18"/>
        </w:rPr>
        <w:t xml:space="preserve"> bodily sensations</w:t>
      </w:r>
      <w:r w:rsidR="00EB6142">
        <w:rPr>
          <w:rFonts w:ascii="Arial" w:hAnsi="Arial" w:cs="Arial"/>
          <w:sz w:val="18"/>
          <w:szCs w:val="18"/>
        </w:rPr>
        <w:t>,</w:t>
      </w:r>
      <w:r w:rsidRPr="007B38A7">
        <w:rPr>
          <w:rFonts w:ascii="Arial" w:hAnsi="Arial" w:cs="Arial"/>
          <w:sz w:val="18"/>
          <w:szCs w:val="18"/>
        </w:rPr>
        <w:t xml:space="preserve"> such as</w:t>
      </w:r>
      <w:r w:rsidR="00FE7566" w:rsidRPr="007B38A7">
        <w:rPr>
          <w:rFonts w:ascii="Arial" w:hAnsi="Arial" w:cs="Arial"/>
          <w:sz w:val="18"/>
          <w:szCs w:val="18"/>
        </w:rPr>
        <w:t xml:space="preserve"> muscle tensing and</w:t>
      </w:r>
      <w:r w:rsidR="005A7F7E">
        <w:rPr>
          <w:rFonts w:ascii="Arial" w:hAnsi="Arial" w:cs="Arial"/>
          <w:sz w:val="18"/>
          <w:szCs w:val="18"/>
        </w:rPr>
        <w:t xml:space="preserve"> increased heart rate –</w:t>
      </w:r>
      <w:r w:rsidR="006E424F" w:rsidRPr="007B38A7">
        <w:rPr>
          <w:rFonts w:ascii="Arial" w:hAnsi="Arial" w:cs="Arial"/>
          <w:sz w:val="18"/>
          <w:szCs w:val="18"/>
        </w:rPr>
        <w:t xml:space="preserve"> </w:t>
      </w:r>
      <w:r w:rsidRPr="007B38A7">
        <w:rPr>
          <w:rFonts w:ascii="Arial" w:hAnsi="Arial" w:cs="Arial"/>
          <w:sz w:val="18"/>
          <w:szCs w:val="18"/>
        </w:rPr>
        <w:t>there is something it feels like</w:t>
      </w:r>
      <w:r w:rsidR="00FE7566" w:rsidRPr="007B38A7">
        <w:rPr>
          <w:rFonts w:ascii="Arial" w:hAnsi="Arial" w:cs="Arial"/>
          <w:sz w:val="18"/>
          <w:szCs w:val="18"/>
        </w:rPr>
        <w:t xml:space="preserve"> to experience anger</w:t>
      </w:r>
      <w:r w:rsidR="00901CD8">
        <w:rPr>
          <w:rFonts w:ascii="Arial" w:hAnsi="Arial" w:cs="Arial"/>
          <w:sz w:val="18"/>
          <w:szCs w:val="18"/>
        </w:rPr>
        <w:t xml:space="preserve"> – and moreover, there is usually something I am angry about; </w:t>
      </w:r>
      <w:r w:rsidR="00EB6142">
        <w:rPr>
          <w:rFonts w:ascii="Arial" w:hAnsi="Arial" w:cs="Arial"/>
          <w:sz w:val="18"/>
          <w:szCs w:val="18"/>
        </w:rPr>
        <w:t>for example, the inconsiderate</w:t>
      </w:r>
      <w:r w:rsidR="00901CD8">
        <w:rPr>
          <w:rFonts w:ascii="Arial" w:hAnsi="Arial" w:cs="Arial"/>
          <w:sz w:val="18"/>
          <w:szCs w:val="18"/>
        </w:rPr>
        <w:t xml:space="preserve"> individual who just barged into me.</w:t>
      </w:r>
      <w:r w:rsidR="00901CD8" w:rsidRPr="007B38A7">
        <w:rPr>
          <w:rStyle w:val="FootnoteReference"/>
          <w:rFonts w:ascii="Arial" w:hAnsi="Arial" w:cs="Arial"/>
          <w:sz w:val="18"/>
          <w:szCs w:val="18"/>
        </w:rPr>
        <w:footnoteReference w:id="3"/>
      </w:r>
      <w:r w:rsidR="00901CD8">
        <w:rPr>
          <w:rFonts w:ascii="Arial" w:hAnsi="Arial" w:cs="Arial"/>
          <w:sz w:val="18"/>
          <w:szCs w:val="18"/>
        </w:rPr>
        <w:t xml:space="preserve"> </w:t>
      </w:r>
      <w:r w:rsidRPr="007B38A7">
        <w:rPr>
          <w:rFonts w:ascii="Arial" w:hAnsi="Arial" w:cs="Arial"/>
          <w:sz w:val="18"/>
          <w:szCs w:val="18"/>
        </w:rPr>
        <w:t xml:space="preserve">However, emotions are not states that assail us </w:t>
      </w:r>
      <w:r w:rsidRPr="007B38A7">
        <w:rPr>
          <w:rFonts w:ascii="Arial" w:hAnsi="Arial" w:cs="Arial"/>
          <w:i/>
          <w:sz w:val="18"/>
          <w:szCs w:val="18"/>
        </w:rPr>
        <w:t>ex nihilo</w:t>
      </w:r>
      <w:r w:rsidR="00FE7566" w:rsidRPr="007B38A7">
        <w:rPr>
          <w:rFonts w:ascii="Arial" w:hAnsi="Arial" w:cs="Arial"/>
          <w:sz w:val="18"/>
          <w:szCs w:val="18"/>
        </w:rPr>
        <w:t xml:space="preserve">. Rather, </w:t>
      </w:r>
      <w:r w:rsidR="00275595" w:rsidRPr="007B38A7">
        <w:rPr>
          <w:rFonts w:ascii="Arial" w:hAnsi="Arial" w:cs="Arial"/>
          <w:sz w:val="18"/>
          <w:szCs w:val="18"/>
        </w:rPr>
        <w:t>often</w:t>
      </w:r>
      <w:r w:rsidR="00FE7566" w:rsidRPr="007B38A7">
        <w:rPr>
          <w:rFonts w:ascii="Arial" w:hAnsi="Arial" w:cs="Arial"/>
          <w:sz w:val="18"/>
          <w:szCs w:val="18"/>
        </w:rPr>
        <w:t xml:space="preserve"> </w:t>
      </w:r>
      <w:r w:rsidR="00714FBA" w:rsidRPr="007B38A7">
        <w:rPr>
          <w:rFonts w:ascii="Arial" w:hAnsi="Arial" w:cs="Arial"/>
          <w:sz w:val="18"/>
          <w:szCs w:val="18"/>
        </w:rPr>
        <w:t>this affective phenomenology is</w:t>
      </w:r>
      <w:r w:rsidR="00901CD8">
        <w:rPr>
          <w:rFonts w:ascii="Arial" w:hAnsi="Arial" w:cs="Arial"/>
          <w:sz w:val="18"/>
          <w:szCs w:val="18"/>
        </w:rPr>
        <w:t xml:space="preserve"> (3)</w:t>
      </w:r>
      <w:r w:rsidRPr="007B38A7">
        <w:rPr>
          <w:rFonts w:ascii="Arial" w:hAnsi="Arial" w:cs="Arial"/>
          <w:sz w:val="18"/>
          <w:szCs w:val="18"/>
        </w:rPr>
        <w:t xml:space="preserve"> experienced as caused by</w:t>
      </w:r>
      <w:r w:rsidR="00F9704E">
        <w:rPr>
          <w:rFonts w:ascii="Arial" w:hAnsi="Arial" w:cs="Arial"/>
          <w:sz w:val="18"/>
          <w:szCs w:val="18"/>
        </w:rPr>
        <w:t xml:space="preserve"> </w:t>
      </w:r>
      <w:r w:rsidR="00F9704E">
        <w:rPr>
          <w:rFonts w:ascii="Arial" w:hAnsi="Arial" w:cs="Arial"/>
          <w:sz w:val="18"/>
          <w:szCs w:val="18"/>
        </w:rPr>
        <w:softHyphen/>
        <w:t>–</w:t>
      </w:r>
      <w:r w:rsidR="0048157D" w:rsidRPr="007B38A7">
        <w:rPr>
          <w:rFonts w:ascii="Arial" w:hAnsi="Arial" w:cs="Arial"/>
          <w:sz w:val="18"/>
          <w:szCs w:val="18"/>
        </w:rPr>
        <w:t xml:space="preserve"> </w:t>
      </w:r>
      <w:r w:rsidR="00FE7566" w:rsidRPr="007B38A7">
        <w:rPr>
          <w:rFonts w:ascii="Arial" w:hAnsi="Arial" w:cs="Arial"/>
          <w:sz w:val="18"/>
          <w:szCs w:val="18"/>
        </w:rPr>
        <w:t>as</w:t>
      </w:r>
      <w:r w:rsidR="00714FBA" w:rsidRPr="007B38A7">
        <w:rPr>
          <w:rFonts w:ascii="Arial" w:hAnsi="Arial" w:cs="Arial"/>
          <w:sz w:val="18"/>
          <w:szCs w:val="18"/>
        </w:rPr>
        <w:t xml:space="preserve"> an</w:t>
      </w:r>
      <w:r w:rsidR="00FE7566" w:rsidRPr="007B38A7">
        <w:rPr>
          <w:rFonts w:ascii="Arial" w:hAnsi="Arial" w:cs="Arial"/>
          <w:sz w:val="18"/>
          <w:szCs w:val="18"/>
        </w:rPr>
        <w:t xml:space="preserve"> </w:t>
      </w:r>
      <w:r w:rsidR="00CB14ED" w:rsidRPr="007B38A7">
        <w:rPr>
          <w:rFonts w:ascii="Arial" w:hAnsi="Arial" w:cs="Arial"/>
          <w:sz w:val="18"/>
          <w:szCs w:val="18"/>
        </w:rPr>
        <w:t xml:space="preserve">apparent </w:t>
      </w:r>
      <w:r w:rsidR="00714FBA" w:rsidRPr="007B38A7">
        <w:rPr>
          <w:rFonts w:ascii="Arial" w:hAnsi="Arial" w:cs="Arial"/>
          <w:sz w:val="18"/>
          <w:szCs w:val="18"/>
        </w:rPr>
        <w:t>effect</w:t>
      </w:r>
      <w:r w:rsidR="00F9704E">
        <w:rPr>
          <w:rFonts w:ascii="Arial" w:hAnsi="Arial" w:cs="Arial"/>
          <w:sz w:val="18"/>
          <w:szCs w:val="18"/>
        </w:rPr>
        <w:t xml:space="preserve"> of –</w:t>
      </w:r>
      <w:r w:rsidR="006965E4" w:rsidRPr="007B38A7">
        <w:rPr>
          <w:rFonts w:ascii="Arial" w:hAnsi="Arial" w:cs="Arial"/>
          <w:sz w:val="18"/>
          <w:szCs w:val="18"/>
        </w:rPr>
        <w:t xml:space="preserve"> the</w:t>
      </w:r>
      <w:r w:rsidR="00466E61">
        <w:rPr>
          <w:rFonts w:ascii="Arial" w:hAnsi="Arial" w:cs="Arial"/>
          <w:sz w:val="18"/>
          <w:szCs w:val="18"/>
        </w:rPr>
        <w:t xml:space="preserve"> object</w:t>
      </w:r>
      <w:r w:rsidR="00FE7566" w:rsidRPr="007B38A7">
        <w:rPr>
          <w:rFonts w:ascii="Arial" w:hAnsi="Arial" w:cs="Arial"/>
          <w:sz w:val="18"/>
          <w:szCs w:val="18"/>
        </w:rPr>
        <w:t xml:space="preserve"> </w:t>
      </w:r>
      <w:r w:rsidR="00714FBA" w:rsidRPr="007B38A7">
        <w:rPr>
          <w:rFonts w:ascii="Arial" w:hAnsi="Arial" w:cs="Arial"/>
          <w:sz w:val="18"/>
          <w:szCs w:val="18"/>
        </w:rPr>
        <w:t>it is</w:t>
      </w:r>
      <w:r w:rsidR="006965E4" w:rsidRPr="007B38A7">
        <w:rPr>
          <w:rFonts w:ascii="Arial" w:hAnsi="Arial" w:cs="Arial"/>
          <w:sz w:val="18"/>
          <w:szCs w:val="18"/>
        </w:rPr>
        <w:t xml:space="preserve"> </w:t>
      </w:r>
      <w:r w:rsidR="001C7079" w:rsidRPr="007B38A7">
        <w:rPr>
          <w:rFonts w:ascii="Arial" w:hAnsi="Arial" w:cs="Arial"/>
          <w:sz w:val="18"/>
          <w:szCs w:val="18"/>
        </w:rPr>
        <w:t>directed towards</w:t>
      </w:r>
      <w:r w:rsidR="00901CD8">
        <w:rPr>
          <w:rFonts w:ascii="Arial" w:hAnsi="Arial" w:cs="Arial"/>
          <w:sz w:val="18"/>
          <w:szCs w:val="18"/>
        </w:rPr>
        <w:t>.</w:t>
      </w:r>
      <w:r w:rsidR="0005479A" w:rsidRPr="007B38A7">
        <w:rPr>
          <w:rFonts w:ascii="Arial" w:hAnsi="Arial" w:cs="Arial"/>
          <w:sz w:val="18"/>
          <w:szCs w:val="18"/>
        </w:rPr>
        <w:t xml:space="preserve"> </w:t>
      </w:r>
      <w:r w:rsidR="00C722E1" w:rsidRPr="007B38A7">
        <w:rPr>
          <w:rFonts w:ascii="Arial" w:hAnsi="Arial" w:cs="Arial"/>
          <w:sz w:val="18"/>
          <w:szCs w:val="18"/>
        </w:rPr>
        <w:t>I</w:t>
      </w:r>
      <w:r w:rsidR="00714FBA" w:rsidRPr="007B38A7">
        <w:rPr>
          <w:rFonts w:ascii="Arial" w:hAnsi="Arial" w:cs="Arial"/>
          <w:sz w:val="18"/>
          <w:szCs w:val="18"/>
        </w:rPr>
        <w:t xml:space="preserve">n certain </w:t>
      </w:r>
      <w:r w:rsidR="00901CD8" w:rsidRPr="007B38A7">
        <w:rPr>
          <w:rFonts w:ascii="Arial" w:hAnsi="Arial" w:cs="Arial"/>
          <w:sz w:val="18"/>
          <w:szCs w:val="18"/>
        </w:rPr>
        <w:t>cases,</w:t>
      </w:r>
      <w:r w:rsidR="00714FBA" w:rsidRPr="007B38A7">
        <w:rPr>
          <w:rFonts w:ascii="Arial" w:hAnsi="Arial" w:cs="Arial"/>
          <w:sz w:val="18"/>
          <w:szCs w:val="18"/>
        </w:rPr>
        <w:t xml:space="preserve"> the actual cause of the emotion and its object can come apart, although this typically does not show up </w:t>
      </w:r>
      <w:r w:rsidR="00D55EF9" w:rsidRPr="007B38A7">
        <w:rPr>
          <w:rFonts w:ascii="Arial" w:hAnsi="Arial" w:cs="Arial"/>
          <w:sz w:val="18"/>
          <w:szCs w:val="18"/>
        </w:rPr>
        <w:t>in the emotional episode</w:t>
      </w:r>
      <w:r w:rsidR="00C44336" w:rsidRPr="007B38A7">
        <w:rPr>
          <w:rFonts w:ascii="Arial" w:hAnsi="Arial" w:cs="Arial"/>
          <w:sz w:val="18"/>
          <w:szCs w:val="18"/>
        </w:rPr>
        <w:t xml:space="preserve">, </w:t>
      </w:r>
      <w:r w:rsidR="007552A5" w:rsidRPr="007B38A7">
        <w:rPr>
          <w:rFonts w:ascii="Arial" w:hAnsi="Arial" w:cs="Arial"/>
          <w:sz w:val="18"/>
          <w:szCs w:val="18"/>
        </w:rPr>
        <w:t>yet</w:t>
      </w:r>
      <w:r w:rsidR="003C3279" w:rsidRPr="007B38A7">
        <w:rPr>
          <w:rFonts w:ascii="Arial" w:hAnsi="Arial" w:cs="Arial"/>
          <w:sz w:val="18"/>
          <w:szCs w:val="18"/>
        </w:rPr>
        <w:t xml:space="preserve"> it might in reflective judgements</w:t>
      </w:r>
      <w:r w:rsidR="00A650F1">
        <w:rPr>
          <w:rFonts w:ascii="Arial" w:hAnsi="Arial" w:cs="Arial"/>
          <w:sz w:val="18"/>
          <w:szCs w:val="18"/>
        </w:rPr>
        <w:t xml:space="preserve"> about what caused</w:t>
      </w:r>
      <w:r w:rsidR="00C44336" w:rsidRPr="007B38A7">
        <w:rPr>
          <w:rFonts w:ascii="Arial" w:hAnsi="Arial" w:cs="Arial"/>
          <w:sz w:val="18"/>
          <w:szCs w:val="18"/>
        </w:rPr>
        <w:t xml:space="preserve"> the emotion</w:t>
      </w:r>
      <w:r w:rsidR="00714FBA" w:rsidRPr="007B38A7">
        <w:rPr>
          <w:rFonts w:ascii="Arial" w:hAnsi="Arial" w:cs="Arial"/>
          <w:sz w:val="18"/>
          <w:szCs w:val="18"/>
        </w:rPr>
        <w:t xml:space="preserve">. In this </w:t>
      </w:r>
      <w:r w:rsidR="006811DA" w:rsidRPr="007B38A7">
        <w:rPr>
          <w:rFonts w:ascii="Arial" w:hAnsi="Arial" w:cs="Arial"/>
          <w:sz w:val="18"/>
          <w:szCs w:val="18"/>
        </w:rPr>
        <w:t>sense,</w:t>
      </w:r>
      <w:r w:rsidR="00714FBA" w:rsidRPr="007B38A7">
        <w:rPr>
          <w:rFonts w:ascii="Arial" w:hAnsi="Arial" w:cs="Arial"/>
          <w:sz w:val="18"/>
          <w:szCs w:val="18"/>
        </w:rPr>
        <w:t xml:space="preserve"> what matters for the basic account is apparent, experienced, intentional causality.</w:t>
      </w:r>
      <w:r w:rsidR="00985586" w:rsidRPr="007B38A7">
        <w:rPr>
          <w:rFonts w:ascii="Arial" w:hAnsi="Arial" w:cs="Arial"/>
          <w:sz w:val="18"/>
          <w:szCs w:val="18"/>
        </w:rPr>
        <w:t xml:space="preserve"> </w:t>
      </w:r>
      <w:r w:rsidR="001C7079" w:rsidRPr="007B38A7">
        <w:rPr>
          <w:rFonts w:ascii="Arial" w:hAnsi="Arial" w:cs="Arial"/>
          <w:sz w:val="18"/>
          <w:szCs w:val="18"/>
        </w:rPr>
        <w:t>We should</w:t>
      </w:r>
      <w:r w:rsidR="0096778C" w:rsidRPr="007B38A7">
        <w:rPr>
          <w:rFonts w:ascii="Arial" w:hAnsi="Arial" w:cs="Arial"/>
          <w:sz w:val="18"/>
          <w:szCs w:val="18"/>
        </w:rPr>
        <w:t xml:space="preserve"> add</w:t>
      </w:r>
      <w:r w:rsidR="005226B4" w:rsidRPr="007B38A7">
        <w:rPr>
          <w:rFonts w:ascii="Arial" w:hAnsi="Arial" w:cs="Arial"/>
          <w:sz w:val="18"/>
          <w:szCs w:val="18"/>
        </w:rPr>
        <w:t xml:space="preserve"> that</w:t>
      </w:r>
      <w:r w:rsidR="00901CD8">
        <w:rPr>
          <w:rFonts w:ascii="Arial" w:hAnsi="Arial" w:cs="Arial"/>
          <w:sz w:val="18"/>
          <w:szCs w:val="18"/>
        </w:rPr>
        <w:t xml:space="preserve"> (4</w:t>
      </w:r>
      <w:r w:rsidR="0096778C" w:rsidRPr="007B38A7">
        <w:rPr>
          <w:rFonts w:ascii="Arial" w:hAnsi="Arial" w:cs="Arial"/>
          <w:sz w:val="18"/>
          <w:szCs w:val="18"/>
        </w:rPr>
        <w:t>) emotional experience is typically pre-reflective, since</w:t>
      </w:r>
      <w:r w:rsidR="00455E96" w:rsidRPr="007B38A7">
        <w:rPr>
          <w:rFonts w:ascii="Arial" w:hAnsi="Arial" w:cs="Arial"/>
          <w:sz w:val="18"/>
          <w:szCs w:val="18"/>
        </w:rPr>
        <w:t xml:space="preserve"> </w:t>
      </w:r>
      <w:r w:rsidR="00230917" w:rsidRPr="007B38A7">
        <w:rPr>
          <w:rFonts w:ascii="Arial" w:hAnsi="Arial" w:cs="Arial"/>
          <w:sz w:val="18"/>
          <w:szCs w:val="18"/>
        </w:rPr>
        <w:t>although</w:t>
      </w:r>
      <w:r w:rsidR="00455E96" w:rsidRPr="007B38A7">
        <w:rPr>
          <w:rFonts w:ascii="Arial" w:hAnsi="Arial" w:cs="Arial"/>
          <w:sz w:val="18"/>
          <w:szCs w:val="18"/>
        </w:rPr>
        <w:t xml:space="preserve"> I can </w:t>
      </w:r>
      <w:r w:rsidR="0096778C" w:rsidRPr="007B38A7">
        <w:rPr>
          <w:rFonts w:ascii="Arial" w:hAnsi="Arial" w:cs="Arial"/>
          <w:sz w:val="18"/>
          <w:szCs w:val="18"/>
        </w:rPr>
        <w:t xml:space="preserve">reflect on my emotions, reflection is not an essential part of </w:t>
      </w:r>
      <w:r w:rsidR="0096778C" w:rsidRPr="007B38A7">
        <w:rPr>
          <w:rFonts w:ascii="Arial" w:hAnsi="Arial" w:cs="Arial"/>
          <w:sz w:val="18"/>
          <w:szCs w:val="18"/>
        </w:rPr>
        <w:lastRenderedPageBreak/>
        <w:t>emotional experience</w:t>
      </w:r>
      <w:r w:rsidRPr="007B38A7">
        <w:rPr>
          <w:rFonts w:ascii="Arial" w:hAnsi="Arial" w:cs="Arial"/>
          <w:sz w:val="18"/>
          <w:szCs w:val="18"/>
        </w:rPr>
        <w:t>.</w:t>
      </w:r>
      <w:r w:rsidR="00985586" w:rsidRPr="007B38A7">
        <w:rPr>
          <w:rStyle w:val="FootnoteReference"/>
          <w:rFonts w:ascii="Arial" w:hAnsi="Arial" w:cs="Arial"/>
          <w:sz w:val="18"/>
          <w:szCs w:val="18"/>
        </w:rPr>
        <w:footnoteReference w:id="4"/>
      </w:r>
      <w:r w:rsidR="00DA1632" w:rsidRPr="007B38A7">
        <w:rPr>
          <w:rFonts w:ascii="Arial" w:hAnsi="Arial" w:cs="Arial"/>
          <w:sz w:val="18"/>
          <w:szCs w:val="18"/>
        </w:rPr>
        <w:t xml:space="preserve"> </w:t>
      </w:r>
      <w:r w:rsidR="001C7079" w:rsidRPr="007B38A7">
        <w:rPr>
          <w:rFonts w:ascii="Arial" w:hAnsi="Arial" w:cs="Arial"/>
          <w:sz w:val="18"/>
          <w:szCs w:val="18"/>
        </w:rPr>
        <w:t>Relatedly,</w:t>
      </w:r>
      <w:r w:rsidR="00DA1632" w:rsidRPr="007B38A7">
        <w:rPr>
          <w:rFonts w:ascii="Arial" w:hAnsi="Arial" w:cs="Arial"/>
          <w:sz w:val="18"/>
          <w:szCs w:val="18"/>
        </w:rPr>
        <w:t xml:space="preserve"> </w:t>
      </w:r>
      <w:r w:rsidR="0005479A" w:rsidRPr="007B38A7">
        <w:rPr>
          <w:rFonts w:ascii="Arial" w:hAnsi="Arial" w:cs="Arial"/>
          <w:sz w:val="18"/>
          <w:szCs w:val="18"/>
        </w:rPr>
        <w:t>the</w:t>
      </w:r>
      <w:r w:rsidR="00DA1632" w:rsidRPr="007B38A7">
        <w:rPr>
          <w:rFonts w:ascii="Arial" w:hAnsi="Arial" w:cs="Arial"/>
          <w:sz w:val="18"/>
          <w:szCs w:val="18"/>
        </w:rPr>
        <w:t xml:space="preserve"> discussion in what follows </w:t>
      </w:r>
      <w:r w:rsidR="00C722E1" w:rsidRPr="007B38A7">
        <w:rPr>
          <w:rFonts w:ascii="Arial" w:hAnsi="Arial" w:cs="Arial"/>
          <w:sz w:val="18"/>
          <w:szCs w:val="18"/>
        </w:rPr>
        <w:t xml:space="preserve">pertains </w:t>
      </w:r>
      <w:r w:rsidR="00DA1632" w:rsidRPr="007B38A7">
        <w:rPr>
          <w:rFonts w:ascii="Arial" w:hAnsi="Arial" w:cs="Arial"/>
          <w:sz w:val="18"/>
          <w:szCs w:val="18"/>
        </w:rPr>
        <w:t>to occur</w:t>
      </w:r>
      <w:r w:rsidR="007A5E00" w:rsidRPr="007B38A7">
        <w:rPr>
          <w:rFonts w:ascii="Arial" w:hAnsi="Arial" w:cs="Arial"/>
          <w:sz w:val="18"/>
          <w:szCs w:val="18"/>
        </w:rPr>
        <w:t>r</w:t>
      </w:r>
      <w:r w:rsidR="0036724F" w:rsidRPr="007B38A7">
        <w:rPr>
          <w:rFonts w:ascii="Arial" w:hAnsi="Arial" w:cs="Arial"/>
          <w:sz w:val="18"/>
          <w:szCs w:val="18"/>
        </w:rPr>
        <w:t xml:space="preserve">ent emotions, </w:t>
      </w:r>
      <w:r w:rsidR="00466E61">
        <w:rPr>
          <w:rFonts w:ascii="Arial" w:hAnsi="Arial" w:cs="Arial"/>
          <w:sz w:val="18"/>
          <w:szCs w:val="18"/>
        </w:rPr>
        <w:t>understood as</w:t>
      </w:r>
      <w:r w:rsidR="0036724F" w:rsidRPr="007B38A7">
        <w:rPr>
          <w:rFonts w:ascii="Arial" w:hAnsi="Arial" w:cs="Arial"/>
          <w:sz w:val="18"/>
          <w:szCs w:val="18"/>
        </w:rPr>
        <w:t xml:space="preserve"> emotions</w:t>
      </w:r>
      <w:r w:rsidR="00E53A7E">
        <w:rPr>
          <w:rFonts w:ascii="Arial" w:hAnsi="Arial" w:cs="Arial"/>
          <w:sz w:val="18"/>
          <w:szCs w:val="18"/>
        </w:rPr>
        <w:t xml:space="preserve"> consciously</w:t>
      </w:r>
      <w:r w:rsidR="00DA1632" w:rsidRPr="007B38A7">
        <w:rPr>
          <w:rFonts w:ascii="Arial" w:hAnsi="Arial" w:cs="Arial"/>
          <w:sz w:val="18"/>
          <w:szCs w:val="18"/>
        </w:rPr>
        <w:t xml:space="preserve"> experie</w:t>
      </w:r>
      <w:r w:rsidR="00A6606B" w:rsidRPr="007B38A7">
        <w:rPr>
          <w:rFonts w:ascii="Arial" w:hAnsi="Arial" w:cs="Arial"/>
          <w:sz w:val="18"/>
          <w:szCs w:val="18"/>
        </w:rPr>
        <w:t xml:space="preserve">nced by </w:t>
      </w:r>
      <w:r w:rsidR="005226B4" w:rsidRPr="007B38A7">
        <w:rPr>
          <w:rFonts w:ascii="Arial" w:hAnsi="Arial" w:cs="Arial"/>
          <w:sz w:val="18"/>
          <w:szCs w:val="18"/>
        </w:rPr>
        <w:t>individuals</w:t>
      </w:r>
      <w:r w:rsidR="00A6606B" w:rsidRPr="007B38A7">
        <w:rPr>
          <w:rFonts w:ascii="Arial" w:hAnsi="Arial" w:cs="Arial"/>
          <w:sz w:val="18"/>
          <w:szCs w:val="18"/>
        </w:rPr>
        <w:t xml:space="preserve"> at </w:t>
      </w:r>
      <w:r w:rsidR="00DA1632" w:rsidRPr="007B38A7">
        <w:rPr>
          <w:rFonts w:ascii="Arial" w:hAnsi="Arial" w:cs="Arial"/>
          <w:sz w:val="18"/>
          <w:szCs w:val="18"/>
        </w:rPr>
        <w:t>particular time</w:t>
      </w:r>
      <w:r w:rsidR="00A6606B" w:rsidRPr="007B38A7">
        <w:rPr>
          <w:rFonts w:ascii="Arial" w:hAnsi="Arial" w:cs="Arial"/>
          <w:sz w:val="18"/>
          <w:szCs w:val="18"/>
        </w:rPr>
        <w:t>s</w:t>
      </w:r>
      <w:r w:rsidR="00DA1632" w:rsidRPr="007B38A7">
        <w:rPr>
          <w:rFonts w:ascii="Arial" w:hAnsi="Arial" w:cs="Arial"/>
          <w:sz w:val="18"/>
          <w:szCs w:val="18"/>
        </w:rPr>
        <w:t>, rather than emotional or affecti</w:t>
      </w:r>
      <w:r w:rsidR="00C722E1" w:rsidRPr="007B38A7">
        <w:rPr>
          <w:rFonts w:ascii="Arial" w:hAnsi="Arial" w:cs="Arial"/>
          <w:sz w:val="18"/>
          <w:szCs w:val="18"/>
        </w:rPr>
        <w:t>ve dispositions</w:t>
      </w:r>
      <w:r w:rsidR="00F9704E">
        <w:rPr>
          <w:rFonts w:ascii="Arial" w:hAnsi="Arial" w:cs="Arial"/>
          <w:sz w:val="18"/>
          <w:szCs w:val="18"/>
        </w:rPr>
        <w:t>,</w:t>
      </w:r>
      <w:r w:rsidR="00C722E1" w:rsidRPr="007B38A7">
        <w:rPr>
          <w:rFonts w:ascii="Arial" w:hAnsi="Arial" w:cs="Arial"/>
          <w:sz w:val="18"/>
          <w:szCs w:val="18"/>
        </w:rPr>
        <w:t xml:space="preserve"> or</w:t>
      </w:r>
      <w:r w:rsidR="00A6606B" w:rsidRPr="007B38A7">
        <w:rPr>
          <w:rFonts w:ascii="Arial" w:hAnsi="Arial" w:cs="Arial"/>
          <w:sz w:val="18"/>
          <w:szCs w:val="18"/>
        </w:rPr>
        <w:t xml:space="preserve"> long-lasting</w:t>
      </w:r>
      <w:r w:rsidR="00DA1632" w:rsidRPr="007B38A7">
        <w:rPr>
          <w:rFonts w:ascii="Arial" w:hAnsi="Arial" w:cs="Arial"/>
          <w:sz w:val="18"/>
          <w:szCs w:val="18"/>
        </w:rPr>
        <w:t xml:space="preserve"> emotional states.</w:t>
      </w:r>
      <w:r w:rsidR="00DA1632" w:rsidRPr="007B38A7">
        <w:rPr>
          <w:rStyle w:val="FootnoteReference"/>
          <w:rFonts w:ascii="Arial" w:hAnsi="Arial" w:cs="Arial"/>
          <w:sz w:val="18"/>
          <w:szCs w:val="18"/>
        </w:rPr>
        <w:footnoteReference w:id="5"/>
      </w:r>
      <w:r w:rsidR="00DA1632" w:rsidRPr="007B38A7">
        <w:rPr>
          <w:rFonts w:ascii="Arial" w:hAnsi="Arial" w:cs="Arial"/>
          <w:sz w:val="18"/>
          <w:szCs w:val="18"/>
        </w:rPr>
        <w:t xml:space="preserve"> </w:t>
      </w:r>
    </w:p>
    <w:p w14:paraId="488970FD" w14:textId="3BBBF576" w:rsidR="001528ED" w:rsidRPr="007B38A7" w:rsidRDefault="00274D80" w:rsidP="00DA1632">
      <w:pPr>
        <w:spacing w:line="480" w:lineRule="auto"/>
        <w:ind w:firstLine="284"/>
        <w:jc w:val="both"/>
        <w:rPr>
          <w:rFonts w:ascii="Arial" w:hAnsi="Arial" w:cs="Arial"/>
          <w:sz w:val="18"/>
          <w:szCs w:val="18"/>
        </w:rPr>
      </w:pPr>
      <w:r w:rsidRPr="007B38A7">
        <w:rPr>
          <w:rFonts w:ascii="Arial" w:hAnsi="Arial" w:cs="Arial"/>
          <w:sz w:val="18"/>
          <w:szCs w:val="18"/>
        </w:rPr>
        <w:t>Moreover</w:t>
      </w:r>
      <w:r w:rsidR="0067021E" w:rsidRPr="007B38A7">
        <w:rPr>
          <w:rFonts w:ascii="Arial" w:hAnsi="Arial" w:cs="Arial"/>
          <w:sz w:val="18"/>
          <w:szCs w:val="18"/>
        </w:rPr>
        <w:t>,</w:t>
      </w:r>
      <w:r w:rsidRPr="007B38A7">
        <w:rPr>
          <w:rFonts w:ascii="Arial" w:hAnsi="Arial" w:cs="Arial"/>
          <w:sz w:val="18"/>
          <w:szCs w:val="18"/>
        </w:rPr>
        <w:t xml:space="preserve"> there is a </w:t>
      </w:r>
      <w:r w:rsidR="0067021E" w:rsidRPr="007B38A7">
        <w:rPr>
          <w:rFonts w:ascii="Arial" w:hAnsi="Arial" w:cs="Arial"/>
          <w:sz w:val="18"/>
          <w:szCs w:val="18"/>
        </w:rPr>
        <w:t>close connection</w:t>
      </w:r>
      <w:r w:rsidR="00910C0F" w:rsidRPr="007B38A7">
        <w:rPr>
          <w:rFonts w:ascii="Arial" w:hAnsi="Arial" w:cs="Arial"/>
          <w:sz w:val="18"/>
          <w:szCs w:val="18"/>
        </w:rPr>
        <w:t xml:space="preserve"> between</w:t>
      </w:r>
      <w:r w:rsidR="00866ED2" w:rsidRPr="007B38A7">
        <w:rPr>
          <w:rFonts w:ascii="Arial" w:hAnsi="Arial" w:cs="Arial"/>
          <w:sz w:val="18"/>
          <w:szCs w:val="18"/>
        </w:rPr>
        <w:t xml:space="preserve"> emotions</w:t>
      </w:r>
      <w:r w:rsidRPr="007B38A7">
        <w:rPr>
          <w:rFonts w:ascii="Arial" w:hAnsi="Arial" w:cs="Arial"/>
          <w:sz w:val="18"/>
          <w:szCs w:val="18"/>
        </w:rPr>
        <w:t xml:space="preserve"> and values, </w:t>
      </w:r>
      <w:r w:rsidR="00883DA1" w:rsidRPr="007B38A7">
        <w:rPr>
          <w:rFonts w:ascii="Arial" w:hAnsi="Arial" w:cs="Arial"/>
          <w:sz w:val="18"/>
          <w:szCs w:val="18"/>
        </w:rPr>
        <w:t>in that</w:t>
      </w:r>
      <w:r w:rsidRPr="007B38A7">
        <w:rPr>
          <w:rFonts w:ascii="Arial" w:hAnsi="Arial" w:cs="Arial"/>
          <w:sz w:val="18"/>
          <w:szCs w:val="18"/>
        </w:rPr>
        <w:t xml:space="preserve"> emotion</w:t>
      </w:r>
      <w:r w:rsidR="00CB14ED" w:rsidRPr="007B38A7">
        <w:rPr>
          <w:rFonts w:ascii="Arial" w:hAnsi="Arial" w:cs="Arial"/>
          <w:sz w:val="18"/>
          <w:szCs w:val="18"/>
        </w:rPr>
        <w:t>s</w:t>
      </w:r>
      <w:r w:rsidR="00767035" w:rsidRPr="007B38A7">
        <w:rPr>
          <w:rFonts w:ascii="Arial" w:hAnsi="Arial" w:cs="Arial"/>
          <w:sz w:val="18"/>
          <w:szCs w:val="18"/>
        </w:rPr>
        <w:t xml:space="preserve"> (minimally)</w:t>
      </w:r>
      <w:r w:rsidR="00985586" w:rsidRPr="007B38A7">
        <w:rPr>
          <w:rFonts w:ascii="Arial" w:hAnsi="Arial" w:cs="Arial"/>
          <w:sz w:val="18"/>
          <w:szCs w:val="18"/>
        </w:rPr>
        <w:t xml:space="preserve"> seem to</w:t>
      </w:r>
      <w:r w:rsidR="00CB14ED" w:rsidRPr="007B38A7">
        <w:rPr>
          <w:rFonts w:ascii="Arial" w:hAnsi="Arial" w:cs="Arial"/>
          <w:sz w:val="18"/>
          <w:szCs w:val="18"/>
        </w:rPr>
        <w:t xml:space="preserve"> involve</w:t>
      </w:r>
      <w:r w:rsidR="00901CD8">
        <w:rPr>
          <w:rFonts w:ascii="Arial" w:hAnsi="Arial" w:cs="Arial"/>
          <w:sz w:val="18"/>
          <w:szCs w:val="18"/>
        </w:rPr>
        <w:t xml:space="preserve"> (5</w:t>
      </w:r>
      <w:r w:rsidR="001528ED" w:rsidRPr="007B38A7">
        <w:rPr>
          <w:rFonts w:ascii="Arial" w:hAnsi="Arial" w:cs="Arial"/>
          <w:sz w:val="18"/>
          <w:szCs w:val="18"/>
        </w:rPr>
        <w:t>)</w:t>
      </w:r>
      <w:r w:rsidRPr="007B38A7">
        <w:rPr>
          <w:rFonts w:ascii="Arial" w:hAnsi="Arial" w:cs="Arial"/>
          <w:sz w:val="18"/>
          <w:szCs w:val="18"/>
        </w:rPr>
        <w:t xml:space="preserve"> evaluative appraisal</w:t>
      </w:r>
      <w:r w:rsidR="00CB14ED" w:rsidRPr="007B38A7">
        <w:rPr>
          <w:rFonts w:ascii="Arial" w:hAnsi="Arial" w:cs="Arial"/>
          <w:sz w:val="18"/>
          <w:szCs w:val="18"/>
        </w:rPr>
        <w:t>s</w:t>
      </w:r>
      <w:r w:rsidRPr="007B38A7">
        <w:rPr>
          <w:rFonts w:ascii="Arial" w:hAnsi="Arial" w:cs="Arial"/>
          <w:sz w:val="18"/>
          <w:szCs w:val="18"/>
        </w:rPr>
        <w:t xml:space="preserve"> of </w:t>
      </w:r>
      <w:r w:rsidR="00CB14ED" w:rsidRPr="007B38A7">
        <w:rPr>
          <w:rFonts w:ascii="Arial" w:hAnsi="Arial" w:cs="Arial"/>
          <w:sz w:val="18"/>
          <w:szCs w:val="18"/>
        </w:rPr>
        <w:t>their</w:t>
      </w:r>
      <w:r w:rsidRPr="007B38A7">
        <w:rPr>
          <w:rFonts w:ascii="Arial" w:hAnsi="Arial" w:cs="Arial"/>
          <w:sz w:val="18"/>
          <w:szCs w:val="18"/>
        </w:rPr>
        <w:t xml:space="preserve"> object</w:t>
      </w:r>
      <w:r w:rsidR="00CB14ED" w:rsidRPr="007B38A7">
        <w:rPr>
          <w:rFonts w:ascii="Arial" w:hAnsi="Arial" w:cs="Arial"/>
          <w:sz w:val="18"/>
          <w:szCs w:val="18"/>
        </w:rPr>
        <w:t>s</w:t>
      </w:r>
      <w:r w:rsidR="001528ED" w:rsidRPr="007B38A7">
        <w:rPr>
          <w:rFonts w:ascii="Arial" w:hAnsi="Arial" w:cs="Arial"/>
          <w:sz w:val="18"/>
          <w:szCs w:val="18"/>
        </w:rPr>
        <w:t>. For example, admiration involve</w:t>
      </w:r>
      <w:r w:rsidR="00883DA1" w:rsidRPr="007B38A7">
        <w:rPr>
          <w:rFonts w:ascii="Arial" w:hAnsi="Arial" w:cs="Arial"/>
          <w:sz w:val="18"/>
          <w:szCs w:val="18"/>
        </w:rPr>
        <w:t>s</w:t>
      </w:r>
      <w:r w:rsidR="001528ED" w:rsidRPr="007B38A7">
        <w:rPr>
          <w:rFonts w:ascii="Arial" w:hAnsi="Arial" w:cs="Arial"/>
          <w:sz w:val="18"/>
          <w:szCs w:val="18"/>
        </w:rPr>
        <w:t xml:space="preserve"> an appraisal of its object</w:t>
      </w:r>
      <w:r w:rsidR="00D25AA2">
        <w:rPr>
          <w:rFonts w:ascii="Arial" w:hAnsi="Arial" w:cs="Arial"/>
          <w:sz w:val="18"/>
          <w:szCs w:val="18"/>
        </w:rPr>
        <w:t xml:space="preserve"> as of value, as admirable;</w:t>
      </w:r>
      <w:r w:rsidRPr="007B38A7">
        <w:rPr>
          <w:rFonts w:ascii="Arial" w:hAnsi="Arial" w:cs="Arial"/>
          <w:sz w:val="18"/>
          <w:szCs w:val="18"/>
        </w:rPr>
        <w:t xml:space="preserve"> likewise disgust involves an appraisal of its object as of disvalue, as </w:t>
      </w:r>
      <w:r w:rsidR="00CA5590">
        <w:rPr>
          <w:rFonts w:ascii="Arial" w:hAnsi="Arial" w:cs="Arial"/>
          <w:sz w:val="18"/>
          <w:szCs w:val="18"/>
        </w:rPr>
        <w:t>disgust</w:t>
      </w:r>
      <w:r w:rsidR="00CA5590" w:rsidRPr="007B38A7">
        <w:rPr>
          <w:rFonts w:ascii="Arial" w:hAnsi="Arial" w:cs="Arial"/>
          <w:sz w:val="18"/>
          <w:szCs w:val="18"/>
        </w:rPr>
        <w:t>ing</w:t>
      </w:r>
      <w:r w:rsidR="006D118E" w:rsidRPr="007B38A7">
        <w:rPr>
          <w:rFonts w:ascii="Arial" w:hAnsi="Arial" w:cs="Arial"/>
          <w:sz w:val="18"/>
          <w:szCs w:val="18"/>
        </w:rPr>
        <w:t>.</w:t>
      </w:r>
      <w:r w:rsidR="00B16664" w:rsidRPr="007B38A7">
        <w:rPr>
          <w:rStyle w:val="FootnoteReference"/>
          <w:rFonts w:ascii="Arial" w:hAnsi="Arial" w:cs="Arial"/>
          <w:sz w:val="18"/>
          <w:szCs w:val="18"/>
        </w:rPr>
        <w:footnoteReference w:id="6"/>
      </w:r>
      <w:r w:rsidR="004C03D7" w:rsidRPr="007B38A7">
        <w:rPr>
          <w:rStyle w:val="FootnoteReference"/>
          <w:rFonts w:ascii="Arial" w:hAnsi="Arial" w:cs="Arial"/>
          <w:sz w:val="18"/>
          <w:szCs w:val="18"/>
        </w:rPr>
        <w:t xml:space="preserve"> </w:t>
      </w:r>
      <w:r w:rsidR="00DA1632" w:rsidRPr="007B38A7">
        <w:rPr>
          <w:rFonts w:ascii="Arial" w:hAnsi="Arial" w:cs="Arial"/>
          <w:sz w:val="18"/>
          <w:szCs w:val="18"/>
        </w:rPr>
        <w:t>In</w:t>
      </w:r>
      <w:r w:rsidR="003A09BB">
        <w:rPr>
          <w:rFonts w:ascii="Arial" w:hAnsi="Arial" w:cs="Arial"/>
          <w:sz w:val="18"/>
          <w:szCs w:val="18"/>
        </w:rPr>
        <w:t xml:space="preserve"> this sense the priority thesis –</w:t>
      </w:r>
      <w:r w:rsidR="00DA1632" w:rsidRPr="007B38A7">
        <w:rPr>
          <w:rFonts w:ascii="Arial" w:hAnsi="Arial" w:cs="Arial"/>
          <w:sz w:val="18"/>
          <w:szCs w:val="18"/>
        </w:rPr>
        <w:t xml:space="preserve"> the view that emotions are reactions to </w:t>
      </w:r>
      <w:r w:rsidR="00085EC9" w:rsidRPr="007B38A7">
        <w:rPr>
          <w:rFonts w:ascii="Arial" w:hAnsi="Arial" w:cs="Arial"/>
          <w:sz w:val="18"/>
          <w:szCs w:val="18"/>
        </w:rPr>
        <w:t>temporally prior</w:t>
      </w:r>
      <w:r w:rsidR="003A09BB">
        <w:rPr>
          <w:rFonts w:ascii="Arial" w:hAnsi="Arial" w:cs="Arial"/>
          <w:sz w:val="18"/>
          <w:szCs w:val="18"/>
        </w:rPr>
        <w:t xml:space="preserve"> evaluations –</w:t>
      </w:r>
      <w:r w:rsidR="0036724F" w:rsidRPr="007B38A7">
        <w:rPr>
          <w:rFonts w:ascii="Arial" w:hAnsi="Arial" w:cs="Arial"/>
          <w:sz w:val="18"/>
          <w:szCs w:val="18"/>
        </w:rPr>
        <w:t xml:space="preserve"> is</w:t>
      </w:r>
      <w:r w:rsidR="00DA1632" w:rsidRPr="007B38A7">
        <w:rPr>
          <w:rFonts w:ascii="Arial" w:hAnsi="Arial" w:cs="Arial"/>
          <w:sz w:val="18"/>
          <w:szCs w:val="18"/>
        </w:rPr>
        <w:t xml:space="preserve"> a misunderstanding of the way evaluative appraisals are par</w:t>
      </w:r>
      <w:r w:rsidR="001C7079" w:rsidRPr="007B38A7">
        <w:rPr>
          <w:rFonts w:ascii="Arial" w:hAnsi="Arial" w:cs="Arial"/>
          <w:sz w:val="18"/>
          <w:szCs w:val="18"/>
        </w:rPr>
        <w:t>t of</w:t>
      </w:r>
      <w:r w:rsidR="00866ED2" w:rsidRPr="007B38A7">
        <w:rPr>
          <w:rFonts w:ascii="Arial" w:hAnsi="Arial" w:cs="Arial"/>
          <w:sz w:val="18"/>
          <w:szCs w:val="18"/>
        </w:rPr>
        <w:t xml:space="preserve"> emotional experience</w:t>
      </w:r>
      <w:r w:rsidR="00DA1632" w:rsidRPr="007B38A7">
        <w:rPr>
          <w:rFonts w:ascii="Arial" w:hAnsi="Arial" w:cs="Arial"/>
          <w:sz w:val="18"/>
          <w:szCs w:val="18"/>
        </w:rPr>
        <w:t>.</w:t>
      </w:r>
      <w:r w:rsidR="00DA1632" w:rsidRPr="007B38A7">
        <w:rPr>
          <w:rStyle w:val="FootnoteReference"/>
          <w:rFonts w:ascii="Arial" w:hAnsi="Arial" w:cs="Arial"/>
          <w:sz w:val="18"/>
          <w:szCs w:val="18"/>
        </w:rPr>
        <w:footnoteReference w:id="7"/>
      </w:r>
      <w:r w:rsidR="00DA1632" w:rsidRPr="007B38A7">
        <w:rPr>
          <w:rFonts w:ascii="Arial" w:hAnsi="Arial" w:cs="Arial"/>
          <w:sz w:val="18"/>
          <w:szCs w:val="18"/>
        </w:rPr>
        <w:t xml:space="preserve"> </w:t>
      </w:r>
      <w:r w:rsidR="001C7079" w:rsidRPr="007B38A7">
        <w:rPr>
          <w:rFonts w:ascii="Arial" w:hAnsi="Arial" w:cs="Arial"/>
          <w:sz w:val="18"/>
          <w:szCs w:val="18"/>
        </w:rPr>
        <w:t>Relatedly,</w:t>
      </w:r>
      <w:r w:rsidR="0020649B" w:rsidRPr="007B38A7">
        <w:rPr>
          <w:rFonts w:ascii="Arial" w:hAnsi="Arial" w:cs="Arial"/>
          <w:sz w:val="18"/>
          <w:szCs w:val="18"/>
        </w:rPr>
        <w:t xml:space="preserve"> </w:t>
      </w:r>
      <w:r w:rsidR="00DA1632" w:rsidRPr="007B38A7">
        <w:rPr>
          <w:rFonts w:ascii="Arial" w:hAnsi="Arial" w:cs="Arial"/>
          <w:sz w:val="18"/>
          <w:szCs w:val="18"/>
        </w:rPr>
        <w:t>the values that typically figure in the appraisals characteristic of e</w:t>
      </w:r>
      <w:r w:rsidR="00CA7953">
        <w:rPr>
          <w:rFonts w:ascii="Arial" w:hAnsi="Arial" w:cs="Arial"/>
          <w:sz w:val="18"/>
          <w:szCs w:val="18"/>
        </w:rPr>
        <w:t>motional experience are thick (</w:t>
      </w:r>
      <w:r w:rsidR="00DA1632" w:rsidRPr="007B38A7">
        <w:rPr>
          <w:rFonts w:ascii="Arial" w:hAnsi="Arial" w:cs="Arial"/>
          <w:sz w:val="18"/>
          <w:szCs w:val="18"/>
        </w:rPr>
        <w:t>determinate</w:t>
      </w:r>
      <w:r w:rsidR="00CA7953">
        <w:rPr>
          <w:rFonts w:ascii="Arial" w:hAnsi="Arial" w:cs="Arial"/>
          <w:sz w:val="18"/>
          <w:szCs w:val="18"/>
        </w:rPr>
        <w:t>)</w:t>
      </w:r>
      <w:r w:rsidR="00DA1632" w:rsidRPr="007B38A7">
        <w:rPr>
          <w:rFonts w:ascii="Arial" w:hAnsi="Arial" w:cs="Arial"/>
          <w:sz w:val="18"/>
          <w:szCs w:val="18"/>
        </w:rPr>
        <w:t xml:space="preserve"> val</w:t>
      </w:r>
      <w:r w:rsidR="00CA7953">
        <w:rPr>
          <w:rFonts w:ascii="Arial" w:hAnsi="Arial" w:cs="Arial"/>
          <w:sz w:val="18"/>
          <w:szCs w:val="18"/>
        </w:rPr>
        <w:t>ues, such as the disgusting,</w:t>
      </w:r>
      <w:r w:rsidR="00DA1632" w:rsidRPr="007B38A7">
        <w:rPr>
          <w:rFonts w:ascii="Arial" w:hAnsi="Arial" w:cs="Arial"/>
          <w:sz w:val="18"/>
          <w:szCs w:val="18"/>
        </w:rPr>
        <w:t xml:space="preserve"> </w:t>
      </w:r>
      <w:r w:rsidR="00397F47" w:rsidRPr="007B38A7">
        <w:rPr>
          <w:rFonts w:ascii="Arial" w:hAnsi="Arial" w:cs="Arial"/>
          <w:sz w:val="18"/>
          <w:szCs w:val="18"/>
        </w:rPr>
        <w:t>fearsome</w:t>
      </w:r>
      <w:r w:rsidR="00DA1632" w:rsidRPr="007B38A7">
        <w:rPr>
          <w:rFonts w:ascii="Arial" w:hAnsi="Arial" w:cs="Arial"/>
          <w:sz w:val="18"/>
          <w:szCs w:val="18"/>
        </w:rPr>
        <w:t>, admirable,</w:t>
      </w:r>
      <w:r w:rsidR="0036724F" w:rsidRPr="007B38A7">
        <w:rPr>
          <w:rFonts w:ascii="Arial" w:hAnsi="Arial" w:cs="Arial"/>
          <w:sz w:val="18"/>
          <w:szCs w:val="18"/>
        </w:rPr>
        <w:t xml:space="preserve"> and</w:t>
      </w:r>
      <w:r w:rsidR="00397F47" w:rsidRPr="007B38A7">
        <w:rPr>
          <w:rFonts w:ascii="Arial" w:hAnsi="Arial" w:cs="Arial"/>
          <w:sz w:val="18"/>
          <w:szCs w:val="18"/>
        </w:rPr>
        <w:t xml:space="preserve"> sublime,</w:t>
      </w:r>
      <w:r w:rsidR="00DA1632" w:rsidRPr="007B38A7">
        <w:rPr>
          <w:rFonts w:ascii="Arial" w:hAnsi="Arial" w:cs="Arial"/>
          <w:sz w:val="18"/>
          <w:szCs w:val="18"/>
        </w:rPr>
        <w:t xml:space="preserve"> rather than thin</w:t>
      </w:r>
      <w:r w:rsidR="00CA7953">
        <w:rPr>
          <w:rFonts w:ascii="Arial" w:hAnsi="Arial" w:cs="Arial"/>
          <w:sz w:val="18"/>
          <w:szCs w:val="18"/>
        </w:rPr>
        <w:t xml:space="preserve"> (determinable)</w:t>
      </w:r>
      <w:r w:rsidR="00DA1632" w:rsidRPr="007B38A7">
        <w:rPr>
          <w:rFonts w:ascii="Arial" w:hAnsi="Arial" w:cs="Arial"/>
          <w:sz w:val="18"/>
          <w:szCs w:val="18"/>
        </w:rPr>
        <w:t xml:space="preserve"> values such as</w:t>
      </w:r>
      <w:r w:rsidR="00397F47" w:rsidRPr="007B38A7">
        <w:rPr>
          <w:rFonts w:ascii="Arial" w:hAnsi="Arial" w:cs="Arial"/>
          <w:sz w:val="18"/>
          <w:szCs w:val="18"/>
        </w:rPr>
        <w:t xml:space="preserve"> the</w:t>
      </w:r>
      <w:r w:rsidR="00CA7953">
        <w:rPr>
          <w:rFonts w:ascii="Arial" w:hAnsi="Arial" w:cs="Arial"/>
          <w:sz w:val="18"/>
          <w:szCs w:val="18"/>
        </w:rPr>
        <w:t xml:space="preserve"> good,</w:t>
      </w:r>
      <w:r w:rsidR="00CA5590">
        <w:rPr>
          <w:rFonts w:ascii="Arial" w:hAnsi="Arial" w:cs="Arial"/>
          <w:sz w:val="18"/>
          <w:szCs w:val="18"/>
        </w:rPr>
        <w:t xml:space="preserve"> bad</w:t>
      </w:r>
      <w:r w:rsidR="00CA7953">
        <w:rPr>
          <w:rFonts w:ascii="Arial" w:hAnsi="Arial" w:cs="Arial"/>
          <w:sz w:val="18"/>
          <w:szCs w:val="18"/>
        </w:rPr>
        <w:t>, or</w:t>
      </w:r>
      <w:r w:rsidR="00397F47" w:rsidRPr="007B38A7">
        <w:rPr>
          <w:rFonts w:ascii="Arial" w:hAnsi="Arial" w:cs="Arial"/>
          <w:sz w:val="18"/>
          <w:szCs w:val="18"/>
        </w:rPr>
        <w:t xml:space="preserve"> (dis)valuable</w:t>
      </w:r>
      <w:r w:rsidR="00702B19" w:rsidRPr="007B38A7">
        <w:rPr>
          <w:rFonts w:ascii="Arial" w:hAnsi="Arial" w:cs="Arial"/>
          <w:sz w:val="18"/>
          <w:szCs w:val="18"/>
        </w:rPr>
        <w:t>.</w:t>
      </w:r>
      <w:r w:rsidR="00702B19" w:rsidRPr="007B38A7">
        <w:rPr>
          <w:rStyle w:val="FootnoteReference"/>
          <w:rFonts w:ascii="Arial" w:hAnsi="Arial" w:cs="Arial"/>
          <w:sz w:val="18"/>
          <w:szCs w:val="18"/>
        </w:rPr>
        <w:footnoteReference w:id="8"/>
      </w:r>
    </w:p>
    <w:p w14:paraId="7669FFC4" w14:textId="77777777" w:rsidR="0083536C" w:rsidRPr="007B38A7" w:rsidRDefault="0083536C" w:rsidP="005475F4">
      <w:pPr>
        <w:spacing w:line="480" w:lineRule="auto"/>
        <w:ind w:firstLine="284"/>
        <w:jc w:val="both"/>
        <w:rPr>
          <w:rFonts w:ascii="Arial" w:hAnsi="Arial" w:cs="Arial"/>
          <w:sz w:val="18"/>
          <w:szCs w:val="18"/>
        </w:rPr>
      </w:pPr>
    </w:p>
    <w:p w14:paraId="4AF26FBD" w14:textId="015EC814" w:rsidR="001528ED" w:rsidRPr="004A0D30" w:rsidRDefault="002702F6" w:rsidP="00C55335">
      <w:pPr>
        <w:spacing w:line="480" w:lineRule="auto"/>
        <w:jc w:val="both"/>
        <w:outlineLvl w:val="0"/>
        <w:rPr>
          <w:rFonts w:ascii="Arial" w:hAnsi="Arial" w:cs="Arial"/>
          <w:b/>
          <w:sz w:val="18"/>
          <w:szCs w:val="18"/>
        </w:rPr>
      </w:pPr>
      <w:r>
        <w:rPr>
          <w:rFonts w:ascii="Arial" w:hAnsi="Arial" w:cs="Arial"/>
          <w:b/>
          <w:sz w:val="18"/>
          <w:szCs w:val="18"/>
        </w:rPr>
        <w:t>2</w:t>
      </w:r>
      <w:r w:rsidR="007214DF" w:rsidRPr="007B38A7">
        <w:rPr>
          <w:rFonts w:ascii="Arial" w:hAnsi="Arial" w:cs="Arial"/>
          <w:b/>
          <w:sz w:val="18"/>
          <w:szCs w:val="18"/>
        </w:rPr>
        <w:t xml:space="preserve">. Epistemological Clarifications </w:t>
      </w:r>
      <w:r w:rsidR="00184B5F" w:rsidRPr="007B38A7">
        <w:rPr>
          <w:rFonts w:ascii="Arial" w:hAnsi="Arial" w:cs="Arial"/>
          <w:b/>
          <w:sz w:val="18"/>
          <w:szCs w:val="18"/>
        </w:rPr>
        <w:t xml:space="preserve">and </w:t>
      </w:r>
      <w:r w:rsidR="00327C7F" w:rsidRPr="007B38A7">
        <w:rPr>
          <w:rFonts w:ascii="Arial" w:hAnsi="Arial" w:cs="Arial"/>
          <w:b/>
          <w:sz w:val="18"/>
          <w:szCs w:val="18"/>
        </w:rPr>
        <w:t>the PJV</w:t>
      </w:r>
      <w:r w:rsidR="0050797A" w:rsidRPr="007B38A7">
        <w:rPr>
          <w:rFonts w:ascii="Arial" w:hAnsi="Arial" w:cs="Arial"/>
          <w:b/>
          <w:sz w:val="18"/>
          <w:szCs w:val="18"/>
        </w:rPr>
        <w:t xml:space="preserve"> </w:t>
      </w:r>
    </w:p>
    <w:p w14:paraId="2DE61719" w14:textId="440FB901" w:rsidR="0092205A" w:rsidRPr="007B38A7" w:rsidRDefault="00D1122A" w:rsidP="005475F4">
      <w:pPr>
        <w:spacing w:line="480" w:lineRule="auto"/>
        <w:jc w:val="both"/>
        <w:rPr>
          <w:rFonts w:ascii="Arial" w:hAnsi="Arial" w:cs="Arial"/>
          <w:sz w:val="18"/>
          <w:szCs w:val="18"/>
        </w:rPr>
      </w:pPr>
      <w:r w:rsidRPr="007B38A7">
        <w:rPr>
          <w:rFonts w:ascii="Arial" w:hAnsi="Arial" w:cs="Arial"/>
          <w:sz w:val="18"/>
          <w:szCs w:val="18"/>
        </w:rPr>
        <w:t>G</w:t>
      </w:r>
      <w:r w:rsidR="00914FEE" w:rsidRPr="007B38A7">
        <w:rPr>
          <w:rFonts w:ascii="Arial" w:hAnsi="Arial" w:cs="Arial"/>
          <w:sz w:val="18"/>
          <w:szCs w:val="18"/>
        </w:rPr>
        <w:t xml:space="preserve">iven this account, </w:t>
      </w:r>
      <w:r w:rsidR="00E93B09" w:rsidRPr="007B38A7">
        <w:rPr>
          <w:rFonts w:ascii="Arial" w:hAnsi="Arial" w:cs="Arial"/>
          <w:sz w:val="18"/>
          <w:szCs w:val="18"/>
        </w:rPr>
        <w:t>could emotional</w:t>
      </w:r>
      <w:r w:rsidR="0083536C" w:rsidRPr="007B38A7">
        <w:rPr>
          <w:rFonts w:ascii="Arial" w:hAnsi="Arial" w:cs="Arial"/>
          <w:sz w:val="18"/>
          <w:szCs w:val="18"/>
        </w:rPr>
        <w:t xml:space="preserve"> experience</w:t>
      </w:r>
      <w:r w:rsidR="00E93B09" w:rsidRPr="007B38A7">
        <w:rPr>
          <w:rFonts w:ascii="Arial" w:hAnsi="Arial" w:cs="Arial"/>
          <w:sz w:val="18"/>
          <w:szCs w:val="18"/>
        </w:rPr>
        <w:t xml:space="preserve"> </w:t>
      </w:r>
      <w:r w:rsidR="0083536C" w:rsidRPr="007B38A7">
        <w:rPr>
          <w:rFonts w:ascii="Arial" w:hAnsi="Arial" w:cs="Arial"/>
          <w:sz w:val="18"/>
          <w:szCs w:val="18"/>
        </w:rPr>
        <w:t xml:space="preserve">provide us with reasons </w:t>
      </w:r>
      <w:r w:rsidR="008A3C69" w:rsidRPr="007B38A7">
        <w:rPr>
          <w:rFonts w:ascii="Arial" w:hAnsi="Arial" w:cs="Arial"/>
          <w:sz w:val="18"/>
          <w:szCs w:val="18"/>
        </w:rPr>
        <w:t xml:space="preserve">for holding evaluative beliefs </w:t>
      </w:r>
      <w:r w:rsidR="0083536C" w:rsidRPr="007B38A7">
        <w:rPr>
          <w:rFonts w:ascii="Arial" w:hAnsi="Arial" w:cs="Arial"/>
          <w:sz w:val="18"/>
          <w:szCs w:val="18"/>
        </w:rPr>
        <w:t>about the</w:t>
      </w:r>
      <w:r w:rsidR="001B5390" w:rsidRPr="007B38A7">
        <w:rPr>
          <w:rFonts w:ascii="Arial" w:hAnsi="Arial" w:cs="Arial"/>
          <w:sz w:val="18"/>
          <w:szCs w:val="18"/>
        </w:rPr>
        <w:t>ir</w:t>
      </w:r>
      <w:r w:rsidR="0083536C" w:rsidRPr="007B38A7">
        <w:rPr>
          <w:rFonts w:ascii="Arial" w:hAnsi="Arial" w:cs="Arial"/>
          <w:sz w:val="18"/>
          <w:szCs w:val="18"/>
        </w:rPr>
        <w:t xml:space="preserve"> objects</w:t>
      </w:r>
      <w:r w:rsidR="0092205A" w:rsidRPr="007B38A7">
        <w:rPr>
          <w:rFonts w:ascii="Arial" w:hAnsi="Arial" w:cs="Arial"/>
          <w:sz w:val="18"/>
          <w:szCs w:val="18"/>
        </w:rPr>
        <w:t>?</w:t>
      </w:r>
      <w:r w:rsidR="00C83006" w:rsidRPr="007B38A7">
        <w:rPr>
          <w:rFonts w:ascii="Arial" w:hAnsi="Arial" w:cs="Arial"/>
          <w:sz w:val="18"/>
          <w:szCs w:val="18"/>
        </w:rPr>
        <w:t xml:space="preserve"> For example, could my</w:t>
      </w:r>
      <w:r w:rsidR="00E93B09" w:rsidRPr="007B38A7">
        <w:rPr>
          <w:rFonts w:ascii="Arial" w:hAnsi="Arial" w:cs="Arial"/>
          <w:sz w:val="18"/>
          <w:szCs w:val="18"/>
        </w:rPr>
        <w:t xml:space="preserve"> disgust at a</w:t>
      </w:r>
      <w:r w:rsidR="001911D9" w:rsidRPr="007B38A7">
        <w:rPr>
          <w:rFonts w:ascii="Arial" w:hAnsi="Arial" w:cs="Arial"/>
          <w:sz w:val="18"/>
          <w:szCs w:val="18"/>
        </w:rPr>
        <w:t xml:space="preserve"> scene of</w:t>
      </w:r>
      <w:r w:rsidR="00466E61">
        <w:rPr>
          <w:rFonts w:ascii="Arial" w:hAnsi="Arial" w:cs="Arial"/>
          <w:sz w:val="18"/>
          <w:szCs w:val="18"/>
        </w:rPr>
        <w:t xml:space="preserve"> public execution –</w:t>
      </w:r>
      <w:r w:rsidR="00E93B09" w:rsidRPr="007B38A7">
        <w:rPr>
          <w:rFonts w:ascii="Arial" w:hAnsi="Arial" w:cs="Arial"/>
          <w:sz w:val="18"/>
          <w:szCs w:val="18"/>
        </w:rPr>
        <w:t xml:space="preserve"> </w:t>
      </w:r>
      <w:r w:rsidR="00DD39DA" w:rsidRPr="007B38A7">
        <w:rPr>
          <w:rFonts w:ascii="Arial" w:hAnsi="Arial" w:cs="Arial"/>
          <w:sz w:val="18"/>
          <w:szCs w:val="18"/>
        </w:rPr>
        <w:t xml:space="preserve">my </w:t>
      </w:r>
      <w:r w:rsidR="00C83006" w:rsidRPr="007B38A7">
        <w:rPr>
          <w:rFonts w:ascii="Arial" w:hAnsi="Arial" w:cs="Arial"/>
          <w:sz w:val="18"/>
          <w:szCs w:val="18"/>
        </w:rPr>
        <w:t>felt evaluative appraisal</w:t>
      </w:r>
      <w:r w:rsidR="001C7079" w:rsidRPr="007B38A7">
        <w:rPr>
          <w:rFonts w:ascii="Arial" w:hAnsi="Arial" w:cs="Arial"/>
          <w:sz w:val="18"/>
          <w:szCs w:val="18"/>
        </w:rPr>
        <w:t xml:space="preserve"> of the public execution</w:t>
      </w:r>
      <w:r w:rsidR="00910C0F" w:rsidRPr="007B38A7">
        <w:rPr>
          <w:rFonts w:ascii="Arial" w:hAnsi="Arial" w:cs="Arial"/>
          <w:sz w:val="18"/>
          <w:szCs w:val="18"/>
        </w:rPr>
        <w:t xml:space="preserve"> </w:t>
      </w:r>
      <w:r w:rsidR="008A3C69" w:rsidRPr="007B38A7">
        <w:rPr>
          <w:rFonts w:ascii="Arial" w:hAnsi="Arial" w:cs="Arial"/>
          <w:sz w:val="18"/>
          <w:szCs w:val="18"/>
        </w:rPr>
        <w:t>as of</w:t>
      </w:r>
      <w:r w:rsidR="00EB54EC" w:rsidRPr="007B38A7">
        <w:rPr>
          <w:rFonts w:ascii="Arial" w:hAnsi="Arial" w:cs="Arial"/>
          <w:sz w:val="18"/>
          <w:szCs w:val="18"/>
        </w:rPr>
        <w:t xml:space="preserve"> determinate</w:t>
      </w:r>
      <w:r w:rsidR="008A3C69" w:rsidRPr="007B38A7">
        <w:rPr>
          <w:rFonts w:ascii="Arial" w:hAnsi="Arial" w:cs="Arial"/>
          <w:sz w:val="18"/>
          <w:szCs w:val="18"/>
        </w:rPr>
        <w:t xml:space="preserve"> disvalue</w:t>
      </w:r>
      <w:r w:rsidR="00466E61">
        <w:rPr>
          <w:rFonts w:ascii="Arial" w:hAnsi="Arial" w:cs="Arial"/>
          <w:sz w:val="18"/>
          <w:szCs w:val="18"/>
        </w:rPr>
        <w:t xml:space="preserve"> –</w:t>
      </w:r>
      <w:r w:rsidR="00C83006" w:rsidRPr="007B38A7">
        <w:rPr>
          <w:rFonts w:ascii="Arial" w:hAnsi="Arial" w:cs="Arial"/>
          <w:sz w:val="18"/>
          <w:szCs w:val="18"/>
        </w:rPr>
        <w:t xml:space="preserve"> provide me with reasons</w:t>
      </w:r>
      <w:r w:rsidR="008A3C69" w:rsidRPr="007B38A7">
        <w:rPr>
          <w:rFonts w:ascii="Arial" w:hAnsi="Arial" w:cs="Arial"/>
          <w:sz w:val="18"/>
          <w:szCs w:val="18"/>
        </w:rPr>
        <w:t>, and so justification,</w:t>
      </w:r>
      <w:r w:rsidR="00C83006" w:rsidRPr="007B38A7">
        <w:rPr>
          <w:rFonts w:ascii="Arial" w:hAnsi="Arial" w:cs="Arial"/>
          <w:sz w:val="18"/>
          <w:szCs w:val="18"/>
        </w:rPr>
        <w:t xml:space="preserve"> for </w:t>
      </w:r>
      <w:r w:rsidR="008A3C69" w:rsidRPr="007B38A7">
        <w:rPr>
          <w:rFonts w:ascii="Arial" w:hAnsi="Arial" w:cs="Arial"/>
          <w:sz w:val="18"/>
          <w:szCs w:val="18"/>
        </w:rPr>
        <w:t>the</w:t>
      </w:r>
      <w:r w:rsidR="00C83006" w:rsidRPr="007B38A7">
        <w:rPr>
          <w:rFonts w:ascii="Arial" w:hAnsi="Arial" w:cs="Arial"/>
          <w:sz w:val="18"/>
          <w:szCs w:val="18"/>
        </w:rPr>
        <w:t xml:space="preserve"> evaluative bel</w:t>
      </w:r>
      <w:r w:rsidR="00E729A0">
        <w:rPr>
          <w:rFonts w:ascii="Arial" w:hAnsi="Arial" w:cs="Arial"/>
          <w:sz w:val="18"/>
          <w:szCs w:val="18"/>
        </w:rPr>
        <w:t>ief, “</w:t>
      </w:r>
      <w:r w:rsidRPr="007B38A7">
        <w:rPr>
          <w:rFonts w:ascii="Arial" w:hAnsi="Arial" w:cs="Arial"/>
          <w:sz w:val="18"/>
          <w:szCs w:val="18"/>
        </w:rPr>
        <w:t>this execution is disgusting</w:t>
      </w:r>
      <w:r w:rsidR="00E729A0">
        <w:rPr>
          <w:rFonts w:ascii="Arial" w:hAnsi="Arial" w:cs="Arial"/>
          <w:sz w:val="18"/>
          <w:szCs w:val="18"/>
        </w:rPr>
        <w:t>”</w:t>
      </w:r>
      <w:r w:rsidR="00621877" w:rsidRPr="007B38A7">
        <w:rPr>
          <w:rFonts w:ascii="Arial" w:hAnsi="Arial" w:cs="Arial"/>
          <w:sz w:val="18"/>
          <w:szCs w:val="18"/>
        </w:rPr>
        <w:t>?</w:t>
      </w:r>
      <w:r w:rsidR="00C83006" w:rsidRPr="007B38A7">
        <w:rPr>
          <w:rFonts w:ascii="Arial" w:hAnsi="Arial" w:cs="Arial"/>
          <w:sz w:val="18"/>
          <w:szCs w:val="18"/>
        </w:rPr>
        <w:t xml:space="preserve"> </w:t>
      </w:r>
      <w:r w:rsidR="003D36B4" w:rsidRPr="007B38A7">
        <w:rPr>
          <w:rFonts w:ascii="Arial" w:hAnsi="Arial" w:cs="Arial"/>
          <w:sz w:val="18"/>
          <w:szCs w:val="18"/>
        </w:rPr>
        <w:t>B</w:t>
      </w:r>
      <w:r w:rsidR="00910C0F" w:rsidRPr="007B38A7">
        <w:rPr>
          <w:rFonts w:ascii="Arial" w:hAnsi="Arial" w:cs="Arial"/>
          <w:sz w:val="18"/>
          <w:szCs w:val="18"/>
        </w:rPr>
        <w:t xml:space="preserve">efore </w:t>
      </w:r>
      <w:r w:rsidR="00E93B09" w:rsidRPr="007B38A7">
        <w:rPr>
          <w:rFonts w:ascii="Arial" w:hAnsi="Arial" w:cs="Arial"/>
          <w:sz w:val="18"/>
          <w:szCs w:val="18"/>
        </w:rPr>
        <w:t>presenting</w:t>
      </w:r>
      <w:r w:rsidR="002B6D9A" w:rsidRPr="007B38A7">
        <w:rPr>
          <w:rFonts w:ascii="Arial" w:hAnsi="Arial" w:cs="Arial"/>
          <w:sz w:val="18"/>
          <w:szCs w:val="18"/>
        </w:rPr>
        <w:t xml:space="preserve"> a version of the perceptual</w:t>
      </w:r>
      <w:r w:rsidR="00910C0F" w:rsidRPr="007B38A7">
        <w:rPr>
          <w:rFonts w:ascii="Arial" w:hAnsi="Arial" w:cs="Arial"/>
          <w:sz w:val="18"/>
          <w:szCs w:val="18"/>
        </w:rPr>
        <w:t xml:space="preserve"> view which </w:t>
      </w:r>
      <w:r w:rsidR="00873434" w:rsidRPr="007B38A7">
        <w:rPr>
          <w:rFonts w:ascii="Arial" w:hAnsi="Arial" w:cs="Arial"/>
          <w:sz w:val="18"/>
          <w:szCs w:val="18"/>
        </w:rPr>
        <w:t>offers</w:t>
      </w:r>
      <w:r w:rsidR="00846C63" w:rsidRPr="007B38A7">
        <w:rPr>
          <w:rFonts w:ascii="Arial" w:hAnsi="Arial" w:cs="Arial"/>
          <w:sz w:val="18"/>
          <w:szCs w:val="18"/>
        </w:rPr>
        <w:t xml:space="preserve"> an affirmative</w:t>
      </w:r>
      <w:r w:rsidR="0092205A" w:rsidRPr="007B38A7">
        <w:rPr>
          <w:rFonts w:ascii="Arial" w:hAnsi="Arial" w:cs="Arial"/>
          <w:sz w:val="18"/>
          <w:szCs w:val="18"/>
        </w:rPr>
        <w:t xml:space="preserve"> answer</w:t>
      </w:r>
      <w:r w:rsidR="00846C63" w:rsidRPr="007B38A7">
        <w:rPr>
          <w:rFonts w:ascii="Arial" w:hAnsi="Arial" w:cs="Arial"/>
          <w:sz w:val="18"/>
          <w:szCs w:val="18"/>
        </w:rPr>
        <w:t>,</w:t>
      </w:r>
      <w:r w:rsidR="00CA0D57" w:rsidRPr="007B38A7">
        <w:rPr>
          <w:rFonts w:ascii="Arial" w:hAnsi="Arial" w:cs="Arial"/>
          <w:sz w:val="18"/>
          <w:szCs w:val="18"/>
        </w:rPr>
        <w:t xml:space="preserve"> and in doing so modifies the evaluative dimension of the basic account, </w:t>
      </w:r>
      <w:r w:rsidR="0092205A" w:rsidRPr="007B38A7">
        <w:rPr>
          <w:rFonts w:ascii="Arial" w:hAnsi="Arial" w:cs="Arial"/>
          <w:sz w:val="18"/>
          <w:szCs w:val="18"/>
        </w:rPr>
        <w:t>a number of issue</w:t>
      </w:r>
      <w:r w:rsidR="00140E15" w:rsidRPr="007B38A7">
        <w:rPr>
          <w:rFonts w:ascii="Arial" w:hAnsi="Arial" w:cs="Arial"/>
          <w:sz w:val="18"/>
          <w:szCs w:val="18"/>
        </w:rPr>
        <w:t>s</w:t>
      </w:r>
      <w:r w:rsidR="00EB21D0" w:rsidRPr="007B38A7">
        <w:rPr>
          <w:rFonts w:ascii="Arial" w:hAnsi="Arial" w:cs="Arial"/>
          <w:sz w:val="18"/>
          <w:szCs w:val="18"/>
        </w:rPr>
        <w:t xml:space="preserve"> relevant to</w:t>
      </w:r>
      <w:r w:rsidR="00B842FD" w:rsidRPr="007B38A7">
        <w:rPr>
          <w:rFonts w:ascii="Arial" w:hAnsi="Arial" w:cs="Arial"/>
          <w:sz w:val="18"/>
          <w:szCs w:val="18"/>
        </w:rPr>
        <w:t xml:space="preserve"> the epistemology of emotions</w:t>
      </w:r>
      <w:r w:rsidR="009C6502" w:rsidRPr="007B38A7">
        <w:rPr>
          <w:rFonts w:ascii="Arial" w:hAnsi="Arial" w:cs="Arial"/>
          <w:sz w:val="18"/>
          <w:szCs w:val="18"/>
        </w:rPr>
        <w:t xml:space="preserve"> need clarifying</w:t>
      </w:r>
      <w:r w:rsidR="007214DF" w:rsidRPr="007B38A7">
        <w:rPr>
          <w:rFonts w:ascii="Arial" w:hAnsi="Arial" w:cs="Arial"/>
          <w:sz w:val="18"/>
          <w:szCs w:val="18"/>
        </w:rPr>
        <w:t>.</w:t>
      </w:r>
    </w:p>
    <w:p w14:paraId="7FB507A4" w14:textId="3387A606" w:rsidR="00D871AF" w:rsidRPr="007B38A7" w:rsidRDefault="00A77FD2" w:rsidP="00874572">
      <w:pPr>
        <w:spacing w:line="480" w:lineRule="auto"/>
        <w:ind w:firstLine="284"/>
        <w:jc w:val="both"/>
        <w:rPr>
          <w:rFonts w:ascii="Arial" w:hAnsi="Arial" w:cs="Arial"/>
          <w:sz w:val="18"/>
          <w:szCs w:val="18"/>
        </w:rPr>
      </w:pPr>
      <w:r w:rsidRPr="007B38A7">
        <w:rPr>
          <w:rFonts w:ascii="Arial" w:hAnsi="Arial" w:cs="Arial"/>
          <w:sz w:val="18"/>
          <w:szCs w:val="18"/>
        </w:rPr>
        <w:t>First</w:t>
      </w:r>
      <w:r w:rsidR="00290631" w:rsidRPr="007B38A7">
        <w:rPr>
          <w:rFonts w:ascii="Arial" w:hAnsi="Arial" w:cs="Arial"/>
          <w:sz w:val="18"/>
          <w:szCs w:val="18"/>
        </w:rPr>
        <w:t xml:space="preserve">, </w:t>
      </w:r>
      <w:r w:rsidRPr="007B38A7">
        <w:rPr>
          <w:rFonts w:ascii="Arial" w:hAnsi="Arial" w:cs="Arial"/>
          <w:sz w:val="18"/>
          <w:szCs w:val="18"/>
        </w:rPr>
        <w:t>we need</w:t>
      </w:r>
      <w:r w:rsidR="00290631" w:rsidRPr="007B38A7">
        <w:rPr>
          <w:rFonts w:ascii="Arial" w:hAnsi="Arial" w:cs="Arial"/>
          <w:sz w:val="18"/>
          <w:szCs w:val="18"/>
        </w:rPr>
        <w:t xml:space="preserve"> some</w:t>
      </w:r>
      <w:r w:rsidR="002B6D9A" w:rsidRPr="007B38A7">
        <w:rPr>
          <w:rFonts w:ascii="Arial" w:hAnsi="Arial" w:cs="Arial"/>
          <w:sz w:val="18"/>
          <w:szCs w:val="18"/>
        </w:rPr>
        <w:t xml:space="preserve"> conception of a reason</w:t>
      </w:r>
      <w:r w:rsidR="00290631" w:rsidRPr="007B38A7">
        <w:rPr>
          <w:rFonts w:ascii="Arial" w:hAnsi="Arial" w:cs="Arial"/>
          <w:sz w:val="18"/>
          <w:szCs w:val="18"/>
        </w:rPr>
        <w:t xml:space="preserve">. </w:t>
      </w:r>
      <w:r w:rsidR="00BF0865" w:rsidRPr="007B38A7">
        <w:rPr>
          <w:rFonts w:ascii="Arial" w:hAnsi="Arial" w:cs="Arial"/>
          <w:sz w:val="18"/>
          <w:szCs w:val="18"/>
        </w:rPr>
        <w:t>A</w:t>
      </w:r>
      <w:r w:rsidR="001C6BCA" w:rsidRPr="007B38A7">
        <w:rPr>
          <w:rFonts w:ascii="Arial" w:hAnsi="Arial" w:cs="Arial"/>
          <w:sz w:val="18"/>
          <w:szCs w:val="18"/>
        </w:rPr>
        <w:t>s</w:t>
      </w:r>
      <w:r w:rsidR="00714FBA" w:rsidRPr="007B38A7">
        <w:rPr>
          <w:rFonts w:ascii="Arial" w:hAnsi="Arial" w:cs="Arial"/>
          <w:sz w:val="18"/>
          <w:szCs w:val="18"/>
        </w:rPr>
        <w:t xml:space="preserve"> T. M</w:t>
      </w:r>
      <w:r w:rsidR="001B72C7" w:rsidRPr="007B38A7">
        <w:rPr>
          <w:rFonts w:ascii="Arial" w:hAnsi="Arial" w:cs="Arial"/>
          <w:sz w:val="18"/>
          <w:szCs w:val="18"/>
        </w:rPr>
        <w:t xml:space="preserve"> </w:t>
      </w:r>
      <w:r w:rsidR="00290631" w:rsidRPr="001A055E">
        <w:rPr>
          <w:rFonts w:ascii="Arial" w:hAnsi="Arial" w:cs="Arial"/>
          <w:sz w:val="18"/>
          <w:szCs w:val="18"/>
        </w:rPr>
        <w:t>Scanlon</w:t>
      </w:r>
      <w:r w:rsidR="001A055E" w:rsidRPr="001A055E">
        <w:rPr>
          <w:rFonts w:ascii="Arial" w:hAnsi="Arial" w:cs="Arial"/>
          <w:sz w:val="18"/>
          <w:szCs w:val="18"/>
        </w:rPr>
        <w:t xml:space="preserve"> (1998, 17)</w:t>
      </w:r>
      <w:r w:rsidR="001C6BCA" w:rsidRPr="001A055E">
        <w:rPr>
          <w:rFonts w:ascii="Arial" w:hAnsi="Arial" w:cs="Arial"/>
          <w:sz w:val="18"/>
          <w:szCs w:val="18"/>
        </w:rPr>
        <w:t xml:space="preserve"> puts</w:t>
      </w:r>
      <w:r w:rsidR="001C6BCA" w:rsidRPr="007B38A7">
        <w:rPr>
          <w:rFonts w:ascii="Arial" w:hAnsi="Arial" w:cs="Arial"/>
          <w:sz w:val="18"/>
          <w:szCs w:val="18"/>
        </w:rPr>
        <w:t xml:space="preserve"> </w:t>
      </w:r>
      <w:r w:rsidR="00290631" w:rsidRPr="007B38A7">
        <w:rPr>
          <w:rFonts w:ascii="Arial" w:hAnsi="Arial" w:cs="Arial"/>
          <w:sz w:val="18"/>
          <w:szCs w:val="18"/>
        </w:rPr>
        <w:t>it</w:t>
      </w:r>
      <w:r w:rsidR="001C6BCA" w:rsidRPr="007B38A7">
        <w:rPr>
          <w:rFonts w:ascii="Arial" w:hAnsi="Arial" w:cs="Arial"/>
          <w:sz w:val="18"/>
          <w:szCs w:val="18"/>
        </w:rPr>
        <w:t>,</w:t>
      </w:r>
      <w:r w:rsidR="00BF0865" w:rsidRPr="007B38A7">
        <w:rPr>
          <w:rFonts w:ascii="Arial" w:hAnsi="Arial" w:cs="Arial"/>
          <w:sz w:val="18"/>
          <w:szCs w:val="18"/>
        </w:rPr>
        <w:t xml:space="preserve"> a reason is</w:t>
      </w:r>
      <w:r w:rsidR="001A055E">
        <w:rPr>
          <w:rFonts w:ascii="Arial" w:hAnsi="Arial" w:cs="Arial"/>
          <w:sz w:val="18"/>
          <w:szCs w:val="18"/>
        </w:rPr>
        <w:t xml:space="preserve"> “</w:t>
      </w:r>
      <w:r w:rsidR="00290631" w:rsidRPr="007B38A7">
        <w:rPr>
          <w:rFonts w:ascii="Arial" w:hAnsi="Arial" w:cs="Arial"/>
          <w:sz w:val="18"/>
          <w:szCs w:val="18"/>
        </w:rPr>
        <w:t>a conside</w:t>
      </w:r>
      <w:r w:rsidR="005E2F16" w:rsidRPr="007B38A7">
        <w:rPr>
          <w:rFonts w:ascii="Arial" w:hAnsi="Arial" w:cs="Arial"/>
          <w:sz w:val="18"/>
          <w:szCs w:val="18"/>
        </w:rPr>
        <w:t>ration that counts in favour of</w:t>
      </w:r>
      <w:r w:rsidR="001A055E">
        <w:rPr>
          <w:rFonts w:ascii="Arial" w:hAnsi="Arial" w:cs="Arial"/>
          <w:sz w:val="18"/>
          <w:szCs w:val="18"/>
        </w:rPr>
        <w:t xml:space="preserve"> something”</w:t>
      </w:r>
      <w:r w:rsidR="00290631" w:rsidRPr="007B38A7">
        <w:rPr>
          <w:rFonts w:ascii="Arial" w:hAnsi="Arial" w:cs="Arial"/>
          <w:sz w:val="18"/>
          <w:szCs w:val="18"/>
        </w:rPr>
        <w:t xml:space="preserve">. </w:t>
      </w:r>
      <w:r w:rsidR="00D374FB" w:rsidRPr="007B38A7">
        <w:rPr>
          <w:rFonts w:ascii="Arial" w:hAnsi="Arial" w:cs="Arial"/>
          <w:sz w:val="18"/>
          <w:szCs w:val="18"/>
        </w:rPr>
        <w:t>So,</w:t>
      </w:r>
      <w:r w:rsidR="00290631" w:rsidRPr="007B38A7">
        <w:rPr>
          <w:rFonts w:ascii="Arial" w:hAnsi="Arial" w:cs="Arial"/>
          <w:sz w:val="18"/>
          <w:szCs w:val="18"/>
        </w:rPr>
        <w:t xml:space="preserve"> in the case of a reason for belief, what </w:t>
      </w:r>
      <w:r w:rsidR="001911D9" w:rsidRPr="007B38A7">
        <w:rPr>
          <w:rFonts w:ascii="Arial" w:hAnsi="Arial" w:cs="Arial"/>
          <w:sz w:val="18"/>
          <w:szCs w:val="18"/>
        </w:rPr>
        <w:t>is</w:t>
      </w:r>
      <w:r w:rsidR="00290631" w:rsidRPr="007B38A7">
        <w:rPr>
          <w:rFonts w:ascii="Arial" w:hAnsi="Arial" w:cs="Arial"/>
          <w:sz w:val="18"/>
          <w:szCs w:val="18"/>
        </w:rPr>
        <w:t xml:space="preserve"> </w:t>
      </w:r>
      <w:r w:rsidR="001911D9" w:rsidRPr="007B38A7">
        <w:rPr>
          <w:rFonts w:ascii="Arial" w:hAnsi="Arial" w:cs="Arial"/>
          <w:sz w:val="18"/>
          <w:szCs w:val="18"/>
        </w:rPr>
        <w:t>required</w:t>
      </w:r>
      <w:r w:rsidR="005C17E7" w:rsidRPr="007B38A7">
        <w:rPr>
          <w:rFonts w:ascii="Arial" w:hAnsi="Arial" w:cs="Arial"/>
          <w:sz w:val="18"/>
          <w:szCs w:val="18"/>
        </w:rPr>
        <w:t xml:space="preserve"> is </w:t>
      </w:r>
      <w:r w:rsidR="00290631" w:rsidRPr="007B38A7">
        <w:rPr>
          <w:rFonts w:ascii="Arial" w:hAnsi="Arial" w:cs="Arial"/>
          <w:sz w:val="18"/>
          <w:szCs w:val="18"/>
        </w:rPr>
        <w:t xml:space="preserve">a consideration in the light of which </w:t>
      </w:r>
      <w:r w:rsidR="001911D9" w:rsidRPr="007B38A7">
        <w:rPr>
          <w:rFonts w:ascii="Arial" w:hAnsi="Arial" w:cs="Arial"/>
          <w:sz w:val="18"/>
          <w:szCs w:val="18"/>
        </w:rPr>
        <w:t>someone</w:t>
      </w:r>
      <w:r w:rsidR="00290631" w:rsidRPr="007B38A7">
        <w:rPr>
          <w:rFonts w:ascii="Arial" w:hAnsi="Arial" w:cs="Arial"/>
          <w:sz w:val="18"/>
          <w:szCs w:val="18"/>
        </w:rPr>
        <w:t xml:space="preserve"> would be rationally justified in holding the belief. </w:t>
      </w:r>
      <w:r w:rsidR="00037690" w:rsidRPr="007B38A7">
        <w:rPr>
          <w:rFonts w:ascii="Arial" w:hAnsi="Arial" w:cs="Arial"/>
          <w:sz w:val="18"/>
          <w:szCs w:val="18"/>
        </w:rPr>
        <w:t>Given</w:t>
      </w:r>
      <w:r w:rsidR="00290631" w:rsidRPr="007B38A7">
        <w:rPr>
          <w:rFonts w:ascii="Arial" w:hAnsi="Arial" w:cs="Arial"/>
          <w:sz w:val="18"/>
          <w:szCs w:val="18"/>
        </w:rPr>
        <w:t xml:space="preserve"> this, we might think two requirements are necessary for a subject to </w:t>
      </w:r>
      <w:r w:rsidR="005F4397" w:rsidRPr="007B38A7">
        <w:rPr>
          <w:rFonts w:ascii="Arial" w:hAnsi="Arial" w:cs="Arial"/>
          <w:sz w:val="18"/>
          <w:szCs w:val="18"/>
        </w:rPr>
        <w:t>have a reason for belief;</w:t>
      </w:r>
      <w:r w:rsidR="00290631" w:rsidRPr="007B38A7">
        <w:rPr>
          <w:rFonts w:ascii="Arial" w:hAnsi="Arial" w:cs="Arial"/>
          <w:sz w:val="18"/>
          <w:szCs w:val="18"/>
        </w:rPr>
        <w:t xml:space="preserve"> </w:t>
      </w:r>
      <w:r w:rsidR="00827943">
        <w:rPr>
          <w:rFonts w:ascii="Arial" w:hAnsi="Arial" w:cs="Arial"/>
          <w:sz w:val="18"/>
          <w:szCs w:val="18"/>
        </w:rPr>
        <w:t>(1</w:t>
      </w:r>
      <w:r w:rsidR="00C96BF7" w:rsidRPr="007B38A7">
        <w:rPr>
          <w:rFonts w:ascii="Arial" w:hAnsi="Arial" w:cs="Arial"/>
          <w:sz w:val="18"/>
          <w:szCs w:val="18"/>
        </w:rPr>
        <w:t>) an</w:t>
      </w:r>
      <w:r w:rsidR="00290631" w:rsidRPr="007B38A7">
        <w:rPr>
          <w:rFonts w:ascii="Arial" w:hAnsi="Arial" w:cs="Arial"/>
          <w:sz w:val="18"/>
          <w:szCs w:val="18"/>
        </w:rPr>
        <w:t xml:space="preserve"> awareness</w:t>
      </w:r>
      <w:r w:rsidR="00714FBA" w:rsidRPr="007B38A7">
        <w:rPr>
          <w:rFonts w:ascii="Arial" w:hAnsi="Arial" w:cs="Arial"/>
          <w:sz w:val="18"/>
          <w:szCs w:val="18"/>
        </w:rPr>
        <w:t xml:space="preserve"> or recognition</w:t>
      </w:r>
      <w:r w:rsidR="00290631" w:rsidRPr="007B38A7">
        <w:rPr>
          <w:rFonts w:ascii="Arial" w:hAnsi="Arial" w:cs="Arial"/>
          <w:sz w:val="18"/>
          <w:szCs w:val="18"/>
        </w:rPr>
        <w:t xml:space="preserve"> on the part of the subject of what her reasons for belief</w:t>
      </w:r>
      <w:r w:rsidR="001911D9" w:rsidRPr="007B38A7">
        <w:rPr>
          <w:rFonts w:ascii="Arial" w:hAnsi="Arial" w:cs="Arial"/>
          <w:sz w:val="18"/>
          <w:szCs w:val="18"/>
        </w:rPr>
        <w:t xml:space="preserve"> are,</w:t>
      </w:r>
      <w:r w:rsidR="00827943">
        <w:rPr>
          <w:rFonts w:ascii="Arial" w:hAnsi="Arial" w:cs="Arial"/>
          <w:sz w:val="18"/>
          <w:szCs w:val="18"/>
        </w:rPr>
        <w:t xml:space="preserve"> and in virtue of this (2</w:t>
      </w:r>
      <w:r w:rsidR="00290631" w:rsidRPr="007B38A7">
        <w:rPr>
          <w:rFonts w:ascii="Arial" w:hAnsi="Arial" w:cs="Arial"/>
          <w:sz w:val="18"/>
          <w:szCs w:val="18"/>
        </w:rPr>
        <w:t xml:space="preserve">) the subject having been in a prior mental state apt to </w:t>
      </w:r>
      <w:r w:rsidR="001B74F5" w:rsidRPr="007B38A7">
        <w:rPr>
          <w:rFonts w:ascii="Arial" w:hAnsi="Arial" w:cs="Arial"/>
          <w:sz w:val="18"/>
          <w:szCs w:val="18"/>
        </w:rPr>
        <w:t>make available</w:t>
      </w:r>
      <w:r w:rsidR="000113DD" w:rsidRPr="007B38A7">
        <w:rPr>
          <w:rFonts w:ascii="Arial" w:hAnsi="Arial" w:cs="Arial"/>
          <w:sz w:val="18"/>
          <w:szCs w:val="18"/>
        </w:rPr>
        <w:t xml:space="preserve"> some such reason.</w:t>
      </w:r>
      <w:r w:rsidR="001C7B2B" w:rsidRPr="007B38A7">
        <w:rPr>
          <w:rStyle w:val="FootnoteReference"/>
          <w:rFonts w:ascii="Arial" w:hAnsi="Arial" w:cs="Arial"/>
          <w:sz w:val="18"/>
          <w:szCs w:val="18"/>
        </w:rPr>
        <w:footnoteReference w:id="9"/>
      </w:r>
      <w:r w:rsidR="00827943">
        <w:rPr>
          <w:rFonts w:ascii="Arial" w:hAnsi="Arial" w:cs="Arial"/>
          <w:sz w:val="18"/>
          <w:szCs w:val="18"/>
        </w:rPr>
        <w:t xml:space="preserve"> (1) and (2</w:t>
      </w:r>
      <w:r w:rsidR="00290631" w:rsidRPr="007B38A7">
        <w:rPr>
          <w:rFonts w:ascii="Arial" w:hAnsi="Arial" w:cs="Arial"/>
          <w:sz w:val="18"/>
          <w:szCs w:val="18"/>
        </w:rPr>
        <w:t xml:space="preserve">) </w:t>
      </w:r>
      <w:r w:rsidR="007F53E4" w:rsidRPr="007B38A7">
        <w:rPr>
          <w:rFonts w:ascii="Arial" w:hAnsi="Arial" w:cs="Arial"/>
          <w:sz w:val="18"/>
          <w:szCs w:val="18"/>
        </w:rPr>
        <w:t xml:space="preserve">are </w:t>
      </w:r>
      <w:r w:rsidR="001911D9" w:rsidRPr="007B38A7">
        <w:rPr>
          <w:rFonts w:ascii="Arial" w:hAnsi="Arial" w:cs="Arial"/>
          <w:sz w:val="18"/>
          <w:szCs w:val="18"/>
        </w:rPr>
        <w:t>necessary</w:t>
      </w:r>
      <w:r w:rsidR="00290631" w:rsidRPr="007B38A7">
        <w:rPr>
          <w:rFonts w:ascii="Arial" w:hAnsi="Arial" w:cs="Arial"/>
          <w:sz w:val="18"/>
          <w:szCs w:val="18"/>
        </w:rPr>
        <w:t xml:space="preserve"> </w:t>
      </w:r>
      <w:r w:rsidRPr="007B38A7">
        <w:rPr>
          <w:rFonts w:ascii="Arial" w:hAnsi="Arial" w:cs="Arial"/>
          <w:sz w:val="18"/>
          <w:szCs w:val="18"/>
        </w:rPr>
        <w:t>insofar as</w:t>
      </w:r>
      <w:r w:rsidR="00290631" w:rsidRPr="007B38A7">
        <w:rPr>
          <w:rFonts w:ascii="Arial" w:hAnsi="Arial" w:cs="Arial"/>
          <w:sz w:val="18"/>
          <w:szCs w:val="18"/>
        </w:rPr>
        <w:t xml:space="preserve"> reason-giving explanations are, as</w:t>
      </w:r>
      <w:r w:rsidR="00FD2B39" w:rsidRPr="007B38A7">
        <w:rPr>
          <w:rFonts w:ascii="Arial" w:hAnsi="Arial" w:cs="Arial"/>
          <w:sz w:val="18"/>
          <w:szCs w:val="18"/>
        </w:rPr>
        <w:t xml:space="preserve"> Bill</w:t>
      </w:r>
      <w:r w:rsidR="00290631" w:rsidRPr="007B38A7">
        <w:rPr>
          <w:rFonts w:ascii="Arial" w:hAnsi="Arial" w:cs="Arial"/>
          <w:sz w:val="18"/>
          <w:szCs w:val="18"/>
        </w:rPr>
        <w:t xml:space="preserve"> </w:t>
      </w:r>
      <w:r w:rsidR="00290631" w:rsidRPr="001A055E">
        <w:rPr>
          <w:rFonts w:ascii="Arial" w:hAnsi="Arial" w:cs="Arial"/>
          <w:sz w:val="18"/>
          <w:szCs w:val="18"/>
        </w:rPr>
        <w:t>Brewer</w:t>
      </w:r>
      <w:r w:rsidR="001A055E" w:rsidRPr="001A055E">
        <w:rPr>
          <w:rFonts w:ascii="Arial" w:hAnsi="Arial" w:cs="Arial"/>
          <w:sz w:val="18"/>
          <w:szCs w:val="18"/>
        </w:rPr>
        <w:t xml:space="preserve"> (1999, 165)</w:t>
      </w:r>
      <w:r w:rsidR="00290631" w:rsidRPr="001A055E">
        <w:rPr>
          <w:rFonts w:ascii="Arial" w:hAnsi="Arial" w:cs="Arial"/>
          <w:sz w:val="18"/>
          <w:szCs w:val="18"/>
        </w:rPr>
        <w:t xml:space="preserve"> puts</w:t>
      </w:r>
      <w:r w:rsidR="00E729A0">
        <w:rPr>
          <w:rFonts w:ascii="Arial" w:hAnsi="Arial" w:cs="Arial"/>
          <w:sz w:val="18"/>
          <w:szCs w:val="18"/>
        </w:rPr>
        <w:t xml:space="preserve"> it, “</w:t>
      </w:r>
      <w:r w:rsidR="00290631" w:rsidRPr="007B38A7">
        <w:rPr>
          <w:rFonts w:ascii="Arial" w:hAnsi="Arial" w:cs="Arial"/>
          <w:sz w:val="18"/>
          <w:szCs w:val="18"/>
        </w:rPr>
        <w:t xml:space="preserve">explanations of certain transitions </w:t>
      </w:r>
      <w:r w:rsidR="00E729A0">
        <w:rPr>
          <w:rFonts w:ascii="Arial" w:hAnsi="Arial" w:cs="Arial"/>
          <w:sz w:val="18"/>
          <w:szCs w:val="18"/>
        </w:rPr>
        <w:t>which a person makes in thought”</w:t>
      </w:r>
      <w:r w:rsidR="007F53E4" w:rsidRPr="007B38A7">
        <w:rPr>
          <w:rFonts w:ascii="Arial" w:hAnsi="Arial" w:cs="Arial"/>
          <w:sz w:val="18"/>
          <w:szCs w:val="18"/>
        </w:rPr>
        <w:t>, and as</w:t>
      </w:r>
      <w:r w:rsidR="005F4397" w:rsidRPr="007B38A7">
        <w:rPr>
          <w:rFonts w:ascii="Arial" w:hAnsi="Arial" w:cs="Arial"/>
          <w:sz w:val="18"/>
          <w:szCs w:val="18"/>
        </w:rPr>
        <w:t xml:space="preserve"> such</w:t>
      </w:r>
      <w:r w:rsidR="007F53E4" w:rsidRPr="007B38A7">
        <w:rPr>
          <w:rFonts w:ascii="Arial" w:hAnsi="Arial" w:cs="Arial"/>
          <w:sz w:val="18"/>
          <w:szCs w:val="18"/>
        </w:rPr>
        <w:t xml:space="preserve"> they must be rule-</w:t>
      </w:r>
      <w:r w:rsidR="007F53E4" w:rsidRPr="007B38A7">
        <w:rPr>
          <w:rFonts w:ascii="Arial" w:hAnsi="Arial" w:cs="Arial"/>
          <w:sz w:val="18"/>
          <w:szCs w:val="18"/>
        </w:rPr>
        <w:lastRenderedPageBreak/>
        <w:t>governed. Yet</w:t>
      </w:r>
      <w:r w:rsidR="00DC0531" w:rsidRPr="007B38A7">
        <w:rPr>
          <w:rFonts w:ascii="Arial" w:hAnsi="Arial" w:cs="Arial"/>
          <w:sz w:val="18"/>
          <w:szCs w:val="18"/>
        </w:rPr>
        <w:t>,</w:t>
      </w:r>
      <w:r w:rsidR="007F53E4" w:rsidRPr="007B38A7">
        <w:rPr>
          <w:rFonts w:ascii="Arial" w:hAnsi="Arial" w:cs="Arial"/>
          <w:sz w:val="18"/>
          <w:szCs w:val="18"/>
        </w:rPr>
        <w:t xml:space="preserve"> to speak of</w:t>
      </w:r>
      <w:r w:rsidR="00455E96" w:rsidRPr="007B38A7">
        <w:rPr>
          <w:rFonts w:ascii="Arial" w:hAnsi="Arial" w:cs="Arial"/>
          <w:sz w:val="18"/>
          <w:szCs w:val="18"/>
        </w:rPr>
        <w:t xml:space="preserve"> a person’s</w:t>
      </w:r>
      <w:r w:rsidR="007F53E4" w:rsidRPr="007B38A7">
        <w:rPr>
          <w:rFonts w:ascii="Arial" w:hAnsi="Arial" w:cs="Arial"/>
          <w:sz w:val="18"/>
          <w:szCs w:val="18"/>
        </w:rPr>
        <w:t xml:space="preserve"> reasons as </w:t>
      </w:r>
      <w:r w:rsidR="00DC0531" w:rsidRPr="007B38A7">
        <w:rPr>
          <w:rFonts w:ascii="Arial" w:hAnsi="Arial" w:cs="Arial"/>
          <w:sz w:val="18"/>
          <w:szCs w:val="18"/>
        </w:rPr>
        <w:t>their</w:t>
      </w:r>
      <w:r w:rsidR="00D52C08" w:rsidRPr="007B38A7">
        <w:rPr>
          <w:rFonts w:ascii="Arial" w:hAnsi="Arial" w:cs="Arial"/>
          <w:sz w:val="18"/>
          <w:szCs w:val="18"/>
        </w:rPr>
        <w:t xml:space="preserve"> reasons for belief, as</w:t>
      </w:r>
      <w:r w:rsidR="007F53E4" w:rsidRPr="007B38A7">
        <w:rPr>
          <w:rFonts w:ascii="Arial" w:hAnsi="Arial" w:cs="Arial"/>
          <w:sz w:val="18"/>
          <w:szCs w:val="18"/>
        </w:rPr>
        <w:t xml:space="preserve"> the kind of things which </w:t>
      </w:r>
      <w:r w:rsidR="001911D9" w:rsidRPr="007B38A7">
        <w:rPr>
          <w:rFonts w:ascii="Arial" w:hAnsi="Arial" w:cs="Arial"/>
          <w:sz w:val="18"/>
          <w:szCs w:val="18"/>
        </w:rPr>
        <w:t>they could cite</w:t>
      </w:r>
      <w:r w:rsidR="007F53E4" w:rsidRPr="007B38A7">
        <w:rPr>
          <w:rFonts w:ascii="Arial" w:hAnsi="Arial" w:cs="Arial"/>
          <w:sz w:val="18"/>
          <w:szCs w:val="18"/>
        </w:rPr>
        <w:t xml:space="preserve"> </w:t>
      </w:r>
      <w:r w:rsidR="00455E96" w:rsidRPr="007B38A7">
        <w:rPr>
          <w:rFonts w:ascii="Arial" w:hAnsi="Arial" w:cs="Arial"/>
          <w:sz w:val="18"/>
          <w:szCs w:val="18"/>
        </w:rPr>
        <w:t>to</w:t>
      </w:r>
      <w:r w:rsidR="0036724F" w:rsidRPr="007B38A7">
        <w:rPr>
          <w:rFonts w:ascii="Arial" w:hAnsi="Arial" w:cs="Arial"/>
          <w:sz w:val="18"/>
          <w:szCs w:val="18"/>
        </w:rPr>
        <w:t xml:space="preserve"> rationally justify</w:t>
      </w:r>
      <w:r w:rsidR="00DC0531" w:rsidRPr="007B38A7">
        <w:rPr>
          <w:rFonts w:ascii="Arial" w:hAnsi="Arial" w:cs="Arial"/>
          <w:sz w:val="18"/>
          <w:szCs w:val="18"/>
        </w:rPr>
        <w:t xml:space="preserve"> </w:t>
      </w:r>
      <w:r w:rsidR="007F53E4" w:rsidRPr="007B38A7">
        <w:rPr>
          <w:rFonts w:ascii="Arial" w:hAnsi="Arial" w:cs="Arial"/>
          <w:sz w:val="18"/>
          <w:szCs w:val="18"/>
        </w:rPr>
        <w:t>holding the relevan</w:t>
      </w:r>
      <w:r w:rsidR="005F4397" w:rsidRPr="007B38A7">
        <w:rPr>
          <w:rFonts w:ascii="Arial" w:hAnsi="Arial" w:cs="Arial"/>
          <w:sz w:val="18"/>
          <w:szCs w:val="18"/>
        </w:rPr>
        <w:t>t belief, what is required is an</w:t>
      </w:r>
      <w:r w:rsidR="007F53E4" w:rsidRPr="007B38A7">
        <w:rPr>
          <w:rFonts w:ascii="Arial" w:hAnsi="Arial" w:cs="Arial"/>
          <w:sz w:val="18"/>
          <w:szCs w:val="18"/>
        </w:rPr>
        <w:t xml:space="preserve"> awareness of oneself as being guided, in making the tran</w:t>
      </w:r>
      <w:r w:rsidR="00D871AF" w:rsidRPr="007B38A7">
        <w:rPr>
          <w:rFonts w:ascii="Arial" w:hAnsi="Arial" w:cs="Arial"/>
          <w:sz w:val="18"/>
          <w:szCs w:val="18"/>
        </w:rPr>
        <w:t>sition, by the relevant reasons;</w:t>
      </w:r>
      <w:r w:rsidR="00C96BF7" w:rsidRPr="007B38A7">
        <w:rPr>
          <w:rFonts w:ascii="Arial" w:hAnsi="Arial" w:cs="Arial"/>
          <w:sz w:val="18"/>
          <w:szCs w:val="18"/>
        </w:rPr>
        <w:t xml:space="preserve"> </w:t>
      </w:r>
      <w:r w:rsidR="00466E61">
        <w:rPr>
          <w:rFonts w:ascii="Arial" w:hAnsi="Arial" w:cs="Arial"/>
          <w:sz w:val="18"/>
          <w:szCs w:val="18"/>
        </w:rPr>
        <w:t>so,</w:t>
      </w:r>
      <w:r w:rsidR="007F53E4" w:rsidRPr="007B38A7">
        <w:rPr>
          <w:rFonts w:ascii="Arial" w:hAnsi="Arial" w:cs="Arial"/>
          <w:sz w:val="18"/>
          <w:szCs w:val="18"/>
        </w:rPr>
        <w:t xml:space="preserve"> no</w:t>
      </w:r>
      <w:r w:rsidR="00874572" w:rsidRPr="007B38A7">
        <w:rPr>
          <w:rFonts w:ascii="Arial" w:hAnsi="Arial" w:cs="Arial"/>
          <w:sz w:val="18"/>
          <w:szCs w:val="18"/>
        </w:rPr>
        <w:t>t merely following a rule</w:t>
      </w:r>
      <w:r w:rsidR="00D374FB">
        <w:rPr>
          <w:rFonts w:ascii="Arial" w:hAnsi="Arial" w:cs="Arial"/>
          <w:sz w:val="18"/>
          <w:szCs w:val="18"/>
        </w:rPr>
        <w:t>,</w:t>
      </w:r>
      <w:r w:rsidR="00874572" w:rsidRPr="007B38A7">
        <w:rPr>
          <w:rFonts w:ascii="Arial" w:hAnsi="Arial" w:cs="Arial"/>
          <w:sz w:val="18"/>
          <w:szCs w:val="18"/>
        </w:rPr>
        <w:t xml:space="preserve"> but a self-</w:t>
      </w:r>
      <w:r w:rsidR="007F53E4" w:rsidRPr="007B38A7">
        <w:rPr>
          <w:rFonts w:ascii="Arial" w:hAnsi="Arial" w:cs="Arial"/>
          <w:sz w:val="18"/>
          <w:szCs w:val="18"/>
        </w:rPr>
        <w:t>awareness of being guided by what one</w:t>
      </w:r>
      <w:r w:rsidR="00E67FF8" w:rsidRPr="007B38A7">
        <w:rPr>
          <w:rFonts w:ascii="Arial" w:hAnsi="Arial" w:cs="Arial"/>
          <w:sz w:val="18"/>
          <w:szCs w:val="18"/>
        </w:rPr>
        <w:t xml:space="preserve"> takes to be </w:t>
      </w:r>
      <w:r w:rsidR="00C96BF7" w:rsidRPr="007B38A7">
        <w:rPr>
          <w:rFonts w:ascii="Arial" w:hAnsi="Arial" w:cs="Arial"/>
          <w:sz w:val="18"/>
          <w:szCs w:val="18"/>
        </w:rPr>
        <w:t>normative</w:t>
      </w:r>
      <w:r w:rsidR="007F53E4" w:rsidRPr="007B38A7">
        <w:rPr>
          <w:rFonts w:ascii="Arial" w:hAnsi="Arial" w:cs="Arial"/>
          <w:sz w:val="18"/>
          <w:szCs w:val="18"/>
        </w:rPr>
        <w:t xml:space="preserve"> reasons.</w:t>
      </w:r>
      <w:r w:rsidR="00C96BF7" w:rsidRPr="007B38A7">
        <w:rPr>
          <w:rStyle w:val="FootnoteReference"/>
          <w:rFonts w:ascii="Arial" w:hAnsi="Arial" w:cs="Arial"/>
          <w:sz w:val="18"/>
          <w:szCs w:val="18"/>
        </w:rPr>
        <w:footnoteReference w:id="10"/>
      </w:r>
      <w:r w:rsidR="007F53E4" w:rsidRPr="007B38A7">
        <w:rPr>
          <w:rFonts w:ascii="Arial" w:hAnsi="Arial" w:cs="Arial"/>
          <w:sz w:val="18"/>
          <w:szCs w:val="18"/>
        </w:rPr>
        <w:t xml:space="preserve"> </w:t>
      </w:r>
    </w:p>
    <w:p w14:paraId="4C49C7A3" w14:textId="6A99D3C4" w:rsidR="004B7707" w:rsidRPr="007B38A7" w:rsidRDefault="00C96BF7" w:rsidP="001E6F58">
      <w:pPr>
        <w:spacing w:line="480" w:lineRule="auto"/>
        <w:ind w:firstLine="284"/>
        <w:jc w:val="both"/>
        <w:rPr>
          <w:rFonts w:ascii="Arial" w:hAnsi="Arial" w:cs="Arial"/>
          <w:sz w:val="18"/>
          <w:szCs w:val="18"/>
        </w:rPr>
      </w:pPr>
      <w:r w:rsidRPr="007B38A7">
        <w:rPr>
          <w:rFonts w:ascii="Arial" w:hAnsi="Arial" w:cs="Arial"/>
          <w:sz w:val="18"/>
          <w:szCs w:val="18"/>
        </w:rPr>
        <w:t xml:space="preserve">The </w:t>
      </w:r>
      <w:r w:rsidRPr="00A439DD">
        <w:rPr>
          <w:rFonts w:ascii="Arial" w:hAnsi="Arial" w:cs="Arial"/>
          <w:sz w:val="18"/>
          <w:szCs w:val="18"/>
        </w:rPr>
        <w:t>prior mental state</w:t>
      </w:r>
      <w:r w:rsidR="004B27FC" w:rsidRPr="00A439DD">
        <w:rPr>
          <w:rFonts w:ascii="Arial" w:hAnsi="Arial" w:cs="Arial"/>
          <w:sz w:val="18"/>
          <w:szCs w:val="18"/>
        </w:rPr>
        <w:t xml:space="preserve"> in question,</w:t>
      </w:r>
      <w:r w:rsidRPr="00A439DD">
        <w:rPr>
          <w:rFonts w:ascii="Arial" w:hAnsi="Arial" w:cs="Arial"/>
          <w:sz w:val="18"/>
          <w:szCs w:val="18"/>
        </w:rPr>
        <w:t xml:space="preserve"> </w:t>
      </w:r>
      <w:r w:rsidR="004B27FC" w:rsidRPr="00A439DD">
        <w:rPr>
          <w:rFonts w:ascii="Arial" w:hAnsi="Arial" w:cs="Arial"/>
          <w:sz w:val="18"/>
          <w:szCs w:val="18"/>
        </w:rPr>
        <w:t xml:space="preserve">which </w:t>
      </w:r>
      <w:r w:rsidR="0048157D" w:rsidRPr="00A439DD">
        <w:rPr>
          <w:rFonts w:ascii="Arial" w:hAnsi="Arial" w:cs="Arial"/>
          <w:sz w:val="18"/>
          <w:szCs w:val="18"/>
        </w:rPr>
        <w:t>might</w:t>
      </w:r>
      <w:r w:rsidR="004B27FC" w:rsidRPr="00A439DD">
        <w:rPr>
          <w:rFonts w:ascii="Arial" w:hAnsi="Arial" w:cs="Arial"/>
          <w:sz w:val="18"/>
          <w:szCs w:val="18"/>
        </w:rPr>
        <w:t xml:space="preserve"> serve as</w:t>
      </w:r>
      <w:r w:rsidR="0048157D" w:rsidRPr="00A439DD">
        <w:rPr>
          <w:rFonts w:ascii="Arial" w:hAnsi="Arial" w:cs="Arial"/>
          <w:sz w:val="18"/>
          <w:szCs w:val="18"/>
        </w:rPr>
        <w:t xml:space="preserve">, </w:t>
      </w:r>
      <w:r w:rsidR="002A6BC6" w:rsidRPr="00A439DD">
        <w:rPr>
          <w:rFonts w:ascii="Arial" w:hAnsi="Arial" w:cs="Arial"/>
          <w:sz w:val="18"/>
          <w:szCs w:val="18"/>
        </w:rPr>
        <w:t>or make available</w:t>
      </w:r>
      <w:r w:rsidR="0048157D" w:rsidRPr="00A439DD">
        <w:rPr>
          <w:rFonts w:ascii="Arial" w:hAnsi="Arial" w:cs="Arial"/>
          <w:sz w:val="18"/>
          <w:szCs w:val="18"/>
        </w:rPr>
        <w:t>,</w:t>
      </w:r>
      <w:r w:rsidR="004B27FC" w:rsidRPr="00A439DD">
        <w:rPr>
          <w:rFonts w:ascii="Arial" w:hAnsi="Arial" w:cs="Arial"/>
          <w:sz w:val="18"/>
          <w:szCs w:val="18"/>
        </w:rPr>
        <w:t xml:space="preserve"> a</w:t>
      </w:r>
      <w:r w:rsidRPr="00A439DD">
        <w:rPr>
          <w:rFonts w:ascii="Arial" w:hAnsi="Arial" w:cs="Arial"/>
          <w:sz w:val="18"/>
          <w:szCs w:val="18"/>
        </w:rPr>
        <w:t xml:space="preserve"> reason</w:t>
      </w:r>
      <w:r w:rsidR="004B27FC" w:rsidRPr="00A439DD">
        <w:rPr>
          <w:rFonts w:ascii="Arial" w:hAnsi="Arial" w:cs="Arial"/>
          <w:sz w:val="18"/>
          <w:szCs w:val="18"/>
        </w:rPr>
        <w:t xml:space="preserve"> for evaluative belief,</w:t>
      </w:r>
      <w:r w:rsidRPr="00A439DD">
        <w:rPr>
          <w:rFonts w:ascii="Arial" w:hAnsi="Arial" w:cs="Arial"/>
          <w:sz w:val="18"/>
          <w:szCs w:val="18"/>
        </w:rPr>
        <w:t xml:space="preserve"> is an emotional experience</w:t>
      </w:r>
      <w:r w:rsidR="00FD2B39" w:rsidRPr="00A439DD">
        <w:rPr>
          <w:rFonts w:ascii="Arial" w:hAnsi="Arial" w:cs="Arial"/>
          <w:sz w:val="18"/>
          <w:szCs w:val="18"/>
        </w:rPr>
        <w:t xml:space="preserve">. </w:t>
      </w:r>
      <w:r w:rsidR="001E6F58" w:rsidRPr="00A439DD">
        <w:rPr>
          <w:rFonts w:ascii="Arial" w:hAnsi="Arial" w:cs="Arial"/>
          <w:sz w:val="18"/>
          <w:szCs w:val="18"/>
        </w:rPr>
        <w:t>We are asking whether an emotional experience can ever be a consideration in favour of holding the corresponding evaluative beli</w:t>
      </w:r>
      <w:r w:rsidR="00CA5590" w:rsidRPr="00A439DD">
        <w:rPr>
          <w:rFonts w:ascii="Arial" w:hAnsi="Arial" w:cs="Arial"/>
          <w:sz w:val="18"/>
          <w:szCs w:val="18"/>
        </w:rPr>
        <w:t>ef, where the subject is</w:t>
      </w:r>
      <w:r w:rsidR="001E6F58" w:rsidRPr="00A439DD">
        <w:rPr>
          <w:rFonts w:ascii="Arial" w:hAnsi="Arial" w:cs="Arial"/>
          <w:sz w:val="18"/>
          <w:szCs w:val="18"/>
        </w:rPr>
        <w:t xml:space="preserve"> aware that her emotional experience (or some part of it) is that in the light of which it would be th</w:t>
      </w:r>
      <w:r w:rsidR="00466E61">
        <w:rPr>
          <w:rFonts w:ascii="Arial" w:hAnsi="Arial" w:cs="Arial"/>
          <w:sz w:val="18"/>
          <w:szCs w:val="18"/>
        </w:rPr>
        <w:t>e right thing to do to hold the</w:t>
      </w:r>
      <w:r w:rsidR="001E6F58" w:rsidRPr="00A439DD">
        <w:rPr>
          <w:rFonts w:ascii="Arial" w:hAnsi="Arial" w:cs="Arial"/>
          <w:sz w:val="18"/>
          <w:szCs w:val="18"/>
        </w:rPr>
        <w:t xml:space="preserve"> belief.</w:t>
      </w:r>
      <w:r w:rsidRPr="00A439DD">
        <w:rPr>
          <w:rStyle w:val="FootnoteReference"/>
          <w:rFonts w:ascii="Arial" w:hAnsi="Arial" w:cs="Arial"/>
          <w:sz w:val="18"/>
          <w:szCs w:val="18"/>
        </w:rPr>
        <w:footnoteReference w:id="11"/>
      </w:r>
    </w:p>
    <w:p w14:paraId="41AEE204" w14:textId="5B2265C0" w:rsidR="00AA09D9" w:rsidRPr="007B38A7" w:rsidRDefault="007D6EB3" w:rsidP="00F458B5">
      <w:pPr>
        <w:spacing w:line="480" w:lineRule="auto"/>
        <w:ind w:firstLine="284"/>
        <w:jc w:val="both"/>
        <w:rPr>
          <w:rFonts w:ascii="Arial" w:hAnsi="Arial" w:cs="Arial"/>
          <w:sz w:val="18"/>
          <w:szCs w:val="18"/>
        </w:rPr>
      </w:pPr>
      <w:r w:rsidRPr="007B38A7">
        <w:rPr>
          <w:rFonts w:ascii="Arial" w:hAnsi="Arial" w:cs="Arial"/>
          <w:sz w:val="18"/>
          <w:szCs w:val="18"/>
        </w:rPr>
        <w:t>Second</w:t>
      </w:r>
      <w:r w:rsidR="00621877" w:rsidRPr="007B38A7">
        <w:rPr>
          <w:rFonts w:ascii="Arial" w:hAnsi="Arial" w:cs="Arial"/>
          <w:sz w:val="18"/>
          <w:szCs w:val="18"/>
        </w:rPr>
        <w:t xml:space="preserve">, </w:t>
      </w:r>
      <w:r w:rsidR="00037690" w:rsidRPr="007B38A7">
        <w:rPr>
          <w:rFonts w:ascii="Arial" w:hAnsi="Arial" w:cs="Arial"/>
          <w:sz w:val="18"/>
          <w:szCs w:val="18"/>
        </w:rPr>
        <w:t>at least</w:t>
      </w:r>
      <w:r w:rsidR="006470FE" w:rsidRPr="007B38A7">
        <w:rPr>
          <w:rFonts w:ascii="Arial" w:hAnsi="Arial" w:cs="Arial"/>
          <w:sz w:val="18"/>
          <w:szCs w:val="18"/>
        </w:rPr>
        <w:t xml:space="preserve"> in</w:t>
      </w:r>
      <w:r w:rsidR="00037690" w:rsidRPr="007B38A7">
        <w:rPr>
          <w:rFonts w:ascii="Arial" w:hAnsi="Arial" w:cs="Arial"/>
          <w:sz w:val="18"/>
          <w:szCs w:val="18"/>
        </w:rPr>
        <w:t xml:space="preserve"> </w:t>
      </w:r>
      <w:r w:rsidR="00037690" w:rsidRPr="00987CBB">
        <w:rPr>
          <w:rFonts w:ascii="Arial" w:hAnsi="Arial" w:cs="Arial"/>
          <w:sz w:val="18"/>
          <w:szCs w:val="18"/>
        </w:rPr>
        <w:t>the basic case</w:t>
      </w:r>
      <w:r w:rsidR="0036724F" w:rsidRPr="00987CBB">
        <w:rPr>
          <w:rFonts w:ascii="Arial" w:hAnsi="Arial" w:cs="Arial"/>
          <w:sz w:val="18"/>
          <w:szCs w:val="18"/>
        </w:rPr>
        <w:t>,</w:t>
      </w:r>
      <w:r w:rsidR="008A3C69" w:rsidRPr="00987CBB">
        <w:rPr>
          <w:rFonts w:ascii="Arial" w:hAnsi="Arial" w:cs="Arial"/>
          <w:sz w:val="18"/>
          <w:szCs w:val="18"/>
        </w:rPr>
        <w:t xml:space="preserve"> </w:t>
      </w:r>
      <w:r w:rsidR="00037690" w:rsidRPr="00987CBB">
        <w:rPr>
          <w:rFonts w:ascii="Arial" w:hAnsi="Arial" w:cs="Arial"/>
          <w:sz w:val="18"/>
          <w:szCs w:val="18"/>
        </w:rPr>
        <w:t>we should not think</w:t>
      </w:r>
      <w:r w:rsidR="008A3C69" w:rsidRPr="00987CBB">
        <w:rPr>
          <w:rFonts w:ascii="Arial" w:hAnsi="Arial" w:cs="Arial"/>
          <w:sz w:val="18"/>
          <w:szCs w:val="18"/>
        </w:rPr>
        <w:t xml:space="preserve"> </w:t>
      </w:r>
      <w:r w:rsidR="00621877" w:rsidRPr="00987CBB">
        <w:rPr>
          <w:rFonts w:ascii="Arial" w:hAnsi="Arial" w:cs="Arial"/>
          <w:sz w:val="18"/>
          <w:szCs w:val="18"/>
        </w:rPr>
        <w:t>e</w:t>
      </w:r>
      <w:r w:rsidR="0092205A" w:rsidRPr="00987CBB">
        <w:rPr>
          <w:rFonts w:ascii="Arial" w:hAnsi="Arial" w:cs="Arial"/>
          <w:sz w:val="18"/>
          <w:szCs w:val="18"/>
        </w:rPr>
        <w:t>motional experience</w:t>
      </w:r>
      <w:r w:rsidR="00621877" w:rsidRPr="00987CBB">
        <w:rPr>
          <w:rFonts w:ascii="Arial" w:hAnsi="Arial" w:cs="Arial"/>
          <w:sz w:val="18"/>
          <w:szCs w:val="18"/>
        </w:rPr>
        <w:t xml:space="preserve"> </w:t>
      </w:r>
      <w:r w:rsidR="00B5155D" w:rsidRPr="00987CBB">
        <w:rPr>
          <w:rFonts w:ascii="Arial" w:hAnsi="Arial" w:cs="Arial"/>
          <w:sz w:val="18"/>
          <w:szCs w:val="18"/>
        </w:rPr>
        <w:t>involves</w:t>
      </w:r>
      <w:r w:rsidR="0092205A" w:rsidRPr="00987CBB">
        <w:rPr>
          <w:rFonts w:ascii="Arial" w:hAnsi="Arial" w:cs="Arial"/>
          <w:sz w:val="18"/>
          <w:szCs w:val="18"/>
        </w:rPr>
        <w:t xml:space="preserve">, even if only in </w:t>
      </w:r>
      <w:r w:rsidR="003D36B4" w:rsidRPr="00987CBB">
        <w:rPr>
          <w:rFonts w:ascii="Arial" w:hAnsi="Arial" w:cs="Arial"/>
          <w:sz w:val="18"/>
          <w:szCs w:val="18"/>
        </w:rPr>
        <w:t>part, an evaluative belief or judgement</w:t>
      </w:r>
      <w:r w:rsidR="00987CBB" w:rsidRPr="00987CBB">
        <w:rPr>
          <w:rFonts w:ascii="Arial" w:hAnsi="Arial" w:cs="Arial"/>
          <w:sz w:val="18"/>
          <w:szCs w:val="18"/>
        </w:rPr>
        <w:t xml:space="preserve"> (cf. Nussbaum</w:t>
      </w:r>
      <w:r w:rsidR="00987CBB">
        <w:rPr>
          <w:rFonts w:ascii="Arial" w:hAnsi="Arial" w:cs="Arial"/>
          <w:sz w:val="18"/>
          <w:szCs w:val="18"/>
        </w:rPr>
        <w:t>,</w:t>
      </w:r>
      <w:r w:rsidR="00987CBB" w:rsidRPr="00987CBB">
        <w:rPr>
          <w:rFonts w:ascii="Arial" w:hAnsi="Arial" w:cs="Arial"/>
          <w:sz w:val="18"/>
          <w:szCs w:val="18"/>
        </w:rPr>
        <w:t xml:space="preserve"> 2001; Solomon</w:t>
      </w:r>
      <w:r w:rsidR="00987CBB">
        <w:rPr>
          <w:rFonts w:ascii="Arial" w:hAnsi="Arial" w:cs="Arial"/>
          <w:sz w:val="18"/>
          <w:szCs w:val="18"/>
        </w:rPr>
        <w:t>,</w:t>
      </w:r>
      <w:r w:rsidR="00987CBB" w:rsidRPr="00987CBB">
        <w:rPr>
          <w:rFonts w:ascii="Arial" w:hAnsi="Arial" w:cs="Arial"/>
          <w:sz w:val="18"/>
          <w:szCs w:val="18"/>
        </w:rPr>
        <w:t xml:space="preserve"> 1976)</w:t>
      </w:r>
      <w:r w:rsidR="00E93F8A" w:rsidRPr="00987CBB">
        <w:rPr>
          <w:rFonts w:ascii="Arial" w:hAnsi="Arial" w:cs="Arial"/>
          <w:sz w:val="18"/>
          <w:szCs w:val="18"/>
        </w:rPr>
        <w:t>.</w:t>
      </w:r>
      <w:r w:rsidR="001A0339" w:rsidRPr="00987CBB">
        <w:rPr>
          <w:rStyle w:val="FootnoteReference"/>
          <w:rFonts w:ascii="Arial" w:hAnsi="Arial" w:cs="Arial"/>
          <w:sz w:val="18"/>
          <w:szCs w:val="18"/>
        </w:rPr>
        <w:footnoteReference w:id="12"/>
      </w:r>
      <w:r w:rsidR="003D36B4" w:rsidRPr="00987CBB">
        <w:rPr>
          <w:rFonts w:ascii="Arial" w:hAnsi="Arial" w:cs="Arial"/>
          <w:sz w:val="18"/>
          <w:szCs w:val="18"/>
        </w:rPr>
        <w:t xml:space="preserve"> The </w:t>
      </w:r>
      <w:r w:rsidR="00F61CF4" w:rsidRPr="00987CBB">
        <w:rPr>
          <w:rFonts w:ascii="Arial" w:hAnsi="Arial" w:cs="Arial"/>
          <w:sz w:val="18"/>
          <w:szCs w:val="18"/>
        </w:rPr>
        <w:t>rationale</w:t>
      </w:r>
      <w:r w:rsidR="00F61CF4" w:rsidRPr="007B38A7">
        <w:rPr>
          <w:rFonts w:ascii="Arial" w:hAnsi="Arial" w:cs="Arial"/>
          <w:sz w:val="18"/>
          <w:szCs w:val="18"/>
        </w:rPr>
        <w:t xml:space="preserve"> </w:t>
      </w:r>
      <w:r w:rsidR="003D36B4" w:rsidRPr="007B38A7">
        <w:rPr>
          <w:rFonts w:ascii="Arial" w:hAnsi="Arial" w:cs="Arial"/>
          <w:sz w:val="18"/>
          <w:szCs w:val="18"/>
        </w:rPr>
        <w:t>for this claim comes</w:t>
      </w:r>
      <w:r w:rsidR="0046553F" w:rsidRPr="007B38A7">
        <w:rPr>
          <w:rFonts w:ascii="Arial" w:hAnsi="Arial" w:cs="Arial"/>
          <w:sz w:val="18"/>
          <w:szCs w:val="18"/>
        </w:rPr>
        <w:t xml:space="preserve"> </w:t>
      </w:r>
      <w:r w:rsidR="00C6251C" w:rsidRPr="007B38A7">
        <w:rPr>
          <w:rFonts w:ascii="Arial" w:hAnsi="Arial" w:cs="Arial"/>
          <w:sz w:val="18"/>
          <w:szCs w:val="18"/>
        </w:rPr>
        <w:t xml:space="preserve">partly </w:t>
      </w:r>
      <w:r w:rsidR="003D36B4" w:rsidRPr="007B38A7">
        <w:rPr>
          <w:rFonts w:ascii="Arial" w:hAnsi="Arial" w:cs="Arial"/>
          <w:sz w:val="18"/>
          <w:szCs w:val="18"/>
        </w:rPr>
        <w:t>from cases of emotional recalcitrance,</w:t>
      </w:r>
      <w:r w:rsidR="00C7666E" w:rsidRPr="007B38A7">
        <w:rPr>
          <w:rFonts w:ascii="Arial" w:hAnsi="Arial" w:cs="Arial"/>
          <w:sz w:val="18"/>
          <w:szCs w:val="18"/>
        </w:rPr>
        <w:t xml:space="preserve"> which show</w:t>
      </w:r>
      <w:r w:rsidR="00C6251C">
        <w:rPr>
          <w:rFonts w:ascii="Arial" w:hAnsi="Arial" w:cs="Arial"/>
          <w:sz w:val="18"/>
          <w:szCs w:val="18"/>
        </w:rPr>
        <w:t xml:space="preserve"> that</w:t>
      </w:r>
      <w:r w:rsidR="00325342" w:rsidRPr="007B38A7">
        <w:rPr>
          <w:rFonts w:ascii="Arial" w:hAnsi="Arial" w:cs="Arial"/>
          <w:sz w:val="18"/>
          <w:szCs w:val="18"/>
        </w:rPr>
        <w:t xml:space="preserve"> an emotional episode</w:t>
      </w:r>
      <w:r w:rsidR="003D36B4" w:rsidRPr="007B38A7">
        <w:rPr>
          <w:rFonts w:ascii="Arial" w:hAnsi="Arial" w:cs="Arial"/>
          <w:sz w:val="18"/>
          <w:szCs w:val="18"/>
        </w:rPr>
        <w:t xml:space="preserve"> can</w:t>
      </w:r>
      <w:r w:rsidR="00325342" w:rsidRPr="007B38A7">
        <w:rPr>
          <w:rFonts w:ascii="Arial" w:hAnsi="Arial" w:cs="Arial"/>
          <w:sz w:val="18"/>
          <w:szCs w:val="18"/>
        </w:rPr>
        <w:t xml:space="preserve"> persist </w:t>
      </w:r>
      <w:r w:rsidR="00F458B5" w:rsidRPr="007B38A7">
        <w:rPr>
          <w:rFonts w:ascii="Arial" w:hAnsi="Arial" w:cs="Arial"/>
          <w:sz w:val="18"/>
          <w:szCs w:val="18"/>
        </w:rPr>
        <w:t>even when it</w:t>
      </w:r>
      <w:r w:rsidR="00325342" w:rsidRPr="007B38A7">
        <w:rPr>
          <w:rFonts w:ascii="Arial" w:hAnsi="Arial" w:cs="Arial"/>
          <w:sz w:val="18"/>
          <w:szCs w:val="18"/>
        </w:rPr>
        <w:t xml:space="preserve"> directly contradicts the content of a</w:t>
      </w:r>
      <w:r w:rsidR="00D04C8E" w:rsidRPr="007B38A7">
        <w:rPr>
          <w:rFonts w:ascii="Arial" w:hAnsi="Arial" w:cs="Arial"/>
          <w:sz w:val="18"/>
          <w:szCs w:val="18"/>
        </w:rPr>
        <w:t xml:space="preserve"> (conscious)</w:t>
      </w:r>
      <w:r w:rsidR="00325342" w:rsidRPr="007B38A7">
        <w:rPr>
          <w:rFonts w:ascii="Arial" w:hAnsi="Arial" w:cs="Arial"/>
          <w:sz w:val="18"/>
          <w:szCs w:val="18"/>
        </w:rPr>
        <w:t xml:space="preserve"> belief held </w:t>
      </w:r>
      <w:r w:rsidR="00A4438B" w:rsidRPr="007B38A7">
        <w:rPr>
          <w:rFonts w:ascii="Arial" w:hAnsi="Arial" w:cs="Arial"/>
          <w:sz w:val="18"/>
          <w:szCs w:val="18"/>
        </w:rPr>
        <w:t>simultaneously</w:t>
      </w:r>
      <w:r w:rsidR="00D04C8E" w:rsidRPr="007B38A7">
        <w:rPr>
          <w:rFonts w:ascii="Arial" w:hAnsi="Arial" w:cs="Arial"/>
          <w:sz w:val="18"/>
          <w:szCs w:val="18"/>
        </w:rPr>
        <w:t xml:space="preserve">; </w:t>
      </w:r>
      <w:r w:rsidR="00B72ACE" w:rsidRPr="007B38A7">
        <w:rPr>
          <w:rFonts w:ascii="Arial" w:hAnsi="Arial" w:cs="Arial"/>
          <w:sz w:val="18"/>
          <w:szCs w:val="18"/>
        </w:rPr>
        <w:t>much like</w:t>
      </w:r>
      <w:r w:rsidR="00F458B5" w:rsidRPr="007B38A7">
        <w:rPr>
          <w:rFonts w:ascii="Arial" w:hAnsi="Arial" w:cs="Arial"/>
          <w:sz w:val="18"/>
          <w:szCs w:val="18"/>
        </w:rPr>
        <w:t xml:space="preserve"> typical</w:t>
      </w:r>
      <w:r w:rsidR="00B72ACE" w:rsidRPr="007B38A7">
        <w:rPr>
          <w:rFonts w:ascii="Arial" w:hAnsi="Arial" w:cs="Arial"/>
          <w:sz w:val="18"/>
          <w:szCs w:val="18"/>
        </w:rPr>
        <w:t xml:space="preserve"> perceptual illusions</w:t>
      </w:r>
      <w:r w:rsidR="006470FE" w:rsidRPr="007B38A7">
        <w:rPr>
          <w:rFonts w:ascii="Arial" w:hAnsi="Arial" w:cs="Arial"/>
          <w:sz w:val="18"/>
          <w:szCs w:val="18"/>
        </w:rPr>
        <w:t xml:space="preserve">, the emotion </w:t>
      </w:r>
      <w:r w:rsidR="00F458B5" w:rsidRPr="007B38A7">
        <w:rPr>
          <w:rFonts w:ascii="Arial" w:hAnsi="Arial" w:cs="Arial"/>
          <w:sz w:val="18"/>
          <w:szCs w:val="18"/>
        </w:rPr>
        <w:t>persists</w:t>
      </w:r>
      <w:r w:rsidR="006470FE" w:rsidRPr="007B38A7">
        <w:rPr>
          <w:rFonts w:ascii="Arial" w:hAnsi="Arial" w:cs="Arial"/>
          <w:sz w:val="18"/>
          <w:szCs w:val="18"/>
        </w:rPr>
        <w:t xml:space="preserve"> even after one has been appraised of the relevant fact</w:t>
      </w:r>
      <w:r w:rsidR="00E729A0">
        <w:rPr>
          <w:rFonts w:ascii="Arial" w:hAnsi="Arial" w:cs="Arial"/>
          <w:sz w:val="18"/>
          <w:szCs w:val="18"/>
        </w:rPr>
        <w:t>,</w:t>
      </w:r>
      <w:r w:rsidR="00D04C8E" w:rsidRPr="007B38A7">
        <w:rPr>
          <w:rFonts w:ascii="Arial" w:hAnsi="Arial" w:cs="Arial"/>
          <w:sz w:val="18"/>
          <w:szCs w:val="18"/>
        </w:rPr>
        <w:t xml:space="preserve"> and sincerely</w:t>
      </w:r>
      <w:r w:rsidR="006944C8" w:rsidRPr="007B38A7">
        <w:rPr>
          <w:rFonts w:ascii="Arial" w:hAnsi="Arial" w:cs="Arial"/>
          <w:sz w:val="18"/>
          <w:szCs w:val="18"/>
        </w:rPr>
        <w:t xml:space="preserve"> holds the relevant belief</w:t>
      </w:r>
      <w:r w:rsidR="00C3307A">
        <w:rPr>
          <w:rFonts w:ascii="Arial" w:hAnsi="Arial" w:cs="Arial"/>
          <w:sz w:val="18"/>
          <w:szCs w:val="18"/>
        </w:rPr>
        <w:t xml:space="preserve"> (e.g.</w:t>
      </w:r>
      <w:r w:rsidR="007462DE" w:rsidRPr="007B38A7">
        <w:rPr>
          <w:rFonts w:ascii="Arial" w:hAnsi="Arial" w:cs="Arial"/>
          <w:sz w:val="18"/>
          <w:szCs w:val="18"/>
        </w:rPr>
        <w:t xml:space="preserve"> the stick is </w:t>
      </w:r>
      <w:r w:rsidR="007462DE" w:rsidRPr="007B38A7">
        <w:rPr>
          <w:rFonts w:ascii="Arial" w:hAnsi="Arial" w:cs="Arial"/>
          <w:i/>
          <w:sz w:val="18"/>
          <w:szCs w:val="18"/>
        </w:rPr>
        <w:t xml:space="preserve">not </w:t>
      </w:r>
      <w:r w:rsidR="007462DE" w:rsidRPr="007B38A7">
        <w:rPr>
          <w:rFonts w:ascii="Arial" w:hAnsi="Arial" w:cs="Arial"/>
          <w:sz w:val="18"/>
          <w:szCs w:val="18"/>
        </w:rPr>
        <w:t xml:space="preserve">bent, the spider is </w:t>
      </w:r>
      <w:r w:rsidR="007462DE" w:rsidRPr="007B38A7">
        <w:rPr>
          <w:rFonts w:ascii="Arial" w:hAnsi="Arial" w:cs="Arial"/>
          <w:i/>
          <w:sz w:val="18"/>
          <w:szCs w:val="18"/>
        </w:rPr>
        <w:t xml:space="preserve">not </w:t>
      </w:r>
      <w:r w:rsidR="007462DE" w:rsidRPr="007B38A7">
        <w:rPr>
          <w:rFonts w:ascii="Arial" w:hAnsi="Arial" w:cs="Arial"/>
          <w:sz w:val="18"/>
          <w:szCs w:val="18"/>
        </w:rPr>
        <w:t>dangerous)</w:t>
      </w:r>
      <w:r w:rsidR="00325342" w:rsidRPr="007B38A7">
        <w:rPr>
          <w:rFonts w:ascii="Arial" w:hAnsi="Arial" w:cs="Arial"/>
          <w:sz w:val="18"/>
          <w:szCs w:val="18"/>
        </w:rPr>
        <w:t xml:space="preserve">. </w:t>
      </w:r>
      <w:r w:rsidR="00D374FB">
        <w:rPr>
          <w:rFonts w:ascii="Arial" w:hAnsi="Arial" w:cs="Arial"/>
          <w:sz w:val="18"/>
          <w:szCs w:val="18"/>
        </w:rPr>
        <w:t>I</w:t>
      </w:r>
      <w:r w:rsidR="00AA09D9" w:rsidRPr="007B38A7">
        <w:rPr>
          <w:rFonts w:ascii="Arial" w:hAnsi="Arial" w:cs="Arial"/>
          <w:sz w:val="18"/>
          <w:szCs w:val="18"/>
        </w:rPr>
        <w:t>f emotional experiences were constituted, at least in part, by</w:t>
      </w:r>
      <w:r w:rsidR="00B975D6" w:rsidRPr="007B38A7">
        <w:rPr>
          <w:rFonts w:ascii="Arial" w:hAnsi="Arial" w:cs="Arial"/>
          <w:sz w:val="18"/>
          <w:szCs w:val="18"/>
        </w:rPr>
        <w:t xml:space="preserve"> evaluative</w:t>
      </w:r>
      <w:r w:rsidR="00AA09D9" w:rsidRPr="007B38A7">
        <w:rPr>
          <w:rFonts w:ascii="Arial" w:hAnsi="Arial" w:cs="Arial"/>
          <w:sz w:val="18"/>
          <w:szCs w:val="18"/>
        </w:rPr>
        <w:t xml:space="preserve"> beliefs or judgements then emotional recalcitrance would be structurally identical to holding logically </w:t>
      </w:r>
      <w:r w:rsidR="00AA09D9" w:rsidRPr="00CA5590">
        <w:rPr>
          <w:rFonts w:ascii="Arial" w:hAnsi="Arial" w:cs="Arial"/>
          <w:sz w:val="18"/>
          <w:szCs w:val="18"/>
        </w:rPr>
        <w:t>contradictory propositional</w:t>
      </w:r>
      <w:r w:rsidR="003A463D" w:rsidRPr="00CA5590">
        <w:rPr>
          <w:rFonts w:ascii="Arial" w:hAnsi="Arial" w:cs="Arial"/>
          <w:sz w:val="18"/>
          <w:szCs w:val="18"/>
        </w:rPr>
        <w:t xml:space="preserve"> </w:t>
      </w:r>
      <w:r w:rsidR="00AA09D9" w:rsidRPr="00CA5590">
        <w:rPr>
          <w:rFonts w:ascii="Arial" w:hAnsi="Arial" w:cs="Arial"/>
          <w:sz w:val="18"/>
          <w:szCs w:val="18"/>
        </w:rPr>
        <w:t>contents</w:t>
      </w:r>
      <w:r w:rsidR="00E729A0">
        <w:rPr>
          <w:rFonts w:ascii="Arial" w:hAnsi="Arial" w:cs="Arial"/>
          <w:sz w:val="18"/>
          <w:szCs w:val="18"/>
        </w:rPr>
        <w:t xml:space="preserve">, </w:t>
      </w:r>
      <w:r w:rsidR="00C6251C">
        <w:rPr>
          <w:rFonts w:ascii="Arial" w:hAnsi="Arial" w:cs="Arial"/>
          <w:sz w:val="18"/>
          <w:szCs w:val="18"/>
        </w:rPr>
        <w:t>e.g.</w:t>
      </w:r>
      <w:r w:rsidR="00E729A0">
        <w:rPr>
          <w:rFonts w:ascii="Arial" w:hAnsi="Arial" w:cs="Arial"/>
          <w:sz w:val="18"/>
          <w:szCs w:val="18"/>
        </w:rPr>
        <w:t xml:space="preserve"> “</w:t>
      </w:r>
      <w:r w:rsidR="00AA09D9" w:rsidRPr="007B38A7">
        <w:rPr>
          <w:rFonts w:ascii="Arial" w:hAnsi="Arial" w:cs="Arial"/>
          <w:sz w:val="18"/>
          <w:szCs w:val="18"/>
        </w:rPr>
        <w:t xml:space="preserve">the spider is </w:t>
      </w:r>
      <w:r w:rsidR="007462DE" w:rsidRPr="007B38A7">
        <w:rPr>
          <w:rFonts w:ascii="Arial" w:hAnsi="Arial" w:cs="Arial"/>
          <w:sz w:val="18"/>
          <w:szCs w:val="18"/>
        </w:rPr>
        <w:t>dangerous and</w:t>
      </w:r>
      <w:r w:rsidR="00CA5590">
        <w:rPr>
          <w:rFonts w:ascii="Arial" w:hAnsi="Arial" w:cs="Arial"/>
          <w:sz w:val="18"/>
          <w:szCs w:val="18"/>
        </w:rPr>
        <w:t xml:space="preserve"> it is not the case that the spider is</w:t>
      </w:r>
      <w:r w:rsidR="007462DE" w:rsidRPr="007B38A7">
        <w:rPr>
          <w:rFonts w:ascii="Arial" w:hAnsi="Arial" w:cs="Arial"/>
          <w:sz w:val="18"/>
          <w:szCs w:val="18"/>
        </w:rPr>
        <w:t xml:space="preserve"> dangerous</w:t>
      </w:r>
      <w:r w:rsidR="00E729A0">
        <w:rPr>
          <w:rFonts w:ascii="Arial" w:hAnsi="Arial" w:cs="Arial"/>
          <w:sz w:val="18"/>
          <w:szCs w:val="18"/>
        </w:rPr>
        <w:t>”</w:t>
      </w:r>
      <w:r w:rsidR="00AA09D9" w:rsidRPr="007B38A7">
        <w:rPr>
          <w:rFonts w:ascii="Arial" w:hAnsi="Arial" w:cs="Arial"/>
          <w:sz w:val="18"/>
          <w:szCs w:val="18"/>
        </w:rPr>
        <w:t xml:space="preserve">. Yet, there seems to be a difference between the kind, or severity, of </w:t>
      </w:r>
      <w:r w:rsidR="00217C6A" w:rsidRPr="007B38A7">
        <w:rPr>
          <w:rFonts w:ascii="Arial" w:hAnsi="Arial" w:cs="Arial"/>
          <w:sz w:val="18"/>
          <w:szCs w:val="18"/>
        </w:rPr>
        <w:t>conflict</w:t>
      </w:r>
      <w:r w:rsidR="00AA09D9" w:rsidRPr="007B38A7">
        <w:rPr>
          <w:rFonts w:ascii="Arial" w:hAnsi="Arial" w:cs="Arial"/>
          <w:sz w:val="18"/>
          <w:szCs w:val="18"/>
        </w:rPr>
        <w:t xml:space="preserve"> when someone is entertaining directly conflicting </w:t>
      </w:r>
      <w:r w:rsidR="007462DE" w:rsidRPr="007B38A7">
        <w:rPr>
          <w:rFonts w:ascii="Arial" w:hAnsi="Arial" w:cs="Arial"/>
          <w:sz w:val="18"/>
          <w:szCs w:val="18"/>
        </w:rPr>
        <w:t>beliefs or judgements</w:t>
      </w:r>
      <w:r w:rsidR="00AA09D9" w:rsidRPr="007B38A7">
        <w:rPr>
          <w:rFonts w:ascii="Arial" w:hAnsi="Arial" w:cs="Arial"/>
          <w:sz w:val="18"/>
          <w:szCs w:val="18"/>
        </w:rPr>
        <w:t>, and when someone’s emotions are not in line with their</w:t>
      </w:r>
      <w:r w:rsidR="007462DE" w:rsidRPr="007B38A7">
        <w:rPr>
          <w:rFonts w:ascii="Arial" w:hAnsi="Arial" w:cs="Arial"/>
          <w:sz w:val="18"/>
          <w:szCs w:val="18"/>
        </w:rPr>
        <w:t xml:space="preserve"> sincerely avowed</w:t>
      </w:r>
      <w:r w:rsidR="00AA09D9" w:rsidRPr="007B38A7">
        <w:rPr>
          <w:rFonts w:ascii="Arial" w:hAnsi="Arial" w:cs="Arial"/>
          <w:sz w:val="18"/>
          <w:szCs w:val="18"/>
        </w:rPr>
        <w:t xml:space="preserve"> better judgement.</w:t>
      </w:r>
      <w:r w:rsidR="00AA09D9" w:rsidRPr="007B38A7">
        <w:rPr>
          <w:rStyle w:val="FootnoteReference"/>
          <w:rFonts w:ascii="Arial" w:hAnsi="Arial" w:cs="Arial"/>
          <w:sz w:val="18"/>
          <w:szCs w:val="18"/>
        </w:rPr>
        <w:footnoteReference w:id="13"/>
      </w:r>
      <w:r w:rsidR="00AA09D9" w:rsidRPr="007B38A7">
        <w:rPr>
          <w:rFonts w:ascii="Arial" w:hAnsi="Arial" w:cs="Arial"/>
          <w:sz w:val="18"/>
          <w:szCs w:val="18"/>
        </w:rPr>
        <w:t xml:space="preserve"> </w:t>
      </w:r>
      <w:r w:rsidR="00F458B5" w:rsidRPr="007B38A7">
        <w:rPr>
          <w:rFonts w:ascii="Arial" w:hAnsi="Arial" w:cs="Arial"/>
          <w:sz w:val="18"/>
          <w:szCs w:val="18"/>
        </w:rPr>
        <w:t>So</w:t>
      </w:r>
      <w:r w:rsidR="001C7079" w:rsidRPr="007B38A7">
        <w:rPr>
          <w:rFonts w:ascii="Arial" w:hAnsi="Arial" w:cs="Arial"/>
          <w:sz w:val="18"/>
          <w:szCs w:val="18"/>
        </w:rPr>
        <w:t>,</w:t>
      </w:r>
      <w:r w:rsidR="00C7666E" w:rsidRPr="007B38A7">
        <w:rPr>
          <w:rFonts w:ascii="Arial" w:hAnsi="Arial" w:cs="Arial"/>
          <w:sz w:val="18"/>
          <w:szCs w:val="18"/>
        </w:rPr>
        <w:t xml:space="preserve"> we do best to think of </w:t>
      </w:r>
      <w:r w:rsidR="00F458B5" w:rsidRPr="007B38A7">
        <w:rPr>
          <w:rFonts w:ascii="Arial" w:hAnsi="Arial" w:cs="Arial"/>
          <w:sz w:val="18"/>
          <w:szCs w:val="18"/>
        </w:rPr>
        <w:t>emotional experience</w:t>
      </w:r>
      <w:r w:rsidR="00C7666E" w:rsidRPr="007B38A7">
        <w:rPr>
          <w:rFonts w:ascii="Arial" w:hAnsi="Arial" w:cs="Arial"/>
          <w:sz w:val="18"/>
          <w:szCs w:val="18"/>
        </w:rPr>
        <w:t xml:space="preserve"> as not typically involving</w:t>
      </w:r>
      <w:r w:rsidR="00B975D6" w:rsidRPr="007B38A7">
        <w:rPr>
          <w:rFonts w:ascii="Arial" w:hAnsi="Arial" w:cs="Arial"/>
          <w:sz w:val="18"/>
          <w:szCs w:val="18"/>
        </w:rPr>
        <w:t xml:space="preserve"> evaluative</w:t>
      </w:r>
      <w:r w:rsidR="00C7666E" w:rsidRPr="007B38A7">
        <w:rPr>
          <w:rFonts w:ascii="Arial" w:hAnsi="Arial" w:cs="Arial"/>
          <w:sz w:val="18"/>
          <w:szCs w:val="18"/>
        </w:rPr>
        <w:t xml:space="preserve"> beliefs or judgements</w:t>
      </w:r>
      <w:r w:rsidR="00AC7638" w:rsidRPr="007B38A7">
        <w:rPr>
          <w:rFonts w:ascii="Arial" w:hAnsi="Arial" w:cs="Arial"/>
          <w:sz w:val="18"/>
          <w:szCs w:val="18"/>
        </w:rPr>
        <w:t>.</w:t>
      </w:r>
    </w:p>
    <w:p w14:paraId="328DFDA2" w14:textId="1B670E77" w:rsidR="0029113A" w:rsidRPr="007B38A7" w:rsidRDefault="00793D5E" w:rsidP="005475F4">
      <w:pPr>
        <w:spacing w:line="480" w:lineRule="auto"/>
        <w:ind w:firstLine="284"/>
        <w:jc w:val="both"/>
        <w:rPr>
          <w:rFonts w:ascii="Arial" w:hAnsi="Arial" w:cs="Arial"/>
          <w:sz w:val="18"/>
          <w:szCs w:val="18"/>
        </w:rPr>
      </w:pPr>
      <w:r w:rsidRPr="007B38A7">
        <w:rPr>
          <w:rFonts w:ascii="Arial" w:hAnsi="Arial" w:cs="Arial"/>
          <w:sz w:val="18"/>
          <w:szCs w:val="18"/>
        </w:rPr>
        <w:t xml:space="preserve">On the basis of </w:t>
      </w:r>
      <w:r w:rsidR="00BE13C9" w:rsidRPr="007B38A7">
        <w:rPr>
          <w:rFonts w:ascii="Arial" w:hAnsi="Arial" w:cs="Arial"/>
          <w:sz w:val="18"/>
          <w:szCs w:val="18"/>
        </w:rPr>
        <w:t>the above</w:t>
      </w:r>
      <w:r w:rsidR="005B35D4" w:rsidRPr="007B38A7">
        <w:rPr>
          <w:rFonts w:ascii="Arial" w:hAnsi="Arial" w:cs="Arial"/>
          <w:sz w:val="18"/>
          <w:szCs w:val="18"/>
        </w:rPr>
        <w:t>,</w:t>
      </w:r>
      <w:r w:rsidR="00062381" w:rsidRPr="007B38A7">
        <w:rPr>
          <w:rFonts w:ascii="Arial" w:hAnsi="Arial" w:cs="Arial"/>
          <w:sz w:val="18"/>
          <w:szCs w:val="18"/>
        </w:rPr>
        <w:t xml:space="preserve"> </w:t>
      </w:r>
      <w:r w:rsidR="005B35D4" w:rsidRPr="007B38A7">
        <w:rPr>
          <w:rFonts w:ascii="Arial" w:hAnsi="Arial" w:cs="Arial"/>
          <w:sz w:val="18"/>
          <w:szCs w:val="18"/>
        </w:rPr>
        <w:t>c</w:t>
      </w:r>
      <w:r w:rsidR="0029113A" w:rsidRPr="007B38A7">
        <w:rPr>
          <w:rFonts w:ascii="Arial" w:hAnsi="Arial" w:cs="Arial"/>
          <w:sz w:val="18"/>
          <w:szCs w:val="18"/>
        </w:rPr>
        <w:t>an emotional</w:t>
      </w:r>
      <w:r w:rsidR="001C7079" w:rsidRPr="007B38A7">
        <w:rPr>
          <w:rFonts w:ascii="Arial" w:hAnsi="Arial" w:cs="Arial"/>
          <w:sz w:val="18"/>
          <w:szCs w:val="18"/>
        </w:rPr>
        <w:t xml:space="preserve"> experience, which is not</w:t>
      </w:r>
      <w:r w:rsidR="0029113A" w:rsidRPr="007B38A7">
        <w:rPr>
          <w:rFonts w:ascii="Arial" w:hAnsi="Arial" w:cs="Arial"/>
          <w:sz w:val="18"/>
          <w:szCs w:val="18"/>
        </w:rPr>
        <w:t xml:space="preserve"> constituted</w:t>
      </w:r>
      <w:r w:rsidR="009034B0" w:rsidRPr="007B38A7">
        <w:rPr>
          <w:rFonts w:ascii="Arial" w:hAnsi="Arial" w:cs="Arial"/>
          <w:sz w:val="18"/>
          <w:szCs w:val="18"/>
        </w:rPr>
        <w:t xml:space="preserve"> by</w:t>
      </w:r>
      <w:r w:rsidR="00A94D22" w:rsidRPr="007B38A7">
        <w:rPr>
          <w:rFonts w:ascii="Arial" w:hAnsi="Arial" w:cs="Arial"/>
          <w:sz w:val="18"/>
          <w:szCs w:val="18"/>
        </w:rPr>
        <w:t xml:space="preserve"> evaluative</w:t>
      </w:r>
      <w:r w:rsidR="009034B0" w:rsidRPr="007B38A7">
        <w:rPr>
          <w:rFonts w:ascii="Arial" w:hAnsi="Arial" w:cs="Arial"/>
          <w:sz w:val="18"/>
          <w:szCs w:val="18"/>
        </w:rPr>
        <w:t xml:space="preserve"> belief, ever</w:t>
      </w:r>
      <w:r w:rsidR="005816AD" w:rsidRPr="007B38A7">
        <w:rPr>
          <w:rFonts w:ascii="Arial" w:hAnsi="Arial" w:cs="Arial"/>
          <w:sz w:val="18"/>
          <w:szCs w:val="18"/>
        </w:rPr>
        <w:t xml:space="preserve"> </w:t>
      </w:r>
      <w:r w:rsidR="009034B0" w:rsidRPr="007B38A7">
        <w:rPr>
          <w:rFonts w:ascii="Arial" w:hAnsi="Arial" w:cs="Arial"/>
          <w:sz w:val="18"/>
          <w:szCs w:val="18"/>
        </w:rPr>
        <w:t>be a source of</w:t>
      </w:r>
      <w:r w:rsidR="0029113A" w:rsidRPr="007B38A7">
        <w:rPr>
          <w:rFonts w:ascii="Arial" w:hAnsi="Arial" w:cs="Arial"/>
          <w:sz w:val="18"/>
          <w:szCs w:val="18"/>
        </w:rPr>
        <w:t xml:space="preserve"> reasons for evaluative belief? </w:t>
      </w:r>
      <w:r w:rsidR="008B14CD" w:rsidRPr="007B38A7">
        <w:rPr>
          <w:rFonts w:ascii="Arial" w:hAnsi="Arial" w:cs="Arial"/>
          <w:sz w:val="18"/>
          <w:szCs w:val="18"/>
        </w:rPr>
        <w:t xml:space="preserve">Answering in the affirmative </w:t>
      </w:r>
      <w:r w:rsidR="005226B4" w:rsidRPr="007B38A7">
        <w:rPr>
          <w:rFonts w:ascii="Arial" w:hAnsi="Arial" w:cs="Arial"/>
          <w:sz w:val="18"/>
          <w:szCs w:val="18"/>
        </w:rPr>
        <w:t>suggests</w:t>
      </w:r>
      <w:r w:rsidR="008B14CD" w:rsidRPr="007B38A7">
        <w:rPr>
          <w:rFonts w:ascii="Arial" w:hAnsi="Arial" w:cs="Arial"/>
          <w:sz w:val="18"/>
          <w:szCs w:val="18"/>
        </w:rPr>
        <w:t xml:space="preserve"> the following view</w:t>
      </w:r>
      <w:r w:rsidR="0029113A" w:rsidRPr="007B38A7">
        <w:rPr>
          <w:rFonts w:ascii="Arial" w:hAnsi="Arial" w:cs="Arial"/>
          <w:sz w:val="18"/>
          <w:szCs w:val="18"/>
        </w:rPr>
        <w:t>:</w:t>
      </w:r>
    </w:p>
    <w:p w14:paraId="37432CAA" w14:textId="77777777" w:rsidR="0029113A" w:rsidRPr="007B38A7" w:rsidRDefault="0029113A" w:rsidP="005475F4">
      <w:pPr>
        <w:spacing w:line="480" w:lineRule="auto"/>
        <w:jc w:val="both"/>
        <w:rPr>
          <w:rFonts w:ascii="Arial" w:hAnsi="Arial" w:cs="Arial"/>
          <w:sz w:val="18"/>
          <w:szCs w:val="18"/>
        </w:rPr>
      </w:pPr>
    </w:p>
    <w:p w14:paraId="7528CE72" w14:textId="509EA26B" w:rsidR="0029113A" w:rsidRPr="006D0393" w:rsidRDefault="00B53053" w:rsidP="006D0393">
      <w:pPr>
        <w:spacing w:line="480" w:lineRule="auto"/>
        <w:ind w:left="284" w:right="284"/>
        <w:jc w:val="both"/>
        <w:rPr>
          <w:rFonts w:ascii="Arial" w:hAnsi="Arial" w:cs="Arial"/>
          <w:sz w:val="17"/>
          <w:szCs w:val="17"/>
        </w:rPr>
      </w:pPr>
      <w:r w:rsidRPr="006D0393">
        <w:rPr>
          <w:rFonts w:ascii="Arial" w:hAnsi="Arial" w:cs="Arial"/>
          <w:sz w:val="17"/>
          <w:szCs w:val="17"/>
        </w:rPr>
        <w:t>Justificatory</w:t>
      </w:r>
      <w:r w:rsidR="003C0D0E" w:rsidRPr="006D0393">
        <w:rPr>
          <w:rFonts w:ascii="Arial" w:hAnsi="Arial" w:cs="Arial"/>
          <w:sz w:val="17"/>
          <w:szCs w:val="17"/>
        </w:rPr>
        <w:t xml:space="preserve"> Vi</w:t>
      </w:r>
      <w:r w:rsidR="0029113A" w:rsidRPr="006D0393">
        <w:rPr>
          <w:rFonts w:ascii="Arial" w:hAnsi="Arial" w:cs="Arial"/>
          <w:sz w:val="17"/>
          <w:szCs w:val="17"/>
        </w:rPr>
        <w:t>ew</w:t>
      </w:r>
      <w:r w:rsidR="004B2D49" w:rsidRPr="006D0393">
        <w:rPr>
          <w:rFonts w:ascii="Arial" w:hAnsi="Arial" w:cs="Arial"/>
          <w:sz w:val="17"/>
          <w:szCs w:val="17"/>
        </w:rPr>
        <w:t xml:space="preserve"> </w:t>
      </w:r>
      <w:r w:rsidR="00E004AB" w:rsidRPr="006D0393">
        <w:rPr>
          <w:rFonts w:ascii="Arial" w:hAnsi="Arial" w:cs="Arial"/>
          <w:sz w:val="17"/>
          <w:szCs w:val="17"/>
        </w:rPr>
        <w:t>(</w:t>
      </w:r>
      <w:r w:rsidR="004B2D49" w:rsidRPr="006D0393">
        <w:rPr>
          <w:rFonts w:ascii="Arial" w:hAnsi="Arial" w:cs="Arial"/>
          <w:sz w:val="17"/>
          <w:szCs w:val="17"/>
        </w:rPr>
        <w:t>hereafter JV</w:t>
      </w:r>
      <w:r w:rsidR="00E004AB" w:rsidRPr="006D0393">
        <w:rPr>
          <w:rFonts w:ascii="Arial" w:hAnsi="Arial" w:cs="Arial"/>
          <w:sz w:val="17"/>
          <w:szCs w:val="17"/>
        </w:rPr>
        <w:t>)</w:t>
      </w:r>
      <w:r w:rsidR="0029113A" w:rsidRPr="006D0393">
        <w:rPr>
          <w:rFonts w:ascii="Arial" w:hAnsi="Arial" w:cs="Arial"/>
          <w:sz w:val="17"/>
          <w:szCs w:val="17"/>
        </w:rPr>
        <w:t xml:space="preserve">: </w:t>
      </w:r>
      <w:r w:rsidR="004339C6" w:rsidRPr="006D0393">
        <w:rPr>
          <w:rFonts w:ascii="Arial" w:hAnsi="Arial" w:cs="Arial"/>
          <w:sz w:val="17"/>
          <w:szCs w:val="17"/>
        </w:rPr>
        <w:t>an</w:t>
      </w:r>
      <w:r w:rsidR="0029113A" w:rsidRPr="006D0393">
        <w:rPr>
          <w:rFonts w:ascii="Arial" w:hAnsi="Arial" w:cs="Arial"/>
          <w:sz w:val="17"/>
          <w:szCs w:val="17"/>
        </w:rPr>
        <w:t xml:space="preserve"> </w:t>
      </w:r>
      <w:r w:rsidR="004339C6" w:rsidRPr="006D0393">
        <w:rPr>
          <w:rFonts w:ascii="Arial" w:hAnsi="Arial" w:cs="Arial"/>
          <w:sz w:val="17"/>
          <w:szCs w:val="17"/>
        </w:rPr>
        <w:t>emotional response</w:t>
      </w:r>
      <w:r w:rsidR="0029113A" w:rsidRPr="006D0393">
        <w:rPr>
          <w:rFonts w:ascii="Arial" w:hAnsi="Arial" w:cs="Arial"/>
          <w:sz w:val="17"/>
          <w:szCs w:val="17"/>
        </w:rPr>
        <w:t xml:space="preserve"> to O (where O is the object of </w:t>
      </w:r>
      <w:r w:rsidR="004339C6" w:rsidRPr="006D0393">
        <w:rPr>
          <w:rFonts w:ascii="Arial" w:hAnsi="Arial" w:cs="Arial"/>
          <w:sz w:val="17"/>
          <w:szCs w:val="17"/>
        </w:rPr>
        <w:t xml:space="preserve">the </w:t>
      </w:r>
      <w:r w:rsidR="0029113A" w:rsidRPr="006D0393">
        <w:rPr>
          <w:rFonts w:ascii="Arial" w:hAnsi="Arial" w:cs="Arial"/>
          <w:sz w:val="17"/>
          <w:szCs w:val="17"/>
        </w:rPr>
        <w:t>emotional experience) is a reason to believe that O is E</w:t>
      </w:r>
      <w:r w:rsidR="004339C6" w:rsidRPr="006D0393">
        <w:rPr>
          <w:rFonts w:ascii="Arial" w:hAnsi="Arial" w:cs="Arial"/>
          <w:sz w:val="17"/>
          <w:szCs w:val="17"/>
        </w:rPr>
        <w:t xml:space="preserve"> (where E is </w:t>
      </w:r>
      <w:r w:rsidR="005112AC" w:rsidRPr="006D0393">
        <w:rPr>
          <w:rFonts w:ascii="Arial" w:hAnsi="Arial" w:cs="Arial"/>
          <w:sz w:val="17"/>
          <w:szCs w:val="17"/>
        </w:rPr>
        <w:t>a determinate</w:t>
      </w:r>
      <w:r w:rsidR="004339C6" w:rsidRPr="006D0393">
        <w:rPr>
          <w:rFonts w:ascii="Arial" w:hAnsi="Arial" w:cs="Arial"/>
          <w:sz w:val="17"/>
          <w:szCs w:val="17"/>
        </w:rPr>
        <w:t xml:space="preserve"> evaluative </w:t>
      </w:r>
      <w:r w:rsidR="002A6BC6" w:rsidRPr="006D0393">
        <w:rPr>
          <w:rFonts w:ascii="Arial" w:hAnsi="Arial" w:cs="Arial"/>
          <w:sz w:val="17"/>
          <w:szCs w:val="17"/>
        </w:rPr>
        <w:t>property</w:t>
      </w:r>
      <w:r w:rsidR="004339C6" w:rsidRPr="006D0393">
        <w:rPr>
          <w:rFonts w:ascii="Arial" w:hAnsi="Arial" w:cs="Arial"/>
          <w:sz w:val="17"/>
          <w:szCs w:val="17"/>
        </w:rPr>
        <w:t>)</w:t>
      </w:r>
      <w:r w:rsidR="0029113A" w:rsidRPr="006D0393">
        <w:rPr>
          <w:rFonts w:ascii="Arial" w:hAnsi="Arial" w:cs="Arial"/>
          <w:sz w:val="17"/>
          <w:szCs w:val="17"/>
        </w:rPr>
        <w:t xml:space="preserve">. </w:t>
      </w:r>
    </w:p>
    <w:p w14:paraId="186D1C56" w14:textId="77777777" w:rsidR="0029113A" w:rsidRPr="007B38A7" w:rsidRDefault="0029113A" w:rsidP="005475F4">
      <w:pPr>
        <w:spacing w:line="480" w:lineRule="auto"/>
        <w:jc w:val="both"/>
        <w:rPr>
          <w:rFonts w:ascii="Arial" w:hAnsi="Arial" w:cs="Arial"/>
          <w:sz w:val="18"/>
          <w:szCs w:val="18"/>
        </w:rPr>
      </w:pPr>
    </w:p>
    <w:p w14:paraId="21E127DF" w14:textId="3694E27D" w:rsidR="00A4438B" w:rsidRPr="007B38A7" w:rsidRDefault="00CD1EB1" w:rsidP="005475F4">
      <w:pPr>
        <w:spacing w:line="480" w:lineRule="auto"/>
        <w:jc w:val="both"/>
        <w:rPr>
          <w:rFonts w:ascii="Arial" w:hAnsi="Arial" w:cs="Arial"/>
          <w:sz w:val="18"/>
          <w:szCs w:val="18"/>
        </w:rPr>
      </w:pPr>
      <w:r w:rsidRPr="007B38A7">
        <w:rPr>
          <w:rFonts w:ascii="Arial" w:hAnsi="Arial" w:cs="Arial"/>
          <w:sz w:val="18"/>
          <w:szCs w:val="18"/>
        </w:rPr>
        <w:t>T</w:t>
      </w:r>
      <w:r w:rsidR="00772F63" w:rsidRPr="007B38A7">
        <w:rPr>
          <w:rFonts w:ascii="Arial" w:hAnsi="Arial" w:cs="Arial"/>
          <w:sz w:val="18"/>
          <w:szCs w:val="18"/>
        </w:rPr>
        <w:t xml:space="preserve">he JV would say </w:t>
      </w:r>
      <w:r w:rsidR="0029113A" w:rsidRPr="007B38A7">
        <w:rPr>
          <w:rFonts w:ascii="Arial" w:hAnsi="Arial" w:cs="Arial"/>
          <w:sz w:val="18"/>
          <w:szCs w:val="18"/>
        </w:rPr>
        <w:t>my</w:t>
      </w:r>
      <w:r w:rsidR="00A4438B" w:rsidRPr="007B38A7">
        <w:rPr>
          <w:rFonts w:ascii="Arial" w:hAnsi="Arial" w:cs="Arial"/>
          <w:sz w:val="18"/>
          <w:szCs w:val="18"/>
        </w:rPr>
        <w:t xml:space="preserve"> aesthetic</w:t>
      </w:r>
      <w:r w:rsidR="0029113A" w:rsidRPr="007B38A7">
        <w:rPr>
          <w:rFonts w:ascii="Arial" w:hAnsi="Arial" w:cs="Arial"/>
          <w:sz w:val="18"/>
          <w:szCs w:val="18"/>
        </w:rPr>
        <w:t xml:space="preserve"> adm</w:t>
      </w:r>
      <w:r w:rsidR="00282DD8" w:rsidRPr="007B38A7">
        <w:rPr>
          <w:rFonts w:ascii="Arial" w:hAnsi="Arial" w:cs="Arial"/>
          <w:sz w:val="18"/>
          <w:szCs w:val="18"/>
        </w:rPr>
        <w:t>iration for a painting, which</w:t>
      </w:r>
      <w:r w:rsidR="0029113A" w:rsidRPr="007B38A7">
        <w:rPr>
          <w:rFonts w:ascii="Arial" w:hAnsi="Arial" w:cs="Arial"/>
          <w:sz w:val="18"/>
          <w:szCs w:val="18"/>
        </w:rPr>
        <w:t xml:space="preserve"> </w:t>
      </w:r>
      <w:r w:rsidR="00851043" w:rsidRPr="007B38A7">
        <w:rPr>
          <w:rFonts w:ascii="Arial" w:hAnsi="Arial" w:cs="Arial"/>
          <w:sz w:val="18"/>
          <w:szCs w:val="18"/>
        </w:rPr>
        <w:t>(</w:t>
      </w:r>
      <w:r w:rsidR="002D7532" w:rsidRPr="007B38A7">
        <w:rPr>
          <w:rFonts w:ascii="Arial" w:hAnsi="Arial" w:cs="Arial"/>
          <w:sz w:val="18"/>
          <w:szCs w:val="18"/>
        </w:rPr>
        <w:t>minimally</w:t>
      </w:r>
      <w:r w:rsidR="00851043" w:rsidRPr="007B38A7">
        <w:rPr>
          <w:rFonts w:ascii="Arial" w:hAnsi="Arial" w:cs="Arial"/>
          <w:sz w:val="18"/>
          <w:szCs w:val="18"/>
        </w:rPr>
        <w:t>)</w:t>
      </w:r>
      <w:r w:rsidR="0029113A" w:rsidRPr="007B38A7">
        <w:rPr>
          <w:rFonts w:ascii="Arial" w:hAnsi="Arial" w:cs="Arial"/>
          <w:sz w:val="18"/>
          <w:szCs w:val="18"/>
        </w:rPr>
        <w:t xml:space="preserve"> involve</w:t>
      </w:r>
      <w:r w:rsidR="00282DD8" w:rsidRPr="007B38A7">
        <w:rPr>
          <w:rFonts w:ascii="Arial" w:hAnsi="Arial" w:cs="Arial"/>
          <w:sz w:val="18"/>
          <w:szCs w:val="18"/>
        </w:rPr>
        <w:t>s</w:t>
      </w:r>
      <w:r w:rsidR="0029113A" w:rsidRPr="007B38A7">
        <w:rPr>
          <w:rFonts w:ascii="Arial" w:hAnsi="Arial" w:cs="Arial"/>
          <w:sz w:val="18"/>
          <w:szCs w:val="18"/>
        </w:rPr>
        <w:t xml:space="preserve"> a</w:t>
      </w:r>
      <w:r w:rsidR="00E004AB" w:rsidRPr="007B38A7">
        <w:rPr>
          <w:rFonts w:ascii="Arial" w:hAnsi="Arial" w:cs="Arial"/>
          <w:sz w:val="18"/>
          <w:szCs w:val="18"/>
        </w:rPr>
        <w:t xml:space="preserve"> </w:t>
      </w:r>
      <w:r w:rsidR="0029113A" w:rsidRPr="007B38A7">
        <w:rPr>
          <w:rFonts w:ascii="Arial" w:hAnsi="Arial" w:cs="Arial"/>
          <w:sz w:val="18"/>
          <w:szCs w:val="18"/>
        </w:rPr>
        <w:t xml:space="preserve">felt evaluative appraisal </w:t>
      </w:r>
      <w:r w:rsidR="004339C6" w:rsidRPr="007B38A7">
        <w:rPr>
          <w:rFonts w:ascii="Arial" w:hAnsi="Arial" w:cs="Arial"/>
          <w:sz w:val="18"/>
          <w:szCs w:val="18"/>
        </w:rPr>
        <w:t xml:space="preserve">of </w:t>
      </w:r>
      <w:r w:rsidR="00466E61">
        <w:rPr>
          <w:rFonts w:ascii="Arial" w:hAnsi="Arial" w:cs="Arial"/>
          <w:sz w:val="18"/>
          <w:szCs w:val="18"/>
        </w:rPr>
        <w:t>it</w:t>
      </w:r>
      <w:r w:rsidR="0029113A" w:rsidRPr="007B38A7">
        <w:rPr>
          <w:rFonts w:ascii="Arial" w:hAnsi="Arial" w:cs="Arial"/>
          <w:sz w:val="18"/>
          <w:szCs w:val="18"/>
        </w:rPr>
        <w:t xml:space="preserve"> </w:t>
      </w:r>
      <w:r w:rsidR="004339C6" w:rsidRPr="007B38A7">
        <w:rPr>
          <w:rFonts w:ascii="Arial" w:hAnsi="Arial" w:cs="Arial"/>
          <w:sz w:val="18"/>
          <w:szCs w:val="18"/>
        </w:rPr>
        <w:t>(</w:t>
      </w:r>
      <w:r w:rsidR="0029113A" w:rsidRPr="007B38A7">
        <w:rPr>
          <w:rFonts w:ascii="Arial" w:hAnsi="Arial" w:cs="Arial"/>
          <w:sz w:val="18"/>
          <w:szCs w:val="18"/>
        </w:rPr>
        <w:t>its being</w:t>
      </w:r>
      <w:r w:rsidR="004339C6" w:rsidRPr="007B38A7">
        <w:rPr>
          <w:rFonts w:ascii="Arial" w:hAnsi="Arial" w:cs="Arial"/>
          <w:sz w:val="18"/>
          <w:szCs w:val="18"/>
        </w:rPr>
        <w:t xml:space="preserve"> admirable),</w:t>
      </w:r>
      <w:r w:rsidR="0029113A" w:rsidRPr="007B38A7">
        <w:rPr>
          <w:rFonts w:ascii="Arial" w:hAnsi="Arial" w:cs="Arial"/>
          <w:sz w:val="18"/>
          <w:szCs w:val="18"/>
        </w:rPr>
        <w:t xml:space="preserve"> is a reason for me</w:t>
      </w:r>
      <w:r w:rsidR="007355D7">
        <w:rPr>
          <w:rFonts w:ascii="Arial" w:hAnsi="Arial" w:cs="Arial"/>
          <w:sz w:val="18"/>
          <w:szCs w:val="18"/>
        </w:rPr>
        <w:t xml:space="preserve"> holding the evaluative belief “this painting is admirable”</w:t>
      </w:r>
      <w:r w:rsidR="0029113A" w:rsidRPr="007B38A7">
        <w:rPr>
          <w:rFonts w:ascii="Arial" w:hAnsi="Arial" w:cs="Arial"/>
          <w:sz w:val="18"/>
          <w:szCs w:val="18"/>
        </w:rPr>
        <w:t xml:space="preserve">. </w:t>
      </w:r>
    </w:p>
    <w:p w14:paraId="35E1CFEE" w14:textId="2AF7A622" w:rsidR="004339C6" w:rsidRPr="00E021CD" w:rsidRDefault="002305AD" w:rsidP="00037690">
      <w:pPr>
        <w:spacing w:line="480" w:lineRule="auto"/>
        <w:ind w:firstLine="284"/>
        <w:jc w:val="both"/>
        <w:rPr>
          <w:rFonts w:ascii="Arial" w:hAnsi="Arial" w:cs="Arial"/>
          <w:sz w:val="18"/>
          <w:szCs w:val="18"/>
        </w:rPr>
      </w:pPr>
      <w:r w:rsidRPr="007B38A7">
        <w:rPr>
          <w:rFonts w:ascii="Arial" w:hAnsi="Arial" w:cs="Arial"/>
          <w:sz w:val="18"/>
          <w:szCs w:val="18"/>
        </w:rPr>
        <w:t xml:space="preserve">However, we need to understand how the </w:t>
      </w:r>
      <w:r w:rsidR="00643F51" w:rsidRPr="007B38A7">
        <w:rPr>
          <w:rFonts w:ascii="Arial" w:hAnsi="Arial" w:cs="Arial"/>
          <w:sz w:val="18"/>
          <w:szCs w:val="18"/>
        </w:rPr>
        <w:t>rational transition</w:t>
      </w:r>
      <w:r w:rsidR="00ED5838" w:rsidRPr="007B38A7">
        <w:rPr>
          <w:rFonts w:ascii="Arial" w:hAnsi="Arial" w:cs="Arial"/>
          <w:sz w:val="18"/>
          <w:szCs w:val="18"/>
        </w:rPr>
        <w:t xml:space="preserve"> to evaluative belief </w:t>
      </w:r>
      <w:r w:rsidR="005112AC" w:rsidRPr="007B38A7">
        <w:rPr>
          <w:rFonts w:ascii="Arial" w:hAnsi="Arial" w:cs="Arial"/>
          <w:sz w:val="18"/>
          <w:szCs w:val="18"/>
        </w:rPr>
        <w:t>works</w:t>
      </w:r>
      <w:r w:rsidRPr="007B38A7">
        <w:rPr>
          <w:rFonts w:ascii="Arial" w:hAnsi="Arial" w:cs="Arial"/>
          <w:sz w:val="18"/>
          <w:szCs w:val="18"/>
        </w:rPr>
        <w:t xml:space="preserve">. </w:t>
      </w:r>
      <w:r w:rsidR="00466E61">
        <w:rPr>
          <w:rFonts w:ascii="Arial" w:hAnsi="Arial" w:cs="Arial"/>
          <w:sz w:val="18"/>
          <w:szCs w:val="18"/>
        </w:rPr>
        <w:t>H</w:t>
      </w:r>
      <w:r w:rsidR="00857B24" w:rsidRPr="007B38A7">
        <w:rPr>
          <w:rFonts w:ascii="Arial" w:hAnsi="Arial" w:cs="Arial"/>
          <w:sz w:val="18"/>
          <w:szCs w:val="18"/>
        </w:rPr>
        <w:t>e</w:t>
      </w:r>
      <w:r w:rsidR="000113DD" w:rsidRPr="007B38A7">
        <w:rPr>
          <w:rFonts w:ascii="Arial" w:hAnsi="Arial" w:cs="Arial"/>
          <w:sz w:val="18"/>
          <w:szCs w:val="18"/>
        </w:rPr>
        <w:t xml:space="preserve">re </w:t>
      </w:r>
      <w:r w:rsidR="005112AC" w:rsidRPr="007B38A7">
        <w:rPr>
          <w:rFonts w:ascii="Arial" w:hAnsi="Arial" w:cs="Arial"/>
          <w:sz w:val="18"/>
          <w:szCs w:val="18"/>
        </w:rPr>
        <w:t>an</w:t>
      </w:r>
      <w:r w:rsidR="000113DD" w:rsidRPr="007B38A7">
        <w:rPr>
          <w:rFonts w:ascii="Arial" w:hAnsi="Arial" w:cs="Arial"/>
          <w:sz w:val="18"/>
          <w:szCs w:val="18"/>
        </w:rPr>
        <w:t xml:space="preserve"> analogy between </w:t>
      </w:r>
      <w:r w:rsidR="00857B24" w:rsidRPr="007B38A7">
        <w:rPr>
          <w:rFonts w:ascii="Arial" w:hAnsi="Arial" w:cs="Arial"/>
          <w:sz w:val="18"/>
          <w:szCs w:val="18"/>
        </w:rPr>
        <w:t>emotional and sense</w:t>
      </w:r>
      <w:r w:rsidR="00E32E9B" w:rsidRPr="007B38A7">
        <w:rPr>
          <w:rFonts w:ascii="Arial" w:hAnsi="Arial" w:cs="Arial"/>
          <w:sz w:val="18"/>
          <w:szCs w:val="18"/>
        </w:rPr>
        <w:t>-perceptual</w:t>
      </w:r>
      <w:r w:rsidR="00857B24" w:rsidRPr="007B38A7">
        <w:rPr>
          <w:rFonts w:ascii="Arial" w:hAnsi="Arial" w:cs="Arial"/>
          <w:sz w:val="18"/>
          <w:szCs w:val="18"/>
        </w:rPr>
        <w:t xml:space="preserve"> experience </w:t>
      </w:r>
      <w:r w:rsidR="00731B66" w:rsidRPr="007B38A7">
        <w:rPr>
          <w:rFonts w:ascii="Arial" w:hAnsi="Arial" w:cs="Arial"/>
          <w:sz w:val="18"/>
          <w:szCs w:val="18"/>
        </w:rPr>
        <w:t>can be</w:t>
      </w:r>
      <w:r w:rsidR="00857B24" w:rsidRPr="007B38A7">
        <w:rPr>
          <w:rFonts w:ascii="Arial" w:hAnsi="Arial" w:cs="Arial"/>
          <w:sz w:val="18"/>
          <w:szCs w:val="18"/>
        </w:rPr>
        <w:t xml:space="preserve"> drawn. </w:t>
      </w:r>
      <w:r w:rsidR="00A52136" w:rsidRPr="007B38A7">
        <w:rPr>
          <w:rFonts w:ascii="Arial" w:hAnsi="Arial" w:cs="Arial"/>
          <w:sz w:val="18"/>
          <w:szCs w:val="18"/>
        </w:rPr>
        <w:t>Typically sense-perceptual experiences</w:t>
      </w:r>
      <w:r w:rsidR="00857B24" w:rsidRPr="007B38A7">
        <w:rPr>
          <w:rFonts w:ascii="Arial" w:hAnsi="Arial" w:cs="Arial"/>
          <w:sz w:val="18"/>
          <w:szCs w:val="18"/>
        </w:rPr>
        <w:t xml:space="preserve"> are taken to provide reasons for</w:t>
      </w:r>
      <w:r w:rsidR="00E32E9B" w:rsidRPr="007B38A7">
        <w:rPr>
          <w:rFonts w:ascii="Arial" w:hAnsi="Arial" w:cs="Arial"/>
          <w:sz w:val="18"/>
          <w:szCs w:val="18"/>
        </w:rPr>
        <w:t xml:space="preserve"> holding</w:t>
      </w:r>
      <w:r w:rsidR="00857B24" w:rsidRPr="007B38A7">
        <w:rPr>
          <w:rFonts w:ascii="Arial" w:hAnsi="Arial" w:cs="Arial"/>
          <w:sz w:val="18"/>
          <w:szCs w:val="18"/>
        </w:rPr>
        <w:t xml:space="preserve"> the relevant empirica</w:t>
      </w:r>
      <w:r w:rsidR="00A4438B" w:rsidRPr="007B38A7">
        <w:rPr>
          <w:rFonts w:ascii="Arial" w:hAnsi="Arial" w:cs="Arial"/>
          <w:sz w:val="18"/>
          <w:szCs w:val="18"/>
        </w:rPr>
        <w:t>l</w:t>
      </w:r>
      <w:r w:rsidR="00A52136" w:rsidRPr="007B38A7">
        <w:rPr>
          <w:rFonts w:ascii="Arial" w:hAnsi="Arial" w:cs="Arial"/>
          <w:sz w:val="18"/>
          <w:szCs w:val="18"/>
        </w:rPr>
        <w:t xml:space="preserve"> beliefs</w:t>
      </w:r>
      <w:r w:rsidR="009D0BB8" w:rsidRPr="007B38A7">
        <w:rPr>
          <w:rFonts w:ascii="Arial" w:hAnsi="Arial" w:cs="Arial"/>
          <w:sz w:val="18"/>
          <w:szCs w:val="18"/>
        </w:rPr>
        <w:t xml:space="preserve"> </w:t>
      </w:r>
      <w:r w:rsidR="00857B24" w:rsidRPr="007B38A7">
        <w:rPr>
          <w:rFonts w:ascii="Arial" w:hAnsi="Arial" w:cs="Arial"/>
          <w:sz w:val="18"/>
          <w:szCs w:val="18"/>
        </w:rPr>
        <w:t>non-inferentially</w:t>
      </w:r>
      <w:r w:rsidR="00466E61">
        <w:rPr>
          <w:rFonts w:ascii="Arial" w:hAnsi="Arial" w:cs="Arial"/>
          <w:sz w:val="18"/>
          <w:szCs w:val="18"/>
        </w:rPr>
        <w:t>:</w:t>
      </w:r>
      <w:r w:rsidR="00CA228E" w:rsidRPr="007B38A7">
        <w:rPr>
          <w:rFonts w:ascii="Arial" w:hAnsi="Arial" w:cs="Arial"/>
          <w:sz w:val="18"/>
          <w:szCs w:val="18"/>
        </w:rPr>
        <w:t xml:space="preserve"> in paradigmatic sense-p</w:t>
      </w:r>
      <w:r w:rsidR="006923B0" w:rsidRPr="007B38A7">
        <w:rPr>
          <w:rFonts w:ascii="Arial" w:hAnsi="Arial" w:cs="Arial"/>
          <w:sz w:val="18"/>
          <w:szCs w:val="18"/>
        </w:rPr>
        <w:t>erceptual experience there need be no</w:t>
      </w:r>
      <w:r w:rsidR="00CA228E" w:rsidRPr="007B38A7">
        <w:rPr>
          <w:rFonts w:ascii="Arial" w:hAnsi="Arial" w:cs="Arial"/>
          <w:sz w:val="18"/>
          <w:szCs w:val="18"/>
        </w:rPr>
        <w:t xml:space="preserve"> epistemic intermediary between a subject’s having the experience and their </w:t>
      </w:r>
      <w:r w:rsidR="00F84813" w:rsidRPr="007B38A7">
        <w:rPr>
          <w:rFonts w:ascii="Arial" w:hAnsi="Arial" w:cs="Arial"/>
          <w:sz w:val="18"/>
          <w:szCs w:val="18"/>
        </w:rPr>
        <w:t>being in a position to assent to</w:t>
      </w:r>
      <w:r w:rsidR="00CA228E" w:rsidRPr="007B38A7">
        <w:rPr>
          <w:rFonts w:ascii="Arial" w:hAnsi="Arial" w:cs="Arial"/>
          <w:sz w:val="18"/>
          <w:szCs w:val="18"/>
        </w:rPr>
        <w:t xml:space="preserve"> the </w:t>
      </w:r>
      <w:r w:rsidR="001B72C7" w:rsidRPr="007B38A7">
        <w:rPr>
          <w:rFonts w:ascii="Arial" w:hAnsi="Arial" w:cs="Arial"/>
          <w:sz w:val="18"/>
          <w:szCs w:val="18"/>
        </w:rPr>
        <w:t xml:space="preserve">corresponding </w:t>
      </w:r>
      <w:r w:rsidR="00CA228E" w:rsidRPr="007B38A7">
        <w:rPr>
          <w:rFonts w:ascii="Arial" w:hAnsi="Arial" w:cs="Arial"/>
          <w:sz w:val="18"/>
          <w:szCs w:val="18"/>
        </w:rPr>
        <w:t>empirical belief.</w:t>
      </w:r>
      <w:r w:rsidR="00CA228E" w:rsidRPr="007B38A7">
        <w:rPr>
          <w:rStyle w:val="FootnoteReference"/>
          <w:rFonts w:ascii="Arial" w:hAnsi="Arial" w:cs="Arial"/>
          <w:sz w:val="18"/>
          <w:szCs w:val="18"/>
        </w:rPr>
        <w:footnoteReference w:id="14"/>
      </w:r>
      <w:r w:rsidR="00CA228E" w:rsidRPr="007B38A7">
        <w:rPr>
          <w:rFonts w:ascii="Arial" w:hAnsi="Arial" w:cs="Arial"/>
          <w:sz w:val="18"/>
          <w:szCs w:val="18"/>
        </w:rPr>
        <w:t xml:space="preserve"> </w:t>
      </w:r>
      <w:r w:rsidR="00DF5E7E" w:rsidRPr="007B38A7">
        <w:rPr>
          <w:rFonts w:ascii="Arial" w:hAnsi="Arial" w:cs="Arial"/>
          <w:sz w:val="18"/>
          <w:szCs w:val="18"/>
        </w:rPr>
        <w:t>T</w:t>
      </w:r>
      <w:r w:rsidR="00CA228E" w:rsidRPr="007B38A7">
        <w:rPr>
          <w:rFonts w:ascii="Arial" w:hAnsi="Arial" w:cs="Arial"/>
          <w:sz w:val="18"/>
          <w:szCs w:val="18"/>
        </w:rPr>
        <w:t xml:space="preserve">hese beliefs are, as Marie </w:t>
      </w:r>
      <w:r w:rsidR="00CA228E" w:rsidRPr="00E021CD">
        <w:rPr>
          <w:rFonts w:ascii="Arial" w:hAnsi="Arial" w:cs="Arial"/>
          <w:sz w:val="18"/>
          <w:szCs w:val="18"/>
        </w:rPr>
        <w:t>McGinn</w:t>
      </w:r>
      <w:r w:rsidR="00E021CD" w:rsidRPr="00E021CD">
        <w:rPr>
          <w:rFonts w:ascii="Arial" w:hAnsi="Arial" w:cs="Arial"/>
          <w:sz w:val="18"/>
          <w:szCs w:val="18"/>
        </w:rPr>
        <w:t xml:space="preserve"> (2011, 1) </w:t>
      </w:r>
      <w:r w:rsidR="00CA228E" w:rsidRPr="00E021CD">
        <w:rPr>
          <w:rFonts w:ascii="Arial" w:hAnsi="Arial" w:cs="Arial"/>
          <w:sz w:val="18"/>
          <w:szCs w:val="18"/>
        </w:rPr>
        <w:t>puts</w:t>
      </w:r>
      <w:r w:rsidR="00CA228E" w:rsidRPr="007B38A7">
        <w:rPr>
          <w:rFonts w:ascii="Arial" w:hAnsi="Arial" w:cs="Arial"/>
          <w:sz w:val="18"/>
          <w:szCs w:val="18"/>
        </w:rPr>
        <w:t xml:space="preserve"> it</w:t>
      </w:r>
      <w:r w:rsidR="002D7532" w:rsidRPr="007B38A7">
        <w:rPr>
          <w:rFonts w:ascii="Arial" w:hAnsi="Arial" w:cs="Arial"/>
          <w:sz w:val="18"/>
          <w:szCs w:val="18"/>
        </w:rPr>
        <w:t>,</w:t>
      </w:r>
      <w:r w:rsidR="00CA228E" w:rsidRPr="007B38A7">
        <w:rPr>
          <w:rFonts w:ascii="Arial" w:hAnsi="Arial" w:cs="Arial"/>
          <w:sz w:val="18"/>
          <w:szCs w:val="18"/>
        </w:rPr>
        <w:t xml:space="preserve"> ones</w:t>
      </w:r>
      <w:r w:rsidR="00ED5838" w:rsidRPr="007B38A7">
        <w:rPr>
          <w:rFonts w:ascii="Arial" w:hAnsi="Arial" w:cs="Arial"/>
          <w:sz w:val="18"/>
          <w:szCs w:val="18"/>
        </w:rPr>
        <w:t xml:space="preserve"> we are in</w:t>
      </w:r>
      <w:r w:rsidR="0068507F">
        <w:rPr>
          <w:rFonts w:ascii="Arial" w:hAnsi="Arial" w:cs="Arial"/>
          <w:sz w:val="18"/>
          <w:szCs w:val="18"/>
        </w:rPr>
        <w:t xml:space="preserve"> a</w:t>
      </w:r>
      <w:r w:rsidR="00ED5838" w:rsidRPr="007B38A7">
        <w:rPr>
          <w:rFonts w:ascii="Arial" w:hAnsi="Arial" w:cs="Arial"/>
          <w:sz w:val="18"/>
          <w:szCs w:val="18"/>
        </w:rPr>
        <w:t xml:space="preserve"> position to </w:t>
      </w:r>
      <w:r w:rsidR="00C56C1B">
        <w:rPr>
          <w:rFonts w:ascii="Arial" w:hAnsi="Arial" w:cs="Arial"/>
          <w:sz w:val="18"/>
          <w:szCs w:val="18"/>
        </w:rPr>
        <w:t>make</w:t>
      </w:r>
      <w:r w:rsidR="00ED5838" w:rsidRPr="007B38A7">
        <w:rPr>
          <w:rFonts w:ascii="Arial" w:hAnsi="Arial" w:cs="Arial"/>
          <w:sz w:val="18"/>
          <w:szCs w:val="18"/>
        </w:rPr>
        <w:t xml:space="preserve"> straight off</w:t>
      </w:r>
      <w:r w:rsidR="00FB14F6">
        <w:rPr>
          <w:rFonts w:ascii="Arial" w:hAnsi="Arial" w:cs="Arial"/>
          <w:sz w:val="18"/>
          <w:szCs w:val="18"/>
        </w:rPr>
        <w:t>:</w:t>
      </w:r>
      <w:r w:rsidR="00CA228E" w:rsidRPr="007B38A7">
        <w:rPr>
          <w:rFonts w:ascii="Arial" w:hAnsi="Arial" w:cs="Arial"/>
          <w:sz w:val="18"/>
          <w:szCs w:val="18"/>
        </w:rPr>
        <w:t xml:space="preserve"> there is no reasoning required on the part of the subject</w:t>
      </w:r>
      <w:r w:rsidR="00037690" w:rsidRPr="007B38A7">
        <w:rPr>
          <w:rFonts w:ascii="Arial" w:hAnsi="Arial" w:cs="Arial"/>
          <w:sz w:val="18"/>
          <w:szCs w:val="18"/>
        </w:rPr>
        <w:t>,</w:t>
      </w:r>
      <w:r w:rsidR="00CA228E" w:rsidRPr="007B38A7">
        <w:rPr>
          <w:rFonts w:ascii="Arial" w:hAnsi="Arial" w:cs="Arial"/>
          <w:sz w:val="18"/>
          <w:szCs w:val="18"/>
        </w:rPr>
        <w:t xml:space="preserve"> and no antecedent belief on the basis of which I</w:t>
      </w:r>
      <w:r w:rsidR="00CC002B" w:rsidRPr="007B38A7">
        <w:rPr>
          <w:rFonts w:ascii="Arial" w:hAnsi="Arial" w:cs="Arial"/>
          <w:sz w:val="18"/>
          <w:szCs w:val="18"/>
        </w:rPr>
        <w:t xml:space="preserve"> would need to</w:t>
      </w:r>
      <w:r w:rsidR="00CA228E" w:rsidRPr="007B38A7">
        <w:rPr>
          <w:rFonts w:ascii="Arial" w:hAnsi="Arial" w:cs="Arial"/>
          <w:sz w:val="18"/>
          <w:szCs w:val="18"/>
        </w:rPr>
        <w:t xml:space="preserve"> make an inference</w:t>
      </w:r>
      <w:r w:rsidR="00037690" w:rsidRPr="007B38A7">
        <w:rPr>
          <w:rFonts w:ascii="Arial" w:hAnsi="Arial" w:cs="Arial"/>
          <w:sz w:val="18"/>
          <w:szCs w:val="18"/>
        </w:rPr>
        <w:t>,</w:t>
      </w:r>
      <w:r w:rsidR="00CA228E" w:rsidRPr="007B38A7">
        <w:rPr>
          <w:rFonts w:ascii="Arial" w:hAnsi="Arial" w:cs="Arial"/>
          <w:sz w:val="18"/>
          <w:szCs w:val="18"/>
        </w:rPr>
        <w:t xml:space="preserve"> to be in a position to </w:t>
      </w:r>
      <w:r w:rsidR="00CA228E" w:rsidRPr="007A3624">
        <w:rPr>
          <w:rFonts w:ascii="Arial" w:hAnsi="Arial" w:cs="Arial"/>
          <w:sz w:val="18"/>
          <w:szCs w:val="18"/>
        </w:rPr>
        <w:t>state the</w:t>
      </w:r>
      <w:r w:rsidR="00CA228E" w:rsidRPr="007B38A7">
        <w:rPr>
          <w:rFonts w:ascii="Arial" w:hAnsi="Arial" w:cs="Arial"/>
          <w:sz w:val="18"/>
          <w:szCs w:val="18"/>
        </w:rPr>
        <w:t xml:space="preserve"> belief. </w:t>
      </w:r>
      <w:r w:rsidR="00643F51" w:rsidRPr="007B38A7">
        <w:rPr>
          <w:rFonts w:ascii="Arial" w:hAnsi="Arial" w:cs="Arial"/>
          <w:sz w:val="18"/>
          <w:szCs w:val="18"/>
        </w:rPr>
        <w:t>Note</w:t>
      </w:r>
      <w:r w:rsidR="0096190C" w:rsidRPr="007B38A7">
        <w:rPr>
          <w:rFonts w:ascii="Arial" w:hAnsi="Arial" w:cs="Arial"/>
          <w:sz w:val="18"/>
          <w:szCs w:val="18"/>
        </w:rPr>
        <w:t xml:space="preserve">, </w:t>
      </w:r>
      <w:r w:rsidR="00643F51" w:rsidRPr="007B38A7">
        <w:rPr>
          <w:rFonts w:ascii="Arial" w:hAnsi="Arial" w:cs="Arial"/>
          <w:sz w:val="18"/>
          <w:szCs w:val="18"/>
        </w:rPr>
        <w:t xml:space="preserve">the claim about </w:t>
      </w:r>
      <w:r w:rsidR="005001F0" w:rsidRPr="007B38A7">
        <w:rPr>
          <w:rFonts w:ascii="Arial" w:hAnsi="Arial" w:cs="Arial"/>
          <w:sz w:val="18"/>
          <w:szCs w:val="18"/>
        </w:rPr>
        <w:t>non-inferentiality</w:t>
      </w:r>
      <w:r w:rsidR="001B74F5" w:rsidRPr="007B38A7">
        <w:rPr>
          <w:rFonts w:ascii="Arial" w:hAnsi="Arial" w:cs="Arial"/>
          <w:sz w:val="18"/>
          <w:szCs w:val="18"/>
        </w:rPr>
        <w:t xml:space="preserve"> is not merely a</w:t>
      </w:r>
      <w:r w:rsidR="001B72C7" w:rsidRPr="007B38A7">
        <w:rPr>
          <w:rFonts w:ascii="Arial" w:hAnsi="Arial" w:cs="Arial"/>
          <w:sz w:val="18"/>
          <w:szCs w:val="18"/>
        </w:rPr>
        <w:t xml:space="preserve"> </w:t>
      </w:r>
      <w:r w:rsidR="001B74F5" w:rsidRPr="007B38A7">
        <w:rPr>
          <w:rFonts w:ascii="Arial" w:hAnsi="Arial" w:cs="Arial"/>
          <w:sz w:val="18"/>
          <w:szCs w:val="18"/>
        </w:rPr>
        <w:t>p</w:t>
      </w:r>
      <w:r w:rsidR="00643F51" w:rsidRPr="007B38A7">
        <w:rPr>
          <w:rFonts w:ascii="Arial" w:hAnsi="Arial" w:cs="Arial"/>
          <w:sz w:val="18"/>
          <w:szCs w:val="18"/>
        </w:rPr>
        <w:t>he</w:t>
      </w:r>
      <w:r w:rsidR="0096190C" w:rsidRPr="007B38A7">
        <w:rPr>
          <w:rFonts w:ascii="Arial" w:hAnsi="Arial" w:cs="Arial"/>
          <w:sz w:val="18"/>
          <w:szCs w:val="18"/>
        </w:rPr>
        <w:t>nomenological one,</w:t>
      </w:r>
      <w:r w:rsidR="00643F51" w:rsidRPr="007B38A7">
        <w:rPr>
          <w:rFonts w:ascii="Arial" w:hAnsi="Arial" w:cs="Arial"/>
          <w:sz w:val="18"/>
          <w:szCs w:val="18"/>
        </w:rPr>
        <w:t xml:space="preserve"> that it just happens to be the case</w:t>
      </w:r>
      <w:r w:rsidR="00BE1D5A">
        <w:rPr>
          <w:rFonts w:ascii="Arial" w:hAnsi="Arial" w:cs="Arial"/>
          <w:sz w:val="18"/>
          <w:szCs w:val="18"/>
        </w:rPr>
        <w:t xml:space="preserve"> that</w:t>
      </w:r>
      <w:r w:rsidR="00643F51" w:rsidRPr="007B38A7">
        <w:rPr>
          <w:rFonts w:ascii="Arial" w:hAnsi="Arial" w:cs="Arial"/>
          <w:sz w:val="18"/>
          <w:szCs w:val="18"/>
        </w:rPr>
        <w:t xml:space="preserve"> we</w:t>
      </w:r>
      <w:r w:rsidR="00F84813" w:rsidRPr="007B38A7">
        <w:rPr>
          <w:rFonts w:ascii="Arial" w:hAnsi="Arial" w:cs="Arial"/>
          <w:sz w:val="18"/>
          <w:szCs w:val="18"/>
        </w:rPr>
        <w:t xml:space="preserve"> typically take</w:t>
      </w:r>
      <w:r w:rsidR="007D6EB3" w:rsidRPr="007B38A7">
        <w:rPr>
          <w:rFonts w:ascii="Arial" w:hAnsi="Arial" w:cs="Arial"/>
          <w:sz w:val="18"/>
          <w:szCs w:val="18"/>
        </w:rPr>
        <w:t xml:space="preserve"> such</w:t>
      </w:r>
      <w:r w:rsidR="001B74F5" w:rsidRPr="007B38A7">
        <w:rPr>
          <w:rFonts w:ascii="Arial" w:hAnsi="Arial" w:cs="Arial"/>
          <w:sz w:val="18"/>
          <w:szCs w:val="18"/>
        </w:rPr>
        <w:t xml:space="preserve"> experiences as reasons for empirical beliefs</w:t>
      </w:r>
      <w:r w:rsidR="00887C5C" w:rsidRPr="007B38A7">
        <w:rPr>
          <w:rFonts w:ascii="Arial" w:hAnsi="Arial" w:cs="Arial"/>
          <w:sz w:val="18"/>
          <w:szCs w:val="18"/>
        </w:rPr>
        <w:t xml:space="preserve"> in this way</w:t>
      </w:r>
      <w:r w:rsidR="001B74F5" w:rsidRPr="007B38A7">
        <w:rPr>
          <w:rFonts w:ascii="Arial" w:hAnsi="Arial" w:cs="Arial"/>
          <w:sz w:val="18"/>
          <w:szCs w:val="18"/>
        </w:rPr>
        <w:t>, but that there is a signifi</w:t>
      </w:r>
      <w:r w:rsidR="00FB14F6">
        <w:rPr>
          <w:rFonts w:ascii="Arial" w:hAnsi="Arial" w:cs="Arial"/>
          <w:sz w:val="18"/>
          <w:szCs w:val="18"/>
        </w:rPr>
        <w:t>cant epistemic</w:t>
      </w:r>
      <w:r w:rsidR="001E3DAF">
        <w:rPr>
          <w:rFonts w:ascii="Arial" w:hAnsi="Arial" w:cs="Arial"/>
          <w:sz w:val="18"/>
          <w:szCs w:val="18"/>
        </w:rPr>
        <w:t xml:space="preserve"> connection – a non-inferential one –</w:t>
      </w:r>
      <w:r w:rsidR="001B74F5" w:rsidRPr="007B38A7">
        <w:rPr>
          <w:rFonts w:ascii="Arial" w:hAnsi="Arial" w:cs="Arial"/>
          <w:sz w:val="18"/>
          <w:szCs w:val="18"/>
        </w:rPr>
        <w:t xml:space="preserve"> between sense-perceptual experience and</w:t>
      </w:r>
      <w:r w:rsidR="00F03091" w:rsidRPr="007B38A7">
        <w:rPr>
          <w:rFonts w:ascii="Arial" w:hAnsi="Arial" w:cs="Arial"/>
          <w:sz w:val="18"/>
          <w:szCs w:val="18"/>
        </w:rPr>
        <w:t xml:space="preserve"> </w:t>
      </w:r>
      <w:r w:rsidR="00F03091" w:rsidRPr="007B38A7">
        <w:rPr>
          <w:rFonts w:ascii="Arial" w:hAnsi="Arial" w:cs="Arial"/>
          <w:i/>
          <w:sz w:val="18"/>
          <w:szCs w:val="18"/>
        </w:rPr>
        <w:t>justified</w:t>
      </w:r>
      <w:r w:rsidR="001B74F5" w:rsidRPr="007B38A7">
        <w:rPr>
          <w:rFonts w:ascii="Arial" w:hAnsi="Arial" w:cs="Arial"/>
          <w:sz w:val="18"/>
          <w:szCs w:val="18"/>
        </w:rPr>
        <w:t xml:space="preserve"> empirical belief. </w:t>
      </w:r>
      <w:r w:rsidR="00887C5C" w:rsidRPr="007B38A7">
        <w:rPr>
          <w:rFonts w:ascii="Arial" w:hAnsi="Arial" w:cs="Arial"/>
          <w:sz w:val="18"/>
          <w:szCs w:val="18"/>
        </w:rPr>
        <w:t>Given this,</w:t>
      </w:r>
      <w:r w:rsidR="00B53053" w:rsidRPr="007B38A7">
        <w:rPr>
          <w:rFonts w:ascii="Arial" w:hAnsi="Arial" w:cs="Arial"/>
          <w:sz w:val="18"/>
          <w:szCs w:val="18"/>
        </w:rPr>
        <w:t xml:space="preserve"> it is </w:t>
      </w:r>
      <w:r w:rsidR="00CA228E" w:rsidRPr="007B38A7">
        <w:rPr>
          <w:rFonts w:ascii="Arial" w:hAnsi="Arial" w:cs="Arial"/>
          <w:sz w:val="18"/>
          <w:szCs w:val="18"/>
        </w:rPr>
        <w:t>often claimed</w:t>
      </w:r>
      <w:r w:rsidR="00B53053" w:rsidRPr="007B38A7">
        <w:rPr>
          <w:rFonts w:ascii="Arial" w:hAnsi="Arial" w:cs="Arial"/>
          <w:sz w:val="18"/>
          <w:szCs w:val="18"/>
        </w:rPr>
        <w:t xml:space="preserve"> sense</w:t>
      </w:r>
      <w:r w:rsidR="004B2D49" w:rsidRPr="007B38A7">
        <w:rPr>
          <w:rFonts w:ascii="Arial" w:hAnsi="Arial" w:cs="Arial"/>
          <w:sz w:val="18"/>
          <w:szCs w:val="18"/>
        </w:rPr>
        <w:t>-perceptual</w:t>
      </w:r>
      <w:r w:rsidR="00B53053" w:rsidRPr="007B38A7">
        <w:rPr>
          <w:rFonts w:ascii="Arial" w:hAnsi="Arial" w:cs="Arial"/>
          <w:sz w:val="18"/>
          <w:szCs w:val="18"/>
        </w:rPr>
        <w:t xml:space="preserve"> experience i</w:t>
      </w:r>
      <w:r w:rsidR="0056649F" w:rsidRPr="007B38A7">
        <w:rPr>
          <w:rFonts w:ascii="Arial" w:hAnsi="Arial" w:cs="Arial"/>
          <w:sz w:val="18"/>
          <w:szCs w:val="18"/>
        </w:rPr>
        <w:t>s an epistemically direct</w:t>
      </w:r>
      <w:r w:rsidR="00B53053" w:rsidRPr="007B38A7">
        <w:rPr>
          <w:rFonts w:ascii="Arial" w:hAnsi="Arial" w:cs="Arial"/>
          <w:sz w:val="18"/>
          <w:szCs w:val="18"/>
        </w:rPr>
        <w:t xml:space="preserve"> </w:t>
      </w:r>
      <w:r w:rsidR="005838F6" w:rsidRPr="007B38A7">
        <w:rPr>
          <w:rFonts w:ascii="Arial" w:hAnsi="Arial" w:cs="Arial"/>
          <w:sz w:val="18"/>
          <w:szCs w:val="18"/>
        </w:rPr>
        <w:t xml:space="preserve">representation or </w:t>
      </w:r>
      <w:r w:rsidR="00B53053" w:rsidRPr="007B38A7">
        <w:rPr>
          <w:rFonts w:ascii="Arial" w:hAnsi="Arial" w:cs="Arial"/>
          <w:sz w:val="18"/>
          <w:szCs w:val="18"/>
        </w:rPr>
        <w:t>presentation</w:t>
      </w:r>
      <w:r w:rsidR="003479B0" w:rsidRPr="007B38A7">
        <w:rPr>
          <w:rFonts w:ascii="Arial" w:hAnsi="Arial" w:cs="Arial"/>
          <w:i/>
          <w:sz w:val="18"/>
          <w:szCs w:val="18"/>
        </w:rPr>
        <w:t xml:space="preserve"> </w:t>
      </w:r>
      <w:r w:rsidR="001E3DAF">
        <w:rPr>
          <w:rFonts w:ascii="Arial" w:hAnsi="Arial" w:cs="Arial"/>
          <w:sz w:val="18"/>
          <w:szCs w:val="18"/>
        </w:rPr>
        <w:t>of its</w:t>
      </w:r>
      <w:r w:rsidR="00B53053" w:rsidRPr="007B38A7">
        <w:rPr>
          <w:rFonts w:ascii="Arial" w:hAnsi="Arial" w:cs="Arial"/>
          <w:sz w:val="18"/>
          <w:szCs w:val="18"/>
        </w:rPr>
        <w:t xml:space="preserve"> </w:t>
      </w:r>
      <w:r w:rsidR="00D713C5" w:rsidRPr="007B38A7">
        <w:rPr>
          <w:rFonts w:ascii="Arial" w:hAnsi="Arial" w:cs="Arial"/>
          <w:sz w:val="18"/>
          <w:szCs w:val="18"/>
        </w:rPr>
        <w:t>object.</w:t>
      </w:r>
      <w:r w:rsidR="003479B0" w:rsidRPr="007B38A7">
        <w:rPr>
          <w:rStyle w:val="FootnoteReference"/>
          <w:rFonts w:ascii="Arial" w:hAnsi="Arial" w:cs="Arial"/>
          <w:sz w:val="18"/>
          <w:szCs w:val="18"/>
        </w:rPr>
        <w:footnoteReference w:id="15"/>
      </w:r>
      <w:r w:rsidR="00D713C5" w:rsidRPr="007B38A7">
        <w:rPr>
          <w:rFonts w:ascii="Arial" w:hAnsi="Arial" w:cs="Arial"/>
          <w:sz w:val="18"/>
          <w:szCs w:val="18"/>
        </w:rPr>
        <w:t xml:space="preserve"> For example, my </w:t>
      </w:r>
      <w:r w:rsidR="0096190C" w:rsidRPr="007B38A7">
        <w:rPr>
          <w:rFonts w:ascii="Arial" w:hAnsi="Arial" w:cs="Arial"/>
          <w:sz w:val="18"/>
          <w:szCs w:val="18"/>
        </w:rPr>
        <w:t>visual</w:t>
      </w:r>
      <w:r w:rsidR="00D713C5" w:rsidRPr="007B38A7">
        <w:rPr>
          <w:rFonts w:ascii="Arial" w:hAnsi="Arial" w:cs="Arial"/>
          <w:sz w:val="18"/>
          <w:szCs w:val="18"/>
        </w:rPr>
        <w:t xml:space="preserve"> experience of this table in front of me as</w:t>
      </w:r>
      <w:r w:rsidR="00CB0523" w:rsidRPr="007B38A7">
        <w:rPr>
          <w:rFonts w:ascii="Arial" w:hAnsi="Arial" w:cs="Arial"/>
          <w:sz w:val="18"/>
          <w:szCs w:val="18"/>
        </w:rPr>
        <w:t xml:space="preserve"> </w:t>
      </w:r>
      <w:r w:rsidR="006C2294" w:rsidRPr="007B38A7">
        <w:rPr>
          <w:rFonts w:ascii="Arial" w:hAnsi="Arial" w:cs="Arial"/>
          <w:sz w:val="18"/>
          <w:szCs w:val="18"/>
        </w:rPr>
        <w:t>red and rectangular</w:t>
      </w:r>
      <w:r w:rsidR="00B6372D" w:rsidRPr="007B38A7">
        <w:rPr>
          <w:rFonts w:ascii="Arial" w:hAnsi="Arial" w:cs="Arial"/>
          <w:sz w:val="18"/>
          <w:szCs w:val="18"/>
        </w:rPr>
        <w:t xml:space="preserve"> is a</w:t>
      </w:r>
      <w:r w:rsidR="00D713C5" w:rsidRPr="007B38A7">
        <w:rPr>
          <w:rFonts w:ascii="Arial" w:hAnsi="Arial" w:cs="Arial"/>
          <w:sz w:val="18"/>
          <w:szCs w:val="18"/>
        </w:rPr>
        <w:t xml:space="preserve"> direct perceptual </w:t>
      </w:r>
      <w:r w:rsidR="00A4681D" w:rsidRPr="007B38A7">
        <w:rPr>
          <w:rFonts w:ascii="Arial" w:hAnsi="Arial" w:cs="Arial"/>
          <w:sz w:val="18"/>
          <w:szCs w:val="18"/>
        </w:rPr>
        <w:t>(</w:t>
      </w:r>
      <w:r w:rsidR="00D713C5" w:rsidRPr="007B38A7">
        <w:rPr>
          <w:rFonts w:ascii="Arial" w:hAnsi="Arial" w:cs="Arial"/>
          <w:sz w:val="18"/>
          <w:szCs w:val="18"/>
        </w:rPr>
        <w:t>re</w:t>
      </w:r>
      <w:r w:rsidR="00A4681D" w:rsidRPr="007B38A7">
        <w:rPr>
          <w:rFonts w:ascii="Arial" w:hAnsi="Arial" w:cs="Arial"/>
          <w:sz w:val="18"/>
          <w:szCs w:val="18"/>
        </w:rPr>
        <w:t>)</w:t>
      </w:r>
      <w:r w:rsidR="00D713C5" w:rsidRPr="007B38A7">
        <w:rPr>
          <w:rFonts w:ascii="Arial" w:hAnsi="Arial" w:cs="Arial"/>
          <w:sz w:val="18"/>
          <w:szCs w:val="18"/>
        </w:rPr>
        <w:t>presentation of it, on the basis of</w:t>
      </w:r>
      <w:r w:rsidR="0096190C" w:rsidRPr="007B38A7">
        <w:rPr>
          <w:rFonts w:ascii="Arial" w:hAnsi="Arial" w:cs="Arial"/>
          <w:sz w:val="18"/>
          <w:szCs w:val="18"/>
        </w:rPr>
        <w:t xml:space="preserve"> which</w:t>
      </w:r>
      <w:r w:rsidR="00D713C5" w:rsidRPr="007B38A7">
        <w:rPr>
          <w:rFonts w:ascii="Arial" w:hAnsi="Arial" w:cs="Arial"/>
          <w:sz w:val="18"/>
          <w:szCs w:val="18"/>
        </w:rPr>
        <w:t xml:space="preserve"> </w:t>
      </w:r>
      <w:r w:rsidR="00037690" w:rsidRPr="007B38A7">
        <w:rPr>
          <w:rFonts w:ascii="Arial" w:hAnsi="Arial" w:cs="Arial"/>
          <w:sz w:val="18"/>
          <w:szCs w:val="18"/>
        </w:rPr>
        <w:t>I would be</w:t>
      </w:r>
      <w:r w:rsidR="00F84813" w:rsidRPr="007B38A7">
        <w:rPr>
          <w:rFonts w:ascii="Arial" w:hAnsi="Arial" w:cs="Arial"/>
          <w:sz w:val="18"/>
          <w:szCs w:val="18"/>
        </w:rPr>
        <w:t xml:space="preserve"> (non-inferentially)</w:t>
      </w:r>
      <w:r w:rsidR="00037690" w:rsidRPr="007B38A7">
        <w:rPr>
          <w:rFonts w:ascii="Arial" w:hAnsi="Arial" w:cs="Arial"/>
          <w:sz w:val="18"/>
          <w:szCs w:val="18"/>
        </w:rPr>
        <w:t xml:space="preserve"> </w:t>
      </w:r>
      <w:r w:rsidR="00D713C5" w:rsidRPr="007B38A7">
        <w:rPr>
          <w:rFonts w:ascii="Arial" w:hAnsi="Arial" w:cs="Arial"/>
          <w:sz w:val="18"/>
          <w:szCs w:val="18"/>
        </w:rPr>
        <w:t>justified in</w:t>
      </w:r>
      <w:r w:rsidR="004A28C6" w:rsidRPr="007B38A7">
        <w:rPr>
          <w:rFonts w:ascii="Arial" w:hAnsi="Arial" w:cs="Arial"/>
          <w:sz w:val="18"/>
          <w:szCs w:val="18"/>
        </w:rPr>
        <w:t xml:space="preserve"> believing the pr</w:t>
      </w:r>
      <w:r w:rsidR="004A28C6" w:rsidRPr="00E021CD">
        <w:rPr>
          <w:rFonts w:ascii="Arial" w:hAnsi="Arial" w:cs="Arial"/>
          <w:sz w:val="18"/>
          <w:szCs w:val="18"/>
        </w:rPr>
        <w:t xml:space="preserve">oposition </w:t>
      </w:r>
      <w:r w:rsidR="00B201BE">
        <w:rPr>
          <w:rFonts w:ascii="Arial" w:hAnsi="Arial" w:cs="Arial"/>
          <w:sz w:val="18"/>
          <w:szCs w:val="18"/>
        </w:rPr>
        <w:t>“</w:t>
      </w:r>
      <w:r w:rsidR="002D7532" w:rsidRPr="00E021CD">
        <w:rPr>
          <w:rFonts w:ascii="Arial" w:hAnsi="Arial" w:cs="Arial"/>
          <w:sz w:val="18"/>
          <w:szCs w:val="18"/>
        </w:rPr>
        <w:t>this table is red and rectangular</w:t>
      </w:r>
      <w:r w:rsidR="00B201BE">
        <w:rPr>
          <w:rFonts w:ascii="Arial" w:hAnsi="Arial" w:cs="Arial"/>
          <w:sz w:val="18"/>
          <w:szCs w:val="18"/>
        </w:rPr>
        <w:t>”</w:t>
      </w:r>
      <w:r w:rsidR="00D713C5" w:rsidRPr="00E021CD">
        <w:rPr>
          <w:rFonts w:ascii="Arial" w:hAnsi="Arial" w:cs="Arial"/>
          <w:sz w:val="18"/>
          <w:szCs w:val="18"/>
        </w:rPr>
        <w:t xml:space="preserve">. </w:t>
      </w:r>
    </w:p>
    <w:p w14:paraId="6892D6FA" w14:textId="4F1BC1CD" w:rsidR="002D7532" w:rsidRPr="007B38A7" w:rsidRDefault="00A4681D" w:rsidP="005001F0">
      <w:pPr>
        <w:spacing w:line="480" w:lineRule="auto"/>
        <w:ind w:firstLine="284"/>
        <w:jc w:val="both"/>
        <w:rPr>
          <w:rFonts w:ascii="Arial" w:hAnsi="Arial" w:cs="Arial"/>
          <w:sz w:val="18"/>
          <w:szCs w:val="18"/>
        </w:rPr>
      </w:pPr>
      <w:r w:rsidRPr="00E021CD">
        <w:rPr>
          <w:rFonts w:ascii="Arial" w:hAnsi="Arial" w:cs="Arial"/>
          <w:sz w:val="18"/>
          <w:szCs w:val="18"/>
        </w:rPr>
        <w:t>Adam</w:t>
      </w:r>
      <w:r w:rsidR="004339C6" w:rsidRPr="00E021CD">
        <w:rPr>
          <w:rFonts w:ascii="Arial" w:hAnsi="Arial" w:cs="Arial"/>
          <w:sz w:val="18"/>
          <w:szCs w:val="18"/>
        </w:rPr>
        <w:t xml:space="preserve"> Pelser</w:t>
      </w:r>
      <w:r w:rsidR="00E021CD" w:rsidRPr="00E021CD">
        <w:rPr>
          <w:rFonts w:ascii="Arial" w:hAnsi="Arial" w:cs="Arial"/>
          <w:sz w:val="18"/>
          <w:szCs w:val="18"/>
        </w:rPr>
        <w:t xml:space="preserve"> (2014, 114)</w:t>
      </w:r>
      <w:r w:rsidR="004339C6" w:rsidRPr="00E021CD">
        <w:rPr>
          <w:rFonts w:ascii="Arial" w:hAnsi="Arial" w:cs="Arial"/>
          <w:sz w:val="18"/>
          <w:szCs w:val="18"/>
        </w:rPr>
        <w:t xml:space="preserve"> </w:t>
      </w:r>
      <w:r w:rsidR="00D13E7C" w:rsidRPr="00E021CD">
        <w:rPr>
          <w:rFonts w:ascii="Arial" w:hAnsi="Arial" w:cs="Arial"/>
          <w:sz w:val="18"/>
          <w:szCs w:val="18"/>
        </w:rPr>
        <w:t>claims</w:t>
      </w:r>
      <w:r w:rsidR="005001F0" w:rsidRPr="00E021CD">
        <w:rPr>
          <w:rFonts w:ascii="Arial" w:hAnsi="Arial" w:cs="Arial"/>
          <w:sz w:val="18"/>
          <w:szCs w:val="18"/>
        </w:rPr>
        <w:t xml:space="preserve"> </w:t>
      </w:r>
      <w:r w:rsidR="004339C6" w:rsidRPr="00E021CD">
        <w:rPr>
          <w:rFonts w:ascii="Arial" w:hAnsi="Arial" w:cs="Arial"/>
          <w:sz w:val="18"/>
          <w:szCs w:val="18"/>
        </w:rPr>
        <w:t>the</w:t>
      </w:r>
      <w:r w:rsidR="006E2D46" w:rsidRPr="00E021CD">
        <w:rPr>
          <w:rFonts w:ascii="Arial" w:hAnsi="Arial" w:cs="Arial"/>
          <w:sz w:val="18"/>
          <w:szCs w:val="18"/>
        </w:rPr>
        <w:t xml:space="preserve"> same characteristics</w:t>
      </w:r>
      <w:r w:rsidR="0056649F" w:rsidRPr="00E021CD">
        <w:rPr>
          <w:rFonts w:ascii="Arial" w:hAnsi="Arial" w:cs="Arial"/>
          <w:sz w:val="18"/>
          <w:szCs w:val="18"/>
        </w:rPr>
        <w:t xml:space="preserve"> for emotions</w:t>
      </w:r>
      <w:r w:rsidR="00204435">
        <w:rPr>
          <w:rFonts w:ascii="Arial" w:hAnsi="Arial" w:cs="Arial"/>
          <w:sz w:val="18"/>
          <w:szCs w:val="18"/>
        </w:rPr>
        <w:t>; “</w:t>
      </w:r>
      <w:r w:rsidR="006E2D46" w:rsidRPr="00E021CD">
        <w:rPr>
          <w:rFonts w:ascii="Arial" w:hAnsi="Arial" w:cs="Arial"/>
          <w:sz w:val="18"/>
          <w:szCs w:val="18"/>
        </w:rPr>
        <w:t>the reason some emotion-based beliefs are justified is, plausibly</w:t>
      </w:r>
      <w:r w:rsidR="006E2D46" w:rsidRPr="007B38A7">
        <w:rPr>
          <w:rFonts w:ascii="Arial" w:hAnsi="Arial" w:cs="Arial"/>
          <w:sz w:val="18"/>
          <w:szCs w:val="18"/>
        </w:rPr>
        <w:t>, that emotions are dire</w:t>
      </w:r>
      <w:r w:rsidR="00985586" w:rsidRPr="007B38A7">
        <w:rPr>
          <w:rFonts w:ascii="Arial" w:hAnsi="Arial" w:cs="Arial"/>
          <w:sz w:val="18"/>
          <w:szCs w:val="18"/>
        </w:rPr>
        <w:t>ct experiences (perceptions) of</w:t>
      </w:r>
      <w:r w:rsidR="00251CCA">
        <w:rPr>
          <w:rFonts w:ascii="Arial" w:hAnsi="Arial" w:cs="Arial"/>
          <w:sz w:val="18"/>
          <w:szCs w:val="18"/>
        </w:rPr>
        <w:t xml:space="preserve"> thick, particular </w:t>
      </w:r>
      <w:r w:rsidR="006E2D46" w:rsidRPr="007B38A7">
        <w:rPr>
          <w:rFonts w:ascii="Arial" w:hAnsi="Arial" w:cs="Arial"/>
          <w:sz w:val="18"/>
          <w:szCs w:val="18"/>
        </w:rPr>
        <w:t>values</w:t>
      </w:r>
      <w:r w:rsidR="00712740" w:rsidRPr="007B38A7">
        <w:rPr>
          <w:rFonts w:ascii="Arial" w:hAnsi="Arial" w:cs="Arial"/>
          <w:sz w:val="18"/>
          <w:szCs w:val="18"/>
        </w:rPr>
        <w:t>...</w:t>
      </w:r>
      <w:r w:rsidR="006E2D46" w:rsidRPr="007B38A7">
        <w:rPr>
          <w:rFonts w:ascii="Arial" w:hAnsi="Arial" w:cs="Arial"/>
          <w:sz w:val="18"/>
          <w:szCs w:val="18"/>
        </w:rPr>
        <w:t>and that, as such, emotions function as justifying reasons for corresponding evaluat</w:t>
      </w:r>
      <w:r w:rsidR="004339C6" w:rsidRPr="007B38A7">
        <w:rPr>
          <w:rFonts w:ascii="Arial" w:hAnsi="Arial" w:cs="Arial"/>
          <w:sz w:val="18"/>
          <w:szCs w:val="18"/>
        </w:rPr>
        <w:t>ive beliefs</w:t>
      </w:r>
      <w:r w:rsidR="00204435">
        <w:rPr>
          <w:rFonts w:ascii="Arial" w:hAnsi="Arial" w:cs="Arial"/>
          <w:sz w:val="18"/>
          <w:szCs w:val="18"/>
        </w:rPr>
        <w:t>”</w:t>
      </w:r>
      <w:r w:rsidR="004339C6" w:rsidRPr="007B38A7">
        <w:rPr>
          <w:rFonts w:ascii="Arial" w:hAnsi="Arial" w:cs="Arial"/>
          <w:sz w:val="18"/>
          <w:szCs w:val="18"/>
        </w:rPr>
        <w:t>.</w:t>
      </w:r>
      <w:r w:rsidR="0056649F" w:rsidRPr="007B38A7">
        <w:rPr>
          <w:rStyle w:val="FootnoteReference"/>
          <w:rFonts w:ascii="Arial" w:hAnsi="Arial" w:cs="Arial"/>
          <w:sz w:val="18"/>
          <w:szCs w:val="18"/>
        </w:rPr>
        <w:footnoteReference w:id="16"/>
      </w:r>
      <w:r w:rsidR="00887C5C" w:rsidRPr="007B38A7">
        <w:rPr>
          <w:rFonts w:ascii="Arial" w:hAnsi="Arial" w:cs="Arial"/>
          <w:sz w:val="18"/>
          <w:szCs w:val="18"/>
        </w:rPr>
        <w:t xml:space="preserve"> We </w:t>
      </w:r>
      <w:r w:rsidR="0096190C" w:rsidRPr="007B38A7">
        <w:rPr>
          <w:rFonts w:ascii="Arial" w:hAnsi="Arial" w:cs="Arial"/>
          <w:sz w:val="18"/>
          <w:szCs w:val="18"/>
        </w:rPr>
        <w:t>can</w:t>
      </w:r>
      <w:r w:rsidR="00204435">
        <w:rPr>
          <w:rFonts w:ascii="Arial" w:hAnsi="Arial" w:cs="Arial"/>
          <w:sz w:val="18"/>
          <w:szCs w:val="18"/>
        </w:rPr>
        <w:t xml:space="preserve"> expand on this by saying</w:t>
      </w:r>
      <w:r w:rsidR="00AA45BF">
        <w:rPr>
          <w:rFonts w:ascii="Arial" w:hAnsi="Arial" w:cs="Arial"/>
          <w:sz w:val="18"/>
          <w:szCs w:val="18"/>
        </w:rPr>
        <w:t xml:space="preserve"> it is on the basis of</w:t>
      </w:r>
      <w:r w:rsidR="00204435">
        <w:rPr>
          <w:rFonts w:ascii="Arial" w:hAnsi="Arial" w:cs="Arial"/>
          <w:sz w:val="18"/>
          <w:szCs w:val="18"/>
        </w:rPr>
        <w:t xml:space="preserve"> the</w:t>
      </w:r>
      <w:r w:rsidR="00AA45BF">
        <w:rPr>
          <w:rFonts w:ascii="Arial" w:hAnsi="Arial" w:cs="Arial"/>
          <w:sz w:val="18"/>
          <w:szCs w:val="18"/>
        </w:rPr>
        <w:t xml:space="preserve"> </w:t>
      </w:r>
      <w:r w:rsidR="00204435">
        <w:rPr>
          <w:rFonts w:ascii="Arial" w:hAnsi="Arial" w:cs="Arial"/>
          <w:sz w:val="18"/>
          <w:szCs w:val="18"/>
        </w:rPr>
        <w:t>claim</w:t>
      </w:r>
      <w:r w:rsidR="00AA61C3" w:rsidRPr="007B38A7">
        <w:rPr>
          <w:rFonts w:ascii="Arial" w:hAnsi="Arial" w:cs="Arial"/>
          <w:sz w:val="18"/>
          <w:szCs w:val="18"/>
        </w:rPr>
        <w:t xml:space="preserve"> that emotional experience </w:t>
      </w:r>
      <w:r w:rsidR="0096190C" w:rsidRPr="007B38A7">
        <w:rPr>
          <w:rFonts w:ascii="Arial" w:hAnsi="Arial" w:cs="Arial"/>
          <w:sz w:val="18"/>
          <w:szCs w:val="18"/>
        </w:rPr>
        <w:t>is</w:t>
      </w:r>
      <w:r w:rsidR="00AA61C3" w:rsidRPr="007B38A7">
        <w:rPr>
          <w:rFonts w:ascii="Arial" w:hAnsi="Arial" w:cs="Arial"/>
          <w:sz w:val="18"/>
          <w:szCs w:val="18"/>
        </w:rPr>
        <w:t xml:space="preserve"> a direct perceptual </w:t>
      </w:r>
      <w:r w:rsidRPr="007B38A7">
        <w:rPr>
          <w:rFonts w:ascii="Arial" w:hAnsi="Arial" w:cs="Arial"/>
          <w:sz w:val="18"/>
          <w:szCs w:val="18"/>
        </w:rPr>
        <w:t>(</w:t>
      </w:r>
      <w:r w:rsidR="00AA61C3" w:rsidRPr="007B38A7">
        <w:rPr>
          <w:rFonts w:ascii="Arial" w:hAnsi="Arial" w:cs="Arial"/>
          <w:sz w:val="18"/>
          <w:szCs w:val="18"/>
        </w:rPr>
        <w:t>re</w:t>
      </w:r>
      <w:r w:rsidRPr="007B38A7">
        <w:rPr>
          <w:rFonts w:ascii="Arial" w:hAnsi="Arial" w:cs="Arial"/>
          <w:sz w:val="18"/>
          <w:szCs w:val="18"/>
        </w:rPr>
        <w:t>)</w:t>
      </w:r>
      <w:r w:rsidR="00AA61C3" w:rsidRPr="007B38A7">
        <w:rPr>
          <w:rFonts w:ascii="Arial" w:hAnsi="Arial" w:cs="Arial"/>
          <w:sz w:val="18"/>
          <w:szCs w:val="18"/>
        </w:rPr>
        <w:t xml:space="preserve">presentation of </w:t>
      </w:r>
      <w:r w:rsidR="00AA45BF">
        <w:rPr>
          <w:rFonts w:ascii="Arial" w:hAnsi="Arial" w:cs="Arial"/>
          <w:sz w:val="18"/>
          <w:szCs w:val="18"/>
        </w:rPr>
        <w:t>value</w:t>
      </w:r>
      <w:r w:rsidR="00813E6C">
        <w:rPr>
          <w:rFonts w:ascii="Arial" w:eastAsia="Arial" w:hAnsi="Arial" w:cs="Arial"/>
          <w:sz w:val="18"/>
          <w:szCs w:val="18"/>
        </w:rPr>
        <w:t xml:space="preserve"> –</w:t>
      </w:r>
      <w:r w:rsidR="00466E61">
        <w:rPr>
          <w:rFonts w:ascii="Arial" w:hAnsi="Arial" w:cs="Arial"/>
          <w:sz w:val="18"/>
          <w:szCs w:val="18"/>
        </w:rPr>
        <w:t xml:space="preserve"> </w:t>
      </w:r>
      <w:r w:rsidR="00AA61C3" w:rsidRPr="007B38A7">
        <w:rPr>
          <w:rFonts w:ascii="Arial" w:hAnsi="Arial" w:cs="Arial"/>
          <w:sz w:val="18"/>
          <w:szCs w:val="18"/>
        </w:rPr>
        <w:t xml:space="preserve">emotions </w:t>
      </w:r>
      <w:r w:rsidRPr="007B38A7">
        <w:rPr>
          <w:rFonts w:ascii="Arial" w:hAnsi="Arial" w:cs="Arial"/>
          <w:sz w:val="18"/>
          <w:szCs w:val="18"/>
        </w:rPr>
        <w:t>(</w:t>
      </w:r>
      <w:r w:rsidR="00AA61C3" w:rsidRPr="007B38A7">
        <w:rPr>
          <w:rFonts w:ascii="Arial" w:hAnsi="Arial" w:cs="Arial"/>
          <w:sz w:val="18"/>
          <w:szCs w:val="18"/>
        </w:rPr>
        <w:t>re</w:t>
      </w:r>
      <w:r w:rsidRPr="007B38A7">
        <w:rPr>
          <w:rFonts w:ascii="Arial" w:hAnsi="Arial" w:cs="Arial"/>
          <w:sz w:val="18"/>
          <w:szCs w:val="18"/>
        </w:rPr>
        <w:t>)</w:t>
      </w:r>
      <w:r w:rsidR="00AA61C3" w:rsidRPr="007B38A7">
        <w:rPr>
          <w:rFonts w:ascii="Arial" w:hAnsi="Arial" w:cs="Arial"/>
          <w:sz w:val="18"/>
          <w:szCs w:val="18"/>
        </w:rPr>
        <w:t>present</w:t>
      </w:r>
      <w:r w:rsidR="00204435">
        <w:rPr>
          <w:rFonts w:ascii="Arial" w:hAnsi="Arial" w:cs="Arial"/>
          <w:sz w:val="18"/>
          <w:szCs w:val="18"/>
        </w:rPr>
        <w:t xml:space="preserve"> their </w:t>
      </w:r>
      <w:r w:rsidR="00AA61C3" w:rsidRPr="007B38A7">
        <w:rPr>
          <w:rFonts w:ascii="Arial" w:hAnsi="Arial" w:cs="Arial"/>
          <w:sz w:val="18"/>
          <w:szCs w:val="18"/>
        </w:rPr>
        <w:t xml:space="preserve">objects as being a </w:t>
      </w:r>
      <w:r w:rsidR="00EE79F5">
        <w:rPr>
          <w:rFonts w:ascii="Arial" w:hAnsi="Arial" w:cs="Arial"/>
          <w:sz w:val="18"/>
          <w:szCs w:val="18"/>
        </w:rPr>
        <w:t>determinate</w:t>
      </w:r>
      <w:r w:rsidR="00AA61C3" w:rsidRPr="007B38A7">
        <w:rPr>
          <w:rFonts w:ascii="Arial" w:hAnsi="Arial" w:cs="Arial"/>
          <w:sz w:val="18"/>
          <w:szCs w:val="18"/>
        </w:rPr>
        <w:t xml:space="preserve"> </w:t>
      </w:r>
      <w:r w:rsidR="00E81CD6" w:rsidRPr="007B38A7">
        <w:rPr>
          <w:rFonts w:ascii="Arial" w:hAnsi="Arial" w:cs="Arial"/>
          <w:sz w:val="18"/>
          <w:szCs w:val="18"/>
        </w:rPr>
        <w:t>evaluative way</w:t>
      </w:r>
      <w:r w:rsidR="00586D5A">
        <w:rPr>
          <w:rFonts w:ascii="Arial" w:hAnsi="Arial" w:cs="Arial"/>
          <w:sz w:val="18"/>
          <w:szCs w:val="18"/>
        </w:rPr>
        <w:t xml:space="preserve"> </w:t>
      </w:r>
      <w:r w:rsidR="00813E6C">
        <w:rPr>
          <w:rFonts w:ascii="Arial" w:eastAsia="Arial" w:hAnsi="Arial" w:cs="Arial"/>
          <w:sz w:val="18"/>
          <w:szCs w:val="18"/>
        </w:rPr>
        <w:t xml:space="preserve">– </w:t>
      </w:r>
      <w:r w:rsidR="00AA61C3" w:rsidRPr="007B38A7">
        <w:rPr>
          <w:rFonts w:ascii="Arial" w:hAnsi="Arial" w:cs="Arial"/>
          <w:sz w:val="18"/>
          <w:szCs w:val="18"/>
        </w:rPr>
        <w:t>that they can</w:t>
      </w:r>
      <w:r w:rsidR="007D6EB3" w:rsidRPr="007B38A7">
        <w:rPr>
          <w:rFonts w:ascii="Arial" w:hAnsi="Arial" w:cs="Arial"/>
          <w:sz w:val="18"/>
          <w:szCs w:val="18"/>
        </w:rPr>
        <w:t xml:space="preserve"> </w:t>
      </w:r>
      <w:r w:rsidR="00AA61C3" w:rsidRPr="007B38A7">
        <w:rPr>
          <w:rFonts w:ascii="Arial" w:hAnsi="Arial" w:cs="Arial"/>
          <w:sz w:val="18"/>
          <w:szCs w:val="18"/>
        </w:rPr>
        <w:t>constitute reasons for</w:t>
      </w:r>
      <w:r w:rsidR="00B6372D" w:rsidRPr="007B38A7">
        <w:rPr>
          <w:rFonts w:ascii="Arial" w:hAnsi="Arial" w:cs="Arial"/>
          <w:sz w:val="18"/>
          <w:szCs w:val="18"/>
        </w:rPr>
        <w:t xml:space="preserve"> non-inferentially formed</w:t>
      </w:r>
      <w:r w:rsidR="001C7079" w:rsidRPr="007B38A7">
        <w:rPr>
          <w:rFonts w:ascii="Arial" w:hAnsi="Arial" w:cs="Arial"/>
          <w:sz w:val="18"/>
          <w:szCs w:val="18"/>
        </w:rPr>
        <w:t xml:space="preserve"> </w:t>
      </w:r>
      <w:r w:rsidR="001C7079" w:rsidRPr="007B38A7">
        <w:rPr>
          <w:rFonts w:ascii="Arial" w:hAnsi="Arial" w:cs="Arial"/>
          <w:i/>
          <w:sz w:val="18"/>
          <w:szCs w:val="18"/>
        </w:rPr>
        <w:t>justified</w:t>
      </w:r>
      <w:r w:rsidR="00AA61C3" w:rsidRPr="007B38A7">
        <w:rPr>
          <w:rFonts w:ascii="Arial" w:hAnsi="Arial" w:cs="Arial"/>
          <w:sz w:val="18"/>
          <w:szCs w:val="18"/>
        </w:rPr>
        <w:t xml:space="preserve"> evaluative beliefs.</w:t>
      </w:r>
      <w:r w:rsidR="00E81CD6" w:rsidRPr="007B38A7">
        <w:rPr>
          <w:rFonts w:ascii="Arial" w:hAnsi="Arial" w:cs="Arial"/>
          <w:sz w:val="18"/>
          <w:szCs w:val="18"/>
        </w:rPr>
        <w:t xml:space="preserve"> </w:t>
      </w:r>
      <w:r w:rsidR="00B6372D" w:rsidRPr="007B38A7">
        <w:rPr>
          <w:rFonts w:ascii="Arial" w:hAnsi="Arial" w:cs="Arial"/>
          <w:sz w:val="18"/>
          <w:szCs w:val="18"/>
        </w:rPr>
        <w:t>It is claimed emotional experience</w:t>
      </w:r>
      <w:r w:rsidR="00AA61C3" w:rsidRPr="007B38A7">
        <w:rPr>
          <w:rFonts w:ascii="Arial" w:hAnsi="Arial" w:cs="Arial"/>
          <w:sz w:val="18"/>
          <w:szCs w:val="18"/>
        </w:rPr>
        <w:t xml:space="preserve"> can play this</w:t>
      </w:r>
      <w:r w:rsidR="00F07247" w:rsidRPr="007B38A7">
        <w:rPr>
          <w:rFonts w:ascii="Arial" w:hAnsi="Arial" w:cs="Arial"/>
          <w:sz w:val="18"/>
          <w:szCs w:val="18"/>
        </w:rPr>
        <w:t xml:space="preserve"> epis</w:t>
      </w:r>
      <w:r w:rsidR="00CC34A1">
        <w:rPr>
          <w:rFonts w:ascii="Arial" w:hAnsi="Arial" w:cs="Arial"/>
          <w:sz w:val="18"/>
          <w:szCs w:val="18"/>
        </w:rPr>
        <w:t>temic</w:t>
      </w:r>
      <w:r w:rsidR="00AA61C3" w:rsidRPr="007B38A7">
        <w:rPr>
          <w:rFonts w:ascii="Arial" w:hAnsi="Arial" w:cs="Arial"/>
          <w:sz w:val="18"/>
          <w:szCs w:val="18"/>
        </w:rPr>
        <w:t xml:space="preserve"> role</w:t>
      </w:r>
      <w:r w:rsidR="00E34611" w:rsidRPr="007B38A7">
        <w:rPr>
          <w:rFonts w:ascii="Arial" w:hAnsi="Arial" w:cs="Arial"/>
          <w:sz w:val="18"/>
          <w:szCs w:val="18"/>
        </w:rPr>
        <w:t>, and so</w:t>
      </w:r>
      <w:r w:rsidR="002D7532" w:rsidRPr="007B38A7">
        <w:rPr>
          <w:rFonts w:ascii="Arial" w:hAnsi="Arial" w:cs="Arial"/>
          <w:sz w:val="18"/>
          <w:szCs w:val="18"/>
        </w:rPr>
        <w:t xml:space="preserve"> a perceptualist </w:t>
      </w:r>
      <w:r w:rsidR="002D7532" w:rsidRPr="007B38A7">
        <w:rPr>
          <w:rFonts w:ascii="Arial" w:hAnsi="Arial" w:cs="Arial"/>
          <w:sz w:val="18"/>
          <w:szCs w:val="18"/>
        </w:rPr>
        <w:lastRenderedPageBreak/>
        <w:t>version of</w:t>
      </w:r>
      <w:r w:rsidR="003A67DF" w:rsidRPr="007B38A7">
        <w:rPr>
          <w:rFonts w:ascii="Arial" w:hAnsi="Arial" w:cs="Arial"/>
          <w:sz w:val="18"/>
          <w:szCs w:val="18"/>
        </w:rPr>
        <w:t xml:space="preserve"> the JV</w:t>
      </w:r>
      <w:r w:rsidR="00613BC8">
        <w:rPr>
          <w:rFonts w:ascii="Arial" w:hAnsi="Arial" w:cs="Arial"/>
          <w:sz w:val="18"/>
          <w:szCs w:val="18"/>
        </w:rPr>
        <w:t xml:space="preserve"> can be</w:t>
      </w:r>
      <w:r w:rsidR="000F11F4" w:rsidRPr="007B38A7">
        <w:rPr>
          <w:rFonts w:ascii="Arial" w:hAnsi="Arial" w:cs="Arial"/>
          <w:sz w:val="18"/>
          <w:szCs w:val="18"/>
        </w:rPr>
        <w:t xml:space="preserve"> offered</w:t>
      </w:r>
      <w:r w:rsidR="00E34611" w:rsidRPr="007B38A7">
        <w:rPr>
          <w:rFonts w:ascii="Arial" w:hAnsi="Arial" w:cs="Arial"/>
          <w:sz w:val="18"/>
          <w:szCs w:val="18"/>
        </w:rPr>
        <w:t>,</w:t>
      </w:r>
      <w:r w:rsidR="00AA61C3" w:rsidRPr="007B38A7">
        <w:rPr>
          <w:rFonts w:ascii="Arial" w:hAnsi="Arial" w:cs="Arial"/>
          <w:sz w:val="18"/>
          <w:szCs w:val="18"/>
        </w:rPr>
        <w:t xml:space="preserve"> once</w:t>
      </w:r>
      <w:r w:rsidR="007A5350" w:rsidRPr="007B38A7">
        <w:rPr>
          <w:rFonts w:ascii="Arial" w:hAnsi="Arial" w:cs="Arial"/>
          <w:sz w:val="18"/>
          <w:szCs w:val="18"/>
        </w:rPr>
        <w:t xml:space="preserve"> we</w:t>
      </w:r>
      <w:r w:rsidR="00AA61C3" w:rsidRPr="007B38A7">
        <w:rPr>
          <w:rFonts w:ascii="Arial" w:hAnsi="Arial" w:cs="Arial"/>
          <w:sz w:val="18"/>
          <w:szCs w:val="18"/>
        </w:rPr>
        <w:t xml:space="preserve"> see that emotions </w:t>
      </w:r>
      <w:r w:rsidRPr="007B38A7">
        <w:rPr>
          <w:rFonts w:ascii="Arial" w:hAnsi="Arial" w:cs="Arial"/>
          <w:sz w:val="18"/>
          <w:szCs w:val="18"/>
        </w:rPr>
        <w:t>(</w:t>
      </w:r>
      <w:r w:rsidR="00AA61C3" w:rsidRPr="007B38A7">
        <w:rPr>
          <w:rFonts w:ascii="Arial" w:hAnsi="Arial" w:cs="Arial"/>
          <w:sz w:val="18"/>
          <w:szCs w:val="18"/>
        </w:rPr>
        <w:t>re</w:t>
      </w:r>
      <w:r w:rsidRPr="007B38A7">
        <w:rPr>
          <w:rFonts w:ascii="Arial" w:hAnsi="Arial" w:cs="Arial"/>
          <w:sz w:val="18"/>
          <w:szCs w:val="18"/>
        </w:rPr>
        <w:t>)</w:t>
      </w:r>
      <w:r w:rsidR="00AA61C3" w:rsidRPr="007B38A7">
        <w:rPr>
          <w:rFonts w:ascii="Arial" w:hAnsi="Arial" w:cs="Arial"/>
          <w:sz w:val="18"/>
          <w:szCs w:val="18"/>
        </w:rPr>
        <w:t xml:space="preserve">present </w:t>
      </w:r>
      <w:r w:rsidR="005112AC" w:rsidRPr="007B38A7">
        <w:rPr>
          <w:rFonts w:ascii="Arial" w:hAnsi="Arial" w:cs="Arial"/>
          <w:sz w:val="18"/>
          <w:szCs w:val="18"/>
        </w:rPr>
        <w:t>evaluative properties</w:t>
      </w:r>
      <w:r w:rsidR="00CF2796">
        <w:rPr>
          <w:rFonts w:ascii="Arial" w:hAnsi="Arial" w:cs="Arial"/>
          <w:sz w:val="18"/>
          <w:szCs w:val="18"/>
        </w:rPr>
        <w:t xml:space="preserve"> in a way</w:t>
      </w:r>
      <w:r w:rsidR="00AA61C3" w:rsidRPr="007B38A7">
        <w:rPr>
          <w:rFonts w:ascii="Arial" w:hAnsi="Arial" w:cs="Arial"/>
          <w:sz w:val="18"/>
          <w:szCs w:val="18"/>
        </w:rPr>
        <w:t xml:space="preserve"> analogous to </w:t>
      </w:r>
      <w:r w:rsidR="00CF2796">
        <w:rPr>
          <w:rFonts w:ascii="Arial" w:hAnsi="Arial" w:cs="Arial"/>
          <w:sz w:val="18"/>
          <w:szCs w:val="18"/>
        </w:rPr>
        <w:t>how</w:t>
      </w:r>
      <w:r w:rsidR="00AA61C3" w:rsidRPr="007B38A7">
        <w:rPr>
          <w:rFonts w:ascii="Arial" w:hAnsi="Arial" w:cs="Arial"/>
          <w:sz w:val="18"/>
          <w:szCs w:val="18"/>
        </w:rPr>
        <w:t xml:space="preserve"> sense-perceptual experience </w:t>
      </w:r>
      <w:r w:rsidRPr="007B38A7">
        <w:rPr>
          <w:rFonts w:ascii="Arial" w:hAnsi="Arial" w:cs="Arial"/>
          <w:sz w:val="18"/>
          <w:szCs w:val="18"/>
        </w:rPr>
        <w:t>(</w:t>
      </w:r>
      <w:r w:rsidR="00AA61C3" w:rsidRPr="007B38A7">
        <w:rPr>
          <w:rFonts w:ascii="Arial" w:hAnsi="Arial" w:cs="Arial"/>
          <w:sz w:val="18"/>
          <w:szCs w:val="18"/>
        </w:rPr>
        <w:t>re</w:t>
      </w:r>
      <w:r w:rsidRPr="007B38A7">
        <w:rPr>
          <w:rFonts w:ascii="Arial" w:hAnsi="Arial" w:cs="Arial"/>
          <w:sz w:val="18"/>
          <w:szCs w:val="18"/>
        </w:rPr>
        <w:t>)</w:t>
      </w:r>
      <w:r w:rsidR="005112AC" w:rsidRPr="007B38A7">
        <w:rPr>
          <w:rFonts w:ascii="Arial" w:hAnsi="Arial" w:cs="Arial"/>
          <w:sz w:val="18"/>
          <w:szCs w:val="18"/>
        </w:rPr>
        <w:t>presents empirical properties</w:t>
      </w:r>
      <w:r w:rsidR="00AA61C3" w:rsidRPr="007B38A7">
        <w:rPr>
          <w:rFonts w:ascii="Arial" w:hAnsi="Arial" w:cs="Arial"/>
          <w:sz w:val="18"/>
          <w:szCs w:val="18"/>
        </w:rPr>
        <w:t xml:space="preserve">. </w:t>
      </w:r>
      <w:r w:rsidR="007D6EB3" w:rsidRPr="007B38A7">
        <w:rPr>
          <w:rFonts w:ascii="Arial" w:hAnsi="Arial" w:cs="Arial"/>
          <w:sz w:val="18"/>
          <w:szCs w:val="18"/>
        </w:rPr>
        <w:t>R</w:t>
      </w:r>
      <w:r w:rsidR="002D7532" w:rsidRPr="007B38A7">
        <w:rPr>
          <w:rFonts w:ascii="Arial" w:hAnsi="Arial" w:cs="Arial"/>
          <w:sz w:val="18"/>
          <w:szCs w:val="18"/>
        </w:rPr>
        <w:t>ephrased with this perceptualist gloss we get the following view:</w:t>
      </w:r>
    </w:p>
    <w:p w14:paraId="74E01BBE" w14:textId="77777777" w:rsidR="002D7532" w:rsidRPr="007B38A7" w:rsidRDefault="002D7532" w:rsidP="005001F0">
      <w:pPr>
        <w:spacing w:line="480" w:lineRule="auto"/>
        <w:ind w:firstLine="284"/>
        <w:jc w:val="both"/>
        <w:rPr>
          <w:rFonts w:ascii="Arial" w:hAnsi="Arial" w:cs="Arial"/>
          <w:sz w:val="18"/>
          <w:szCs w:val="18"/>
        </w:rPr>
      </w:pPr>
    </w:p>
    <w:p w14:paraId="529C5424" w14:textId="56EBF87A" w:rsidR="002D7532" w:rsidRPr="006D0393" w:rsidRDefault="002D7532" w:rsidP="006D0393">
      <w:pPr>
        <w:spacing w:line="480" w:lineRule="auto"/>
        <w:ind w:left="284" w:right="284"/>
        <w:jc w:val="both"/>
        <w:rPr>
          <w:rFonts w:ascii="Arial" w:hAnsi="Arial" w:cs="Arial"/>
          <w:sz w:val="17"/>
          <w:szCs w:val="17"/>
        </w:rPr>
      </w:pPr>
      <w:r w:rsidRPr="006D0393">
        <w:rPr>
          <w:rFonts w:ascii="Arial" w:hAnsi="Arial" w:cs="Arial"/>
          <w:sz w:val="17"/>
          <w:szCs w:val="17"/>
        </w:rPr>
        <w:t>Perceptualist Justificatory View (hereafter PJV): an emotional response to O (where O is the object of the emotional experience), given it involves</w:t>
      </w:r>
      <w:r w:rsidR="006E1F95" w:rsidRPr="006D0393">
        <w:rPr>
          <w:rFonts w:ascii="Arial" w:hAnsi="Arial" w:cs="Arial"/>
          <w:sz w:val="17"/>
          <w:szCs w:val="17"/>
        </w:rPr>
        <w:t xml:space="preserve"> an</w:t>
      </w:r>
      <w:r w:rsidRPr="006D0393">
        <w:rPr>
          <w:rFonts w:ascii="Arial" w:hAnsi="Arial" w:cs="Arial"/>
          <w:sz w:val="17"/>
          <w:szCs w:val="17"/>
        </w:rPr>
        <w:t xml:space="preserve"> epistemi</w:t>
      </w:r>
      <w:r w:rsidR="00F858DC" w:rsidRPr="006D0393">
        <w:rPr>
          <w:rFonts w:ascii="Arial" w:hAnsi="Arial" w:cs="Arial"/>
          <w:sz w:val="17"/>
          <w:szCs w:val="17"/>
        </w:rPr>
        <w:t>cally direct (re)</w:t>
      </w:r>
      <w:r w:rsidRPr="006D0393">
        <w:rPr>
          <w:rFonts w:ascii="Arial" w:hAnsi="Arial" w:cs="Arial"/>
          <w:sz w:val="17"/>
          <w:szCs w:val="17"/>
        </w:rPr>
        <w:t>presentation</w:t>
      </w:r>
      <w:r w:rsidR="005112AC" w:rsidRPr="006D0393">
        <w:rPr>
          <w:rFonts w:ascii="Arial" w:hAnsi="Arial" w:cs="Arial"/>
          <w:sz w:val="17"/>
          <w:szCs w:val="17"/>
        </w:rPr>
        <w:t xml:space="preserve"> of O as E (where E is a determinate</w:t>
      </w:r>
      <w:r w:rsidRPr="006D0393">
        <w:rPr>
          <w:rFonts w:ascii="Arial" w:hAnsi="Arial" w:cs="Arial"/>
          <w:sz w:val="17"/>
          <w:szCs w:val="17"/>
        </w:rPr>
        <w:t xml:space="preserve"> evaluative property), is a reason to believe that O is E.</w:t>
      </w:r>
      <w:r w:rsidR="007D6EB3" w:rsidRPr="006D0393">
        <w:rPr>
          <w:rStyle w:val="FootnoteReference"/>
          <w:rFonts w:ascii="Arial" w:hAnsi="Arial" w:cs="Arial"/>
          <w:sz w:val="17"/>
          <w:szCs w:val="17"/>
        </w:rPr>
        <w:footnoteReference w:id="17"/>
      </w:r>
    </w:p>
    <w:p w14:paraId="0B71835E" w14:textId="77777777" w:rsidR="00A32791" w:rsidRPr="007B38A7" w:rsidRDefault="00A32791" w:rsidP="002D7532">
      <w:pPr>
        <w:spacing w:line="480" w:lineRule="auto"/>
        <w:jc w:val="both"/>
        <w:rPr>
          <w:rFonts w:ascii="Arial" w:hAnsi="Arial" w:cs="Arial"/>
          <w:sz w:val="18"/>
          <w:szCs w:val="18"/>
        </w:rPr>
      </w:pPr>
    </w:p>
    <w:p w14:paraId="3FF4B0FF" w14:textId="01E8FB70" w:rsidR="00F858DC" w:rsidRPr="007B38A7" w:rsidRDefault="005816AD" w:rsidP="006D0393">
      <w:pPr>
        <w:spacing w:line="480" w:lineRule="auto"/>
        <w:jc w:val="both"/>
        <w:rPr>
          <w:rFonts w:ascii="Arial" w:hAnsi="Arial" w:cs="Arial"/>
          <w:sz w:val="18"/>
          <w:szCs w:val="18"/>
        </w:rPr>
      </w:pPr>
      <w:r w:rsidRPr="007B38A7">
        <w:rPr>
          <w:rFonts w:ascii="Arial" w:hAnsi="Arial" w:cs="Arial"/>
          <w:sz w:val="18"/>
          <w:szCs w:val="18"/>
        </w:rPr>
        <w:t>However, there is ambiguity</w:t>
      </w:r>
      <w:r w:rsidR="00987CBB">
        <w:rPr>
          <w:rFonts w:ascii="Arial" w:hAnsi="Arial" w:cs="Arial"/>
          <w:sz w:val="18"/>
          <w:szCs w:val="18"/>
        </w:rPr>
        <w:t>.</w:t>
      </w:r>
      <w:r w:rsidRPr="007B38A7">
        <w:rPr>
          <w:rFonts w:ascii="Arial" w:hAnsi="Arial" w:cs="Arial"/>
          <w:sz w:val="18"/>
          <w:szCs w:val="18"/>
        </w:rPr>
        <w:t xml:space="preserve"> </w:t>
      </w:r>
      <w:r w:rsidR="00987CBB">
        <w:rPr>
          <w:rFonts w:ascii="Arial" w:hAnsi="Arial" w:cs="Arial"/>
          <w:sz w:val="18"/>
          <w:szCs w:val="18"/>
        </w:rPr>
        <w:t>T</w:t>
      </w:r>
      <w:r w:rsidR="007C0D3F">
        <w:rPr>
          <w:rFonts w:ascii="Arial" w:hAnsi="Arial" w:cs="Arial"/>
          <w:sz w:val="18"/>
          <w:szCs w:val="18"/>
        </w:rPr>
        <w:t>he</w:t>
      </w:r>
      <w:r w:rsidRPr="007B38A7">
        <w:rPr>
          <w:rFonts w:ascii="Arial" w:hAnsi="Arial" w:cs="Arial"/>
          <w:sz w:val="18"/>
          <w:szCs w:val="18"/>
        </w:rPr>
        <w:t xml:space="preserve"> PJV </w:t>
      </w:r>
      <w:r w:rsidR="00A2440C" w:rsidRPr="007B38A7">
        <w:rPr>
          <w:rFonts w:ascii="Arial" w:hAnsi="Arial" w:cs="Arial"/>
          <w:sz w:val="18"/>
          <w:szCs w:val="18"/>
        </w:rPr>
        <w:t>does not make explicit</w:t>
      </w:r>
      <w:r w:rsidRPr="007B38A7">
        <w:rPr>
          <w:rFonts w:ascii="Arial" w:hAnsi="Arial" w:cs="Arial"/>
          <w:sz w:val="18"/>
          <w:szCs w:val="18"/>
        </w:rPr>
        <w:t xml:space="preserve"> whether the reason for belief provided by</w:t>
      </w:r>
      <w:r w:rsidR="00BF0865" w:rsidRPr="007B38A7">
        <w:rPr>
          <w:rFonts w:ascii="Arial" w:hAnsi="Arial" w:cs="Arial"/>
          <w:sz w:val="18"/>
          <w:szCs w:val="18"/>
        </w:rPr>
        <w:t xml:space="preserve"> (perceptual)</w:t>
      </w:r>
      <w:r w:rsidRPr="007B38A7">
        <w:rPr>
          <w:rFonts w:ascii="Arial" w:hAnsi="Arial" w:cs="Arial"/>
          <w:sz w:val="18"/>
          <w:szCs w:val="18"/>
        </w:rPr>
        <w:t xml:space="preserve"> emotional experience is </w:t>
      </w:r>
      <w:r w:rsidR="0098586C" w:rsidRPr="007B38A7">
        <w:rPr>
          <w:rFonts w:ascii="Arial" w:hAnsi="Arial" w:cs="Arial"/>
          <w:sz w:val="18"/>
          <w:szCs w:val="18"/>
        </w:rPr>
        <w:t>always</w:t>
      </w:r>
      <w:r w:rsidRPr="007B38A7">
        <w:rPr>
          <w:rFonts w:ascii="Arial" w:hAnsi="Arial" w:cs="Arial"/>
          <w:sz w:val="18"/>
          <w:szCs w:val="18"/>
        </w:rPr>
        <w:t xml:space="preserve"> </w:t>
      </w:r>
      <w:r w:rsidRPr="007B38A7">
        <w:rPr>
          <w:rFonts w:ascii="Arial" w:hAnsi="Arial" w:cs="Arial"/>
          <w:i/>
          <w:sz w:val="18"/>
          <w:szCs w:val="18"/>
        </w:rPr>
        <w:t>prima facie</w:t>
      </w:r>
      <w:r w:rsidR="00987CBB">
        <w:rPr>
          <w:rFonts w:ascii="Arial" w:hAnsi="Arial" w:cs="Arial"/>
          <w:sz w:val="18"/>
          <w:szCs w:val="18"/>
        </w:rPr>
        <w:t xml:space="preserve"> –</w:t>
      </w:r>
      <w:r w:rsidR="00A2440C" w:rsidRPr="007B38A7">
        <w:rPr>
          <w:rFonts w:ascii="Arial" w:hAnsi="Arial" w:cs="Arial"/>
          <w:sz w:val="18"/>
          <w:szCs w:val="18"/>
        </w:rPr>
        <w:t xml:space="preserve"> only</w:t>
      </w:r>
      <w:r w:rsidRPr="007B38A7">
        <w:rPr>
          <w:rFonts w:ascii="Arial" w:hAnsi="Arial" w:cs="Arial"/>
          <w:sz w:val="18"/>
          <w:szCs w:val="18"/>
        </w:rPr>
        <w:t xml:space="preserve"> </w:t>
      </w:r>
      <w:r w:rsidR="00987CBB">
        <w:rPr>
          <w:rFonts w:ascii="Arial" w:hAnsi="Arial" w:cs="Arial"/>
          <w:sz w:val="18"/>
          <w:szCs w:val="18"/>
        </w:rPr>
        <w:t>providing</w:t>
      </w:r>
      <w:r w:rsidR="0032569E" w:rsidRPr="007B38A7">
        <w:rPr>
          <w:rFonts w:ascii="Arial" w:hAnsi="Arial" w:cs="Arial"/>
          <w:sz w:val="18"/>
          <w:szCs w:val="18"/>
        </w:rPr>
        <w:t xml:space="preserve"> provisional</w:t>
      </w:r>
      <w:r w:rsidR="00E81CD6" w:rsidRPr="007B38A7">
        <w:rPr>
          <w:rFonts w:ascii="Arial" w:hAnsi="Arial" w:cs="Arial"/>
          <w:sz w:val="18"/>
          <w:szCs w:val="18"/>
        </w:rPr>
        <w:t xml:space="preserve"> </w:t>
      </w:r>
      <w:r w:rsidR="005A1295" w:rsidRPr="007B38A7">
        <w:rPr>
          <w:rFonts w:ascii="Arial" w:hAnsi="Arial" w:cs="Arial"/>
          <w:sz w:val="18"/>
          <w:szCs w:val="18"/>
        </w:rPr>
        <w:t>justification</w:t>
      </w:r>
      <w:r w:rsidR="00987CBB">
        <w:rPr>
          <w:rFonts w:ascii="Arial" w:hAnsi="Arial" w:cs="Arial"/>
          <w:sz w:val="18"/>
          <w:szCs w:val="18"/>
        </w:rPr>
        <w:t xml:space="preserve"> –</w:t>
      </w:r>
      <w:r w:rsidR="00A2440C" w:rsidRPr="007B38A7">
        <w:rPr>
          <w:rFonts w:ascii="Arial" w:hAnsi="Arial" w:cs="Arial"/>
          <w:sz w:val="18"/>
          <w:szCs w:val="18"/>
        </w:rPr>
        <w:t xml:space="preserve"> </w:t>
      </w:r>
      <w:r w:rsidR="00706975" w:rsidRPr="007B38A7">
        <w:rPr>
          <w:rFonts w:ascii="Arial" w:hAnsi="Arial" w:cs="Arial"/>
          <w:sz w:val="18"/>
          <w:szCs w:val="18"/>
        </w:rPr>
        <w:t>or</w:t>
      </w:r>
      <w:r w:rsidRPr="007B38A7">
        <w:rPr>
          <w:rFonts w:ascii="Arial" w:hAnsi="Arial" w:cs="Arial"/>
          <w:sz w:val="18"/>
          <w:szCs w:val="18"/>
        </w:rPr>
        <w:t xml:space="preserve"> </w:t>
      </w:r>
      <w:r w:rsidR="00A2440C" w:rsidRPr="007B38A7">
        <w:rPr>
          <w:rFonts w:ascii="Arial" w:hAnsi="Arial" w:cs="Arial"/>
          <w:i/>
          <w:sz w:val="18"/>
          <w:szCs w:val="18"/>
        </w:rPr>
        <w:t>ultima facie</w:t>
      </w:r>
      <w:r w:rsidR="00987CBB">
        <w:rPr>
          <w:rFonts w:ascii="Arial" w:hAnsi="Arial" w:cs="Arial"/>
          <w:sz w:val="18"/>
          <w:szCs w:val="18"/>
        </w:rPr>
        <w:t xml:space="preserve"> –</w:t>
      </w:r>
      <w:r w:rsidRPr="007B38A7">
        <w:rPr>
          <w:rFonts w:ascii="Arial" w:hAnsi="Arial" w:cs="Arial"/>
          <w:sz w:val="18"/>
          <w:szCs w:val="18"/>
        </w:rPr>
        <w:t xml:space="preserve"> providing</w:t>
      </w:r>
      <w:r w:rsidR="009F2507" w:rsidRPr="007B38A7">
        <w:rPr>
          <w:rFonts w:ascii="Arial" w:hAnsi="Arial" w:cs="Arial"/>
          <w:sz w:val="18"/>
          <w:szCs w:val="18"/>
        </w:rPr>
        <w:t xml:space="preserve"> sufficient</w:t>
      </w:r>
      <w:r w:rsidRPr="007B38A7">
        <w:rPr>
          <w:rFonts w:ascii="Arial" w:hAnsi="Arial" w:cs="Arial"/>
          <w:sz w:val="18"/>
          <w:szCs w:val="18"/>
        </w:rPr>
        <w:t xml:space="preserve"> </w:t>
      </w:r>
      <w:r w:rsidR="005A1295" w:rsidRPr="007B38A7">
        <w:rPr>
          <w:rFonts w:ascii="Arial" w:hAnsi="Arial" w:cs="Arial"/>
          <w:sz w:val="18"/>
          <w:szCs w:val="18"/>
        </w:rPr>
        <w:t>justification</w:t>
      </w:r>
      <w:r w:rsidR="005112AC" w:rsidRPr="007B38A7">
        <w:rPr>
          <w:rFonts w:ascii="Arial" w:hAnsi="Arial" w:cs="Arial"/>
          <w:sz w:val="18"/>
          <w:szCs w:val="18"/>
        </w:rPr>
        <w:t xml:space="preserve"> (what </w:t>
      </w:r>
      <w:r w:rsidR="00813E6C">
        <w:rPr>
          <w:rFonts w:ascii="Arial" w:hAnsi="Arial" w:cs="Arial"/>
          <w:sz w:val="18"/>
          <w:szCs w:val="18"/>
        </w:rPr>
        <w:t>I call conclusive reasons)</w:t>
      </w:r>
      <w:r w:rsidR="00987CBB">
        <w:rPr>
          <w:rFonts w:ascii="Arial" w:hAnsi="Arial" w:cs="Arial"/>
          <w:sz w:val="18"/>
          <w:szCs w:val="18"/>
        </w:rPr>
        <w:t>. If it was the</w:t>
      </w:r>
      <w:r w:rsidR="00C6251C">
        <w:rPr>
          <w:rFonts w:ascii="Arial" w:hAnsi="Arial" w:cs="Arial"/>
          <w:sz w:val="18"/>
          <w:szCs w:val="18"/>
        </w:rPr>
        <w:t xml:space="preserve"> latter then the belief would </w:t>
      </w:r>
      <w:r w:rsidR="005A1295" w:rsidRPr="007B38A7">
        <w:rPr>
          <w:rFonts w:ascii="Arial" w:hAnsi="Arial" w:cs="Arial"/>
          <w:sz w:val="18"/>
          <w:szCs w:val="18"/>
        </w:rPr>
        <w:t>not</w:t>
      </w:r>
      <w:r w:rsidR="00C6251C">
        <w:rPr>
          <w:rFonts w:ascii="Arial" w:hAnsi="Arial" w:cs="Arial"/>
          <w:sz w:val="18"/>
          <w:szCs w:val="18"/>
        </w:rPr>
        <w:t xml:space="preserve"> be</w:t>
      </w:r>
      <w:r w:rsidR="005A1295" w:rsidRPr="007B38A7">
        <w:rPr>
          <w:rFonts w:ascii="Arial" w:hAnsi="Arial" w:cs="Arial"/>
          <w:sz w:val="18"/>
          <w:szCs w:val="18"/>
        </w:rPr>
        <w:t xml:space="preserve"> merely</w:t>
      </w:r>
      <w:r w:rsidR="00806005" w:rsidRPr="007B38A7">
        <w:rPr>
          <w:rFonts w:ascii="Arial" w:hAnsi="Arial" w:cs="Arial"/>
          <w:sz w:val="18"/>
          <w:szCs w:val="18"/>
        </w:rPr>
        <w:t xml:space="preserve"> provisionally</w:t>
      </w:r>
      <w:r w:rsidR="005A1295" w:rsidRPr="007B38A7">
        <w:rPr>
          <w:rFonts w:ascii="Arial" w:hAnsi="Arial" w:cs="Arial"/>
          <w:sz w:val="18"/>
          <w:szCs w:val="18"/>
        </w:rPr>
        <w:t xml:space="preserve"> well-grounded</w:t>
      </w:r>
      <w:r w:rsidR="00987CBB">
        <w:rPr>
          <w:rFonts w:ascii="Arial" w:hAnsi="Arial" w:cs="Arial"/>
          <w:sz w:val="18"/>
          <w:szCs w:val="18"/>
        </w:rPr>
        <w:t>,</w:t>
      </w:r>
      <w:r w:rsidR="005A1295" w:rsidRPr="007B38A7">
        <w:rPr>
          <w:rFonts w:ascii="Arial" w:hAnsi="Arial" w:cs="Arial"/>
          <w:sz w:val="18"/>
          <w:szCs w:val="18"/>
        </w:rPr>
        <w:t xml:space="preserve"> but </w:t>
      </w:r>
      <w:r w:rsidR="00683C4C">
        <w:rPr>
          <w:rFonts w:ascii="Arial" w:hAnsi="Arial" w:cs="Arial"/>
          <w:sz w:val="18"/>
          <w:szCs w:val="18"/>
        </w:rPr>
        <w:t>a</w:t>
      </w:r>
      <w:r w:rsidR="005112AC" w:rsidRPr="007B38A7">
        <w:rPr>
          <w:rFonts w:ascii="Arial" w:hAnsi="Arial" w:cs="Arial"/>
          <w:sz w:val="18"/>
          <w:szCs w:val="18"/>
        </w:rPr>
        <w:t>t present</w:t>
      </w:r>
      <w:r w:rsidR="005A1295" w:rsidRPr="007B38A7">
        <w:rPr>
          <w:rFonts w:ascii="Arial" w:hAnsi="Arial" w:cs="Arial"/>
          <w:sz w:val="18"/>
          <w:szCs w:val="18"/>
        </w:rPr>
        <w:t xml:space="preserve"> undefeated</w:t>
      </w:r>
      <w:r w:rsidR="009C53D8" w:rsidRPr="007B38A7">
        <w:rPr>
          <w:rFonts w:ascii="Arial" w:hAnsi="Arial" w:cs="Arial"/>
          <w:sz w:val="18"/>
          <w:szCs w:val="18"/>
        </w:rPr>
        <w:t>, and so in need of no further support</w:t>
      </w:r>
      <w:r w:rsidR="00E021CD">
        <w:rPr>
          <w:rFonts w:ascii="Arial" w:hAnsi="Arial" w:cs="Arial"/>
          <w:sz w:val="18"/>
          <w:szCs w:val="18"/>
        </w:rPr>
        <w:t>.</w:t>
      </w:r>
      <w:r w:rsidR="00F858DC" w:rsidRPr="007B38A7">
        <w:rPr>
          <w:rStyle w:val="FootnoteReference"/>
          <w:rFonts w:ascii="Arial" w:hAnsi="Arial" w:cs="Arial"/>
          <w:sz w:val="18"/>
          <w:szCs w:val="18"/>
        </w:rPr>
        <w:footnoteReference w:id="18"/>
      </w:r>
      <w:r w:rsidR="00F858DC" w:rsidRPr="007B38A7">
        <w:rPr>
          <w:rFonts w:ascii="Arial" w:hAnsi="Arial" w:cs="Arial"/>
          <w:sz w:val="18"/>
          <w:szCs w:val="18"/>
        </w:rPr>
        <w:t xml:space="preserve"> </w:t>
      </w:r>
      <w:r w:rsidRPr="007B38A7">
        <w:rPr>
          <w:rFonts w:ascii="Arial" w:hAnsi="Arial" w:cs="Arial"/>
          <w:sz w:val="18"/>
          <w:szCs w:val="18"/>
        </w:rPr>
        <w:t>Epistemic Perceptualism</w:t>
      </w:r>
      <w:r w:rsidR="00612E50" w:rsidRPr="007B38A7">
        <w:rPr>
          <w:rFonts w:ascii="Arial" w:hAnsi="Arial" w:cs="Arial"/>
          <w:sz w:val="18"/>
          <w:szCs w:val="18"/>
        </w:rPr>
        <w:t>,</w:t>
      </w:r>
      <w:r w:rsidRPr="007B38A7">
        <w:rPr>
          <w:rFonts w:ascii="Arial" w:hAnsi="Arial" w:cs="Arial"/>
          <w:sz w:val="18"/>
          <w:szCs w:val="18"/>
        </w:rPr>
        <w:t xml:space="preserve"> as Robert </w:t>
      </w:r>
      <w:r w:rsidRPr="00E021CD">
        <w:rPr>
          <w:rFonts w:ascii="Arial" w:hAnsi="Arial" w:cs="Arial"/>
          <w:sz w:val="18"/>
          <w:szCs w:val="18"/>
        </w:rPr>
        <w:t>Cowan</w:t>
      </w:r>
      <w:r w:rsidR="00E021CD" w:rsidRPr="00E021CD">
        <w:rPr>
          <w:rFonts w:ascii="Arial" w:hAnsi="Arial" w:cs="Arial"/>
          <w:sz w:val="18"/>
          <w:szCs w:val="18"/>
        </w:rPr>
        <w:t xml:space="preserve"> (2016)</w:t>
      </w:r>
      <w:r w:rsidRPr="00E021CD">
        <w:rPr>
          <w:rFonts w:ascii="Arial" w:hAnsi="Arial" w:cs="Arial"/>
          <w:sz w:val="18"/>
          <w:szCs w:val="18"/>
        </w:rPr>
        <w:t xml:space="preserve"> frames</w:t>
      </w:r>
      <w:r w:rsidRPr="007B38A7">
        <w:rPr>
          <w:rFonts w:ascii="Arial" w:hAnsi="Arial" w:cs="Arial"/>
          <w:sz w:val="18"/>
          <w:szCs w:val="18"/>
        </w:rPr>
        <w:t xml:space="preserve"> it, </w:t>
      </w:r>
      <w:r w:rsidR="00612E50" w:rsidRPr="007B38A7">
        <w:rPr>
          <w:rFonts w:ascii="Arial" w:hAnsi="Arial" w:cs="Arial"/>
          <w:sz w:val="18"/>
          <w:szCs w:val="18"/>
        </w:rPr>
        <w:t>claims</w:t>
      </w:r>
      <w:r w:rsidRPr="007B38A7">
        <w:rPr>
          <w:rFonts w:ascii="Arial" w:hAnsi="Arial" w:cs="Arial"/>
          <w:sz w:val="18"/>
          <w:szCs w:val="18"/>
        </w:rPr>
        <w:t xml:space="preserve"> emotional experience</w:t>
      </w:r>
      <w:r w:rsidR="00612E50" w:rsidRPr="007B38A7">
        <w:rPr>
          <w:rFonts w:ascii="Arial" w:hAnsi="Arial" w:cs="Arial"/>
          <w:sz w:val="18"/>
          <w:szCs w:val="18"/>
        </w:rPr>
        <w:t xml:space="preserve"> only</w:t>
      </w:r>
      <w:r w:rsidRPr="007B38A7">
        <w:rPr>
          <w:rFonts w:ascii="Arial" w:hAnsi="Arial" w:cs="Arial"/>
          <w:sz w:val="18"/>
          <w:szCs w:val="18"/>
        </w:rPr>
        <w:t xml:space="preserve"> provide</w:t>
      </w:r>
      <w:r w:rsidR="000F11F4" w:rsidRPr="007B38A7">
        <w:rPr>
          <w:rFonts w:ascii="Arial" w:hAnsi="Arial" w:cs="Arial"/>
          <w:sz w:val="18"/>
          <w:szCs w:val="18"/>
        </w:rPr>
        <w:t>s</w:t>
      </w:r>
      <w:r w:rsidRPr="007B38A7">
        <w:rPr>
          <w:rFonts w:ascii="Arial" w:hAnsi="Arial" w:cs="Arial"/>
          <w:sz w:val="18"/>
          <w:szCs w:val="18"/>
        </w:rPr>
        <w:t xml:space="preserve"> non-inferential </w:t>
      </w:r>
      <w:r w:rsidRPr="007B38A7">
        <w:rPr>
          <w:rFonts w:ascii="Arial" w:hAnsi="Arial" w:cs="Arial"/>
          <w:i/>
          <w:sz w:val="18"/>
          <w:szCs w:val="18"/>
        </w:rPr>
        <w:t>prima facie</w:t>
      </w:r>
      <w:r w:rsidRPr="007B38A7">
        <w:rPr>
          <w:rFonts w:ascii="Arial" w:hAnsi="Arial" w:cs="Arial"/>
          <w:sz w:val="18"/>
          <w:szCs w:val="18"/>
        </w:rPr>
        <w:t xml:space="preserve"> warrant for ev</w:t>
      </w:r>
      <w:r w:rsidR="00987CBB">
        <w:rPr>
          <w:rFonts w:ascii="Arial" w:hAnsi="Arial" w:cs="Arial"/>
          <w:sz w:val="18"/>
          <w:szCs w:val="18"/>
        </w:rPr>
        <w:t>aluative beliefs;</w:t>
      </w:r>
      <w:r w:rsidR="00F838AB" w:rsidRPr="007B38A7">
        <w:rPr>
          <w:rFonts w:ascii="Arial" w:hAnsi="Arial" w:cs="Arial"/>
          <w:sz w:val="18"/>
          <w:szCs w:val="18"/>
        </w:rPr>
        <w:t xml:space="preserve"> this </w:t>
      </w:r>
      <w:r w:rsidR="00683C4C">
        <w:rPr>
          <w:rFonts w:ascii="Arial" w:hAnsi="Arial" w:cs="Arial"/>
          <w:sz w:val="18"/>
          <w:szCs w:val="18"/>
        </w:rPr>
        <w:t>is</w:t>
      </w:r>
      <w:r w:rsidRPr="007B38A7">
        <w:rPr>
          <w:rFonts w:ascii="Arial" w:hAnsi="Arial" w:cs="Arial"/>
          <w:sz w:val="18"/>
          <w:szCs w:val="18"/>
        </w:rPr>
        <w:t xml:space="preserve"> the most prevalent view in the </w:t>
      </w:r>
      <w:r w:rsidRPr="005F3FDB">
        <w:rPr>
          <w:rFonts w:ascii="Arial" w:hAnsi="Arial" w:cs="Arial"/>
          <w:sz w:val="18"/>
          <w:szCs w:val="18"/>
        </w:rPr>
        <w:t>literature</w:t>
      </w:r>
      <w:r w:rsidR="005F3FDB" w:rsidRPr="005F3FDB">
        <w:rPr>
          <w:rFonts w:ascii="Arial" w:hAnsi="Arial" w:cs="Arial"/>
          <w:sz w:val="18"/>
          <w:szCs w:val="18"/>
        </w:rPr>
        <w:t xml:space="preserve"> (Elgin 2008; Döring 2007; Pelser 2014)</w:t>
      </w:r>
      <w:r w:rsidRPr="005F3FDB">
        <w:rPr>
          <w:rFonts w:ascii="Arial" w:hAnsi="Arial" w:cs="Arial"/>
          <w:sz w:val="18"/>
          <w:szCs w:val="18"/>
        </w:rPr>
        <w:t>.</w:t>
      </w:r>
      <w:r w:rsidRPr="007B38A7">
        <w:rPr>
          <w:rFonts w:ascii="Arial" w:hAnsi="Arial" w:cs="Arial"/>
          <w:sz w:val="18"/>
          <w:szCs w:val="18"/>
        </w:rPr>
        <w:t xml:space="preserve"> The motivation for similar v</w:t>
      </w:r>
      <w:r w:rsidR="007D6EB3" w:rsidRPr="007B38A7">
        <w:rPr>
          <w:rFonts w:ascii="Arial" w:hAnsi="Arial" w:cs="Arial"/>
          <w:sz w:val="18"/>
          <w:szCs w:val="18"/>
        </w:rPr>
        <w:t>iews in philosophy of perception</w:t>
      </w:r>
      <w:r w:rsidRPr="007B38A7">
        <w:rPr>
          <w:rFonts w:ascii="Arial" w:hAnsi="Arial" w:cs="Arial"/>
          <w:sz w:val="18"/>
          <w:szCs w:val="18"/>
        </w:rPr>
        <w:t xml:space="preserve"> stems from a claim about</w:t>
      </w:r>
      <w:r w:rsidR="00C543AE" w:rsidRPr="007B38A7">
        <w:rPr>
          <w:rFonts w:ascii="Arial" w:hAnsi="Arial" w:cs="Arial"/>
          <w:sz w:val="18"/>
          <w:szCs w:val="18"/>
        </w:rPr>
        <w:t xml:space="preserve"> the</w:t>
      </w:r>
      <w:r w:rsidRPr="007B38A7">
        <w:rPr>
          <w:rFonts w:ascii="Arial" w:hAnsi="Arial" w:cs="Arial"/>
          <w:sz w:val="18"/>
          <w:szCs w:val="18"/>
        </w:rPr>
        <w:t xml:space="preserve"> fallibility of the capacities involved, </w:t>
      </w:r>
      <w:r w:rsidR="00E81CD6" w:rsidRPr="007B38A7">
        <w:rPr>
          <w:rFonts w:ascii="Arial" w:hAnsi="Arial" w:cs="Arial"/>
          <w:sz w:val="18"/>
          <w:szCs w:val="18"/>
        </w:rPr>
        <w:t>since</w:t>
      </w:r>
      <w:r w:rsidRPr="007B38A7">
        <w:rPr>
          <w:rFonts w:ascii="Arial" w:hAnsi="Arial" w:cs="Arial"/>
          <w:sz w:val="18"/>
          <w:szCs w:val="18"/>
        </w:rPr>
        <w:t xml:space="preserve"> solely on the basis of what is</w:t>
      </w:r>
      <w:r w:rsidR="001C7079" w:rsidRPr="007B38A7">
        <w:rPr>
          <w:rFonts w:ascii="Arial" w:hAnsi="Arial" w:cs="Arial"/>
          <w:sz w:val="18"/>
          <w:szCs w:val="18"/>
        </w:rPr>
        <w:t xml:space="preserve"> given in sense-perceptual</w:t>
      </w:r>
      <w:r w:rsidR="00E81CD6" w:rsidRPr="007B38A7">
        <w:rPr>
          <w:rFonts w:ascii="Arial" w:hAnsi="Arial" w:cs="Arial"/>
          <w:sz w:val="18"/>
          <w:szCs w:val="18"/>
        </w:rPr>
        <w:t xml:space="preserve"> experience</w:t>
      </w:r>
      <w:r w:rsidRPr="007B38A7">
        <w:rPr>
          <w:rFonts w:ascii="Arial" w:hAnsi="Arial" w:cs="Arial"/>
          <w:sz w:val="18"/>
          <w:szCs w:val="18"/>
        </w:rPr>
        <w:t xml:space="preserve"> </w:t>
      </w:r>
      <w:r w:rsidR="00E81CD6" w:rsidRPr="007B38A7">
        <w:rPr>
          <w:rFonts w:ascii="Arial" w:hAnsi="Arial" w:cs="Arial"/>
          <w:sz w:val="18"/>
          <w:szCs w:val="18"/>
        </w:rPr>
        <w:t xml:space="preserve">we cannot </w:t>
      </w:r>
      <w:r w:rsidRPr="007B38A7">
        <w:rPr>
          <w:rFonts w:ascii="Arial" w:hAnsi="Arial" w:cs="Arial"/>
          <w:sz w:val="18"/>
          <w:szCs w:val="18"/>
        </w:rPr>
        <w:t>rule ou</w:t>
      </w:r>
      <w:r w:rsidR="00F858DC" w:rsidRPr="007B38A7">
        <w:rPr>
          <w:rFonts w:ascii="Arial" w:hAnsi="Arial" w:cs="Arial"/>
          <w:sz w:val="18"/>
          <w:szCs w:val="18"/>
        </w:rPr>
        <w:t>t the possibility of falsehood</w:t>
      </w:r>
      <w:r w:rsidR="003C15AF" w:rsidRPr="007B38A7">
        <w:rPr>
          <w:rFonts w:ascii="Arial" w:hAnsi="Arial" w:cs="Arial"/>
          <w:sz w:val="18"/>
          <w:szCs w:val="18"/>
        </w:rPr>
        <w:t>; we might, and sometimes do, turn out to be wrong</w:t>
      </w:r>
      <w:r w:rsidR="00C543AE" w:rsidRPr="007B38A7">
        <w:rPr>
          <w:rFonts w:ascii="Arial" w:hAnsi="Arial" w:cs="Arial"/>
          <w:sz w:val="18"/>
          <w:szCs w:val="18"/>
        </w:rPr>
        <w:t xml:space="preserve"> in our perceptual beliefs</w:t>
      </w:r>
      <w:r w:rsidR="00F858DC" w:rsidRPr="007B38A7">
        <w:rPr>
          <w:rFonts w:ascii="Arial" w:hAnsi="Arial" w:cs="Arial"/>
          <w:sz w:val="18"/>
          <w:szCs w:val="18"/>
        </w:rPr>
        <w:t>.</w:t>
      </w:r>
      <w:r w:rsidR="00343845" w:rsidRPr="007B38A7">
        <w:rPr>
          <w:rFonts w:ascii="Arial" w:hAnsi="Arial" w:cs="Arial"/>
          <w:sz w:val="18"/>
          <w:szCs w:val="18"/>
        </w:rPr>
        <w:t xml:space="preserve"> By extension</w:t>
      </w:r>
      <w:r w:rsidR="00BB69E6" w:rsidRPr="007B38A7">
        <w:rPr>
          <w:rFonts w:ascii="Arial" w:hAnsi="Arial" w:cs="Arial"/>
          <w:sz w:val="18"/>
          <w:szCs w:val="18"/>
        </w:rPr>
        <w:t>,</w:t>
      </w:r>
      <w:r w:rsidR="00343845" w:rsidRPr="007B38A7">
        <w:rPr>
          <w:rFonts w:ascii="Arial" w:hAnsi="Arial" w:cs="Arial"/>
          <w:sz w:val="18"/>
          <w:szCs w:val="18"/>
        </w:rPr>
        <w:t xml:space="preserve"> it is </w:t>
      </w:r>
      <w:r w:rsidR="00E81CD6" w:rsidRPr="007B38A7">
        <w:rPr>
          <w:rFonts w:ascii="Arial" w:hAnsi="Arial" w:cs="Arial"/>
          <w:sz w:val="18"/>
          <w:szCs w:val="18"/>
        </w:rPr>
        <w:t xml:space="preserve">claimed </w:t>
      </w:r>
      <w:r w:rsidR="00F858DC" w:rsidRPr="007B38A7">
        <w:rPr>
          <w:rFonts w:ascii="Arial" w:hAnsi="Arial" w:cs="Arial"/>
          <w:sz w:val="18"/>
          <w:szCs w:val="18"/>
        </w:rPr>
        <w:t>even absent defeating conditions</w:t>
      </w:r>
      <w:r w:rsidR="006E1F95">
        <w:rPr>
          <w:rFonts w:ascii="Arial" w:hAnsi="Arial" w:cs="Arial"/>
          <w:sz w:val="18"/>
          <w:szCs w:val="18"/>
        </w:rPr>
        <w:t xml:space="preserve"> </w:t>
      </w:r>
      <w:r w:rsidR="006E1F95">
        <w:rPr>
          <w:rFonts w:ascii="Arial" w:eastAsia="Arial" w:hAnsi="Arial" w:cs="Arial"/>
          <w:sz w:val="18"/>
          <w:szCs w:val="18"/>
        </w:rPr>
        <w:t>–</w:t>
      </w:r>
      <w:r w:rsidR="00627A31">
        <w:rPr>
          <w:rFonts w:ascii="Arial" w:hAnsi="Arial" w:cs="Arial"/>
          <w:sz w:val="18"/>
          <w:szCs w:val="18"/>
        </w:rPr>
        <w:t xml:space="preserve"> </w:t>
      </w:r>
      <w:r w:rsidR="00365D0C">
        <w:rPr>
          <w:rFonts w:ascii="Arial" w:hAnsi="Arial" w:cs="Arial"/>
          <w:sz w:val="18"/>
          <w:szCs w:val="18"/>
        </w:rPr>
        <w:t xml:space="preserve">in situations where </w:t>
      </w:r>
      <w:r w:rsidR="00F858DC" w:rsidRPr="007B38A7">
        <w:rPr>
          <w:rFonts w:ascii="Arial" w:hAnsi="Arial" w:cs="Arial"/>
          <w:sz w:val="18"/>
          <w:szCs w:val="18"/>
        </w:rPr>
        <w:t>a perceptual capacity provides us with knowledge</w:t>
      </w:r>
      <w:r w:rsidR="00902D87" w:rsidRPr="007B38A7">
        <w:rPr>
          <w:rFonts w:ascii="Arial" w:hAnsi="Arial" w:cs="Arial"/>
          <w:sz w:val="18"/>
          <w:szCs w:val="18"/>
        </w:rPr>
        <w:t xml:space="preserve"> (sufficient justification)</w:t>
      </w:r>
      <w:r w:rsidR="006E1F95" w:rsidRPr="006E1F95">
        <w:rPr>
          <w:rFonts w:ascii="Arial" w:eastAsia="Arial" w:hAnsi="Arial" w:cs="Arial"/>
          <w:sz w:val="18"/>
          <w:szCs w:val="18"/>
        </w:rPr>
        <w:t xml:space="preserve"> </w:t>
      </w:r>
      <w:r w:rsidR="006E1F95">
        <w:rPr>
          <w:rFonts w:ascii="Arial" w:eastAsia="Arial" w:hAnsi="Arial" w:cs="Arial"/>
          <w:sz w:val="18"/>
          <w:szCs w:val="18"/>
        </w:rPr>
        <w:t xml:space="preserve">– </w:t>
      </w:r>
      <w:r w:rsidR="00F858DC" w:rsidRPr="007B38A7">
        <w:rPr>
          <w:rFonts w:ascii="Arial" w:hAnsi="Arial" w:cs="Arial"/>
          <w:sz w:val="18"/>
          <w:szCs w:val="18"/>
        </w:rPr>
        <w:t>we could only ever take ourselves</w:t>
      </w:r>
      <w:r w:rsidR="007D6EB3" w:rsidRPr="007B38A7">
        <w:rPr>
          <w:rFonts w:ascii="Arial" w:hAnsi="Arial" w:cs="Arial"/>
          <w:sz w:val="18"/>
          <w:szCs w:val="18"/>
        </w:rPr>
        <w:t>,</w:t>
      </w:r>
      <w:r w:rsidR="00FA7579">
        <w:rPr>
          <w:rFonts w:ascii="Arial" w:hAnsi="Arial" w:cs="Arial"/>
          <w:sz w:val="18"/>
          <w:szCs w:val="18"/>
        </w:rPr>
        <w:t xml:space="preserve"> “from the inside”</w:t>
      </w:r>
      <w:r w:rsidR="00987CBB">
        <w:rPr>
          <w:rFonts w:ascii="Arial" w:hAnsi="Arial" w:cs="Arial"/>
          <w:sz w:val="18"/>
          <w:szCs w:val="18"/>
        </w:rPr>
        <w:t>,</w:t>
      </w:r>
      <w:r w:rsidR="00F858DC" w:rsidRPr="007B38A7">
        <w:rPr>
          <w:rFonts w:ascii="Arial" w:hAnsi="Arial" w:cs="Arial"/>
          <w:sz w:val="18"/>
          <w:szCs w:val="18"/>
        </w:rPr>
        <w:t xml:space="preserve"> </w:t>
      </w:r>
      <w:r w:rsidR="00C543AE" w:rsidRPr="007B38A7">
        <w:rPr>
          <w:rFonts w:ascii="Arial" w:hAnsi="Arial" w:cs="Arial"/>
          <w:sz w:val="18"/>
          <w:szCs w:val="18"/>
        </w:rPr>
        <w:t>to have</w:t>
      </w:r>
      <w:r w:rsidR="002B7C43" w:rsidRPr="007B38A7">
        <w:rPr>
          <w:rFonts w:ascii="Arial" w:hAnsi="Arial" w:cs="Arial"/>
          <w:sz w:val="18"/>
          <w:szCs w:val="18"/>
        </w:rPr>
        <w:t xml:space="preserve"> </w:t>
      </w:r>
      <w:r w:rsidR="002B7C43" w:rsidRPr="007B38A7">
        <w:rPr>
          <w:rFonts w:ascii="Arial" w:hAnsi="Arial" w:cs="Arial"/>
          <w:i/>
          <w:sz w:val="18"/>
          <w:szCs w:val="18"/>
        </w:rPr>
        <w:t>prima facie</w:t>
      </w:r>
      <w:r w:rsidR="00F858DC" w:rsidRPr="007B38A7">
        <w:rPr>
          <w:rFonts w:ascii="Arial" w:hAnsi="Arial" w:cs="Arial"/>
          <w:sz w:val="18"/>
          <w:szCs w:val="18"/>
        </w:rPr>
        <w:t xml:space="preserve"> warrant. </w:t>
      </w:r>
      <w:r w:rsidR="00E81CD6" w:rsidRPr="007B38A7">
        <w:rPr>
          <w:rFonts w:ascii="Arial" w:hAnsi="Arial" w:cs="Arial"/>
          <w:sz w:val="18"/>
          <w:szCs w:val="18"/>
        </w:rPr>
        <w:t>This is because</w:t>
      </w:r>
      <w:r w:rsidR="000F11F4" w:rsidRPr="007B38A7">
        <w:rPr>
          <w:rFonts w:ascii="Arial" w:hAnsi="Arial" w:cs="Arial"/>
          <w:sz w:val="18"/>
          <w:szCs w:val="18"/>
        </w:rPr>
        <w:t xml:space="preserve"> </w:t>
      </w:r>
      <w:r w:rsidR="00E81CD6" w:rsidRPr="007B38A7">
        <w:rPr>
          <w:rFonts w:ascii="Arial" w:hAnsi="Arial" w:cs="Arial"/>
          <w:sz w:val="18"/>
          <w:szCs w:val="18"/>
        </w:rPr>
        <w:t>of the supposed soundness of</w:t>
      </w:r>
      <w:r w:rsidR="000F11F4" w:rsidRPr="007B38A7">
        <w:rPr>
          <w:rFonts w:ascii="Arial" w:hAnsi="Arial" w:cs="Arial"/>
          <w:sz w:val="18"/>
          <w:szCs w:val="18"/>
        </w:rPr>
        <w:t xml:space="preserve"> </w:t>
      </w:r>
      <w:r w:rsidR="00E81CD6" w:rsidRPr="007B38A7">
        <w:rPr>
          <w:rFonts w:ascii="Arial" w:hAnsi="Arial" w:cs="Arial"/>
          <w:sz w:val="18"/>
          <w:szCs w:val="18"/>
        </w:rPr>
        <w:t>the</w:t>
      </w:r>
      <w:r w:rsidR="00A32791" w:rsidRPr="007B38A7">
        <w:rPr>
          <w:rFonts w:ascii="Arial" w:hAnsi="Arial" w:cs="Arial"/>
          <w:sz w:val="18"/>
          <w:szCs w:val="18"/>
        </w:rPr>
        <w:t xml:space="preserve"> highest common factor</w:t>
      </w:r>
      <w:r w:rsidR="00F858DC" w:rsidRPr="007B38A7">
        <w:rPr>
          <w:rFonts w:ascii="Arial" w:hAnsi="Arial" w:cs="Arial"/>
          <w:sz w:val="18"/>
          <w:szCs w:val="18"/>
        </w:rPr>
        <w:t xml:space="preserve"> argument</w:t>
      </w:r>
      <w:r w:rsidR="002B7C43" w:rsidRPr="007B38A7">
        <w:rPr>
          <w:rFonts w:ascii="Arial" w:hAnsi="Arial" w:cs="Arial"/>
          <w:sz w:val="18"/>
          <w:szCs w:val="18"/>
        </w:rPr>
        <w:t>. This</w:t>
      </w:r>
      <w:r w:rsidR="00C57CB6" w:rsidRPr="007B38A7">
        <w:rPr>
          <w:rFonts w:ascii="Arial" w:hAnsi="Arial" w:cs="Arial"/>
          <w:sz w:val="18"/>
          <w:szCs w:val="18"/>
        </w:rPr>
        <w:t xml:space="preserve"> argument</w:t>
      </w:r>
      <w:r w:rsidR="00F858DC" w:rsidRPr="007B38A7">
        <w:rPr>
          <w:rFonts w:ascii="Arial" w:hAnsi="Arial" w:cs="Arial"/>
          <w:sz w:val="18"/>
          <w:szCs w:val="18"/>
        </w:rPr>
        <w:t xml:space="preserve"> tells us that the grounds we possess for </w:t>
      </w:r>
      <w:r w:rsidR="00C543AE" w:rsidRPr="007B38A7">
        <w:rPr>
          <w:rFonts w:ascii="Arial" w:hAnsi="Arial" w:cs="Arial"/>
          <w:sz w:val="18"/>
          <w:szCs w:val="18"/>
        </w:rPr>
        <w:t xml:space="preserve">perceptual </w:t>
      </w:r>
      <w:r w:rsidR="00FA7579">
        <w:rPr>
          <w:rFonts w:ascii="Arial" w:hAnsi="Arial" w:cs="Arial"/>
          <w:sz w:val="18"/>
          <w:szCs w:val="18"/>
        </w:rPr>
        <w:t>belief can only</w:t>
      </w:r>
      <w:r w:rsidR="00F858DC" w:rsidRPr="007B38A7">
        <w:rPr>
          <w:rFonts w:ascii="Arial" w:hAnsi="Arial" w:cs="Arial"/>
          <w:sz w:val="18"/>
          <w:szCs w:val="18"/>
        </w:rPr>
        <w:t xml:space="preserve"> be what is shared by both non-deceptive and subjectively indistinguishable deceptive</w:t>
      </w:r>
      <w:r w:rsidR="00C543AE" w:rsidRPr="007B38A7">
        <w:rPr>
          <w:rFonts w:ascii="Arial" w:hAnsi="Arial" w:cs="Arial"/>
          <w:sz w:val="18"/>
          <w:szCs w:val="18"/>
        </w:rPr>
        <w:t xml:space="preserve"> perceptual</w:t>
      </w:r>
      <w:r w:rsidR="00F858DC" w:rsidRPr="007B38A7">
        <w:rPr>
          <w:rFonts w:ascii="Arial" w:hAnsi="Arial" w:cs="Arial"/>
          <w:sz w:val="18"/>
          <w:szCs w:val="18"/>
        </w:rPr>
        <w:t xml:space="preserve"> experiences, and since the deceptive case</w:t>
      </w:r>
      <w:r w:rsidR="00866ED2" w:rsidRPr="007B38A7">
        <w:rPr>
          <w:rFonts w:ascii="Arial" w:hAnsi="Arial" w:cs="Arial"/>
          <w:sz w:val="18"/>
          <w:szCs w:val="18"/>
        </w:rPr>
        <w:t>s</w:t>
      </w:r>
      <w:r w:rsidR="00EC70ED" w:rsidRPr="007B38A7">
        <w:rPr>
          <w:rFonts w:ascii="Arial" w:hAnsi="Arial" w:cs="Arial"/>
          <w:sz w:val="18"/>
          <w:szCs w:val="18"/>
        </w:rPr>
        <w:t xml:space="preserve"> seem</w:t>
      </w:r>
      <w:r w:rsidR="00F858DC" w:rsidRPr="007B38A7">
        <w:rPr>
          <w:rFonts w:ascii="Arial" w:hAnsi="Arial" w:cs="Arial"/>
          <w:sz w:val="18"/>
          <w:szCs w:val="18"/>
        </w:rPr>
        <w:t xml:space="preserve"> to provide us</w:t>
      </w:r>
      <w:r w:rsidR="00E81CD6" w:rsidRPr="007B38A7">
        <w:rPr>
          <w:rFonts w:ascii="Arial" w:hAnsi="Arial" w:cs="Arial"/>
          <w:sz w:val="18"/>
          <w:szCs w:val="18"/>
        </w:rPr>
        <w:t xml:space="preserve"> with</w:t>
      </w:r>
      <w:r w:rsidR="00F858DC" w:rsidRPr="007B38A7">
        <w:rPr>
          <w:rFonts w:ascii="Arial" w:hAnsi="Arial" w:cs="Arial"/>
          <w:sz w:val="18"/>
          <w:szCs w:val="18"/>
        </w:rPr>
        <w:t xml:space="preserve"> such</w:t>
      </w:r>
      <w:r w:rsidR="00974DFE" w:rsidRPr="007B38A7">
        <w:rPr>
          <w:rFonts w:ascii="Arial" w:hAnsi="Arial" w:cs="Arial"/>
          <w:sz w:val="18"/>
          <w:szCs w:val="18"/>
        </w:rPr>
        <w:t xml:space="preserve"> </w:t>
      </w:r>
      <w:r w:rsidR="00CB097A" w:rsidRPr="007B38A7">
        <w:rPr>
          <w:rFonts w:ascii="Arial" w:hAnsi="Arial" w:cs="Arial"/>
          <w:sz w:val="18"/>
          <w:szCs w:val="18"/>
        </w:rPr>
        <w:t>conclusive</w:t>
      </w:r>
      <w:r w:rsidR="00902D87" w:rsidRPr="007B38A7">
        <w:rPr>
          <w:rFonts w:ascii="Arial" w:hAnsi="Arial" w:cs="Arial"/>
          <w:sz w:val="18"/>
          <w:szCs w:val="18"/>
        </w:rPr>
        <w:t xml:space="preserve"> reasons</w:t>
      </w:r>
      <w:r w:rsidR="00F838AB" w:rsidRPr="007B38A7">
        <w:rPr>
          <w:rFonts w:ascii="Arial" w:hAnsi="Arial" w:cs="Arial"/>
          <w:sz w:val="18"/>
          <w:szCs w:val="18"/>
        </w:rPr>
        <w:t xml:space="preserve"> </w:t>
      </w:r>
      <w:r w:rsidR="00866ED2" w:rsidRPr="007B38A7">
        <w:rPr>
          <w:rFonts w:ascii="Arial" w:hAnsi="Arial" w:cs="Arial"/>
          <w:sz w:val="18"/>
          <w:szCs w:val="18"/>
        </w:rPr>
        <w:t>but do</w:t>
      </w:r>
      <w:r w:rsidR="00F858DC" w:rsidRPr="007B38A7">
        <w:rPr>
          <w:rFonts w:ascii="Arial" w:hAnsi="Arial" w:cs="Arial"/>
          <w:sz w:val="18"/>
          <w:szCs w:val="18"/>
        </w:rPr>
        <w:t xml:space="preserve"> not, then we </w:t>
      </w:r>
      <w:r w:rsidR="007D6EB3" w:rsidRPr="007B38A7">
        <w:rPr>
          <w:rFonts w:ascii="Arial" w:hAnsi="Arial" w:cs="Arial"/>
          <w:sz w:val="18"/>
          <w:szCs w:val="18"/>
        </w:rPr>
        <w:t>only ever</w:t>
      </w:r>
      <w:r w:rsidR="00F858DC" w:rsidRPr="007B38A7">
        <w:rPr>
          <w:rFonts w:ascii="Arial" w:hAnsi="Arial" w:cs="Arial"/>
          <w:sz w:val="18"/>
          <w:szCs w:val="18"/>
        </w:rPr>
        <w:t xml:space="preserve"> </w:t>
      </w:r>
      <w:r w:rsidR="002B7C43" w:rsidRPr="007B38A7">
        <w:rPr>
          <w:rFonts w:ascii="Arial" w:hAnsi="Arial" w:cs="Arial"/>
          <w:sz w:val="18"/>
          <w:szCs w:val="18"/>
        </w:rPr>
        <w:t>possess</w:t>
      </w:r>
      <w:r w:rsidR="00F858DC" w:rsidRPr="007B38A7">
        <w:rPr>
          <w:rFonts w:ascii="Arial" w:hAnsi="Arial" w:cs="Arial"/>
          <w:sz w:val="18"/>
          <w:szCs w:val="18"/>
        </w:rPr>
        <w:t xml:space="preserve"> </w:t>
      </w:r>
      <w:r w:rsidR="002B7C43" w:rsidRPr="007B38A7">
        <w:rPr>
          <w:rFonts w:ascii="Arial" w:hAnsi="Arial" w:cs="Arial"/>
          <w:i/>
          <w:sz w:val="18"/>
          <w:szCs w:val="18"/>
        </w:rPr>
        <w:t>prima facie</w:t>
      </w:r>
      <w:r w:rsidR="00F858DC" w:rsidRPr="007B38A7">
        <w:rPr>
          <w:rFonts w:ascii="Arial" w:hAnsi="Arial" w:cs="Arial"/>
          <w:sz w:val="18"/>
          <w:szCs w:val="18"/>
        </w:rPr>
        <w:t xml:space="preserve"> warrant for belief on the basis of w</w:t>
      </w:r>
      <w:r w:rsidR="003C15AF" w:rsidRPr="007B38A7">
        <w:rPr>
          <w:rFonts w:ascii="Arial" w:hAnsi="Arial" w:cs="Arial"/>
          <w:sz w:val="18"/>
          <w:szCs w:val="18"/>
        </w:rPr>
        <w:t>hat is given in</w:t>
      </w:r>
      <w:r w:rsidR="00813E6C">
        <w:rPr>
          <w:rFonts w:ascii="Arial" w:hAnsi="Arial" w:cs="Arial"/>
          <w:sz w:val="18"/>
          <w:szCs w:val="18"/>
        </w:rPr>
        <w:t xml:space="preserve"> experience. E</w:t>
      </w:r>
      <w:r w:rsidR="003C15AF" w:rsidRPr="007B38A7">
        <w:rPr>
          <w:rFonts w:ascii="Arial" w:hAnsi="Arial" w:cs="Arial"/>
          <w:sz w:val="18"/>
          <w:szCs w:val="18"/>
        </w:rPr>
        <w:t>ven</w:t>
      </w:r>
      <w:r w:rsidR="00F858DC" w:rsidRPr="007B38A7">
        <w:rPr>
          <w:rFonts w:ascii="Arial" w:hAnsi="Arial" w:cs="Arial"/>
          <w:sz w:val="18"/>
          <w:szCs w:val="18"/>
        </w:rPr>
        <w:t xml:space="preserve"> in so called good cases</w:t>
      </w:r>
      <w:r w:rsidR="00BF0865" w:rsidRPr="007B38A7">
        <w:rPr>
          <w:rFonts w:ascii="Arial" w:hAnsi="Arial" w:cs="Arial"/>
          <w:sz w:val="18"/>
          <w:szCs w:val="18"/>
        </w:rPr>
        <w:t xml:space="preserve"> we cannot</w:t>
      </w:r>
      <w:r w:rsidR="00F7547A" w:rsidRPr="007B38A7">
        <w:rPr>
          <w:rFonts w:ascii="Arial" w:hAnsi="Arial" w:cs="Arial"/>
          <w:sz w:val="18"/>
          <w:szCs w:val="18"/>
        </w:rPr>
        <w:t>,</w:t>
      </w:r>
      <w:r w:rsidR="00FA7579">
        <w:rPr>
          <w:rFonts w:ascii="Arial" w:hAnsi="Arial" w:cs="Arial"/>
          <w:sz w:val="18"/>
          <w:szCs w:val="18"/>
        </w:rPr>
        <w:t xml:space="preserve"> “</w:t>
      </w:r>
      <w:r w:rsidR="00C6251C">
        <w:rPr>
          <w:rFonts w:ascii="Arial" w:hAnsi="Arial" w:cs="Arial"/>
          <w:sz w:val="18"/>
          <w:szCs w:val="18"/>
        </w:rPr>
        <w:t>from the inside</w:t>
      </w:r>
      <w:r w:rsidR="00FA7579">
        <w:rPr>
          <w:rFonts w:ascii="Arial" w:hAnsi="Arial" w:cs="Arial"/>
          <w:sz w:val="18"/>
          <w:szCs w:val="18"/>
        </w:rPr>
        <w:t>”</w:t>
      </w:r>
      <w:r w:rsidR="00C6251C">
        <w:rPr>
          <w:rFonts w:ascii="Arial" w:hAnsi="Arial" w:cs="Arial"/>
          <w:sz w:val="18"/>
          <w:szCs w:val="18"/>
        </w:rPr>
        <w:t>,</w:t>
      </w:r>
      <w:r w:rsidR="003C15AF" w:rsidRPr="007B38A7">
        <w:rPr>
          <w:rFonts w:ascii="Arial" w:hAnsi="Arial" w:cs="Arial"/>
          <w:sz w:val="18"/>
          <w:szCs w:val="18"/>
        </w:rPr>
        <w:t xml:space="preserve"> rule out that we are in one of the bad cases</w:t>
      </w:r>
      <w:r w:rsidR="00F858DC" w:rsidRPr="007B38A7">
        <w:rPr>
          <w:rFonts w:ascii="Arial" w:hAnsi="Arial" w:cs="Arial"/>
          <w:sz w:val="18"/>
          <w:szCs w:val="18"/>
        </w:rPr>
        <w:t>.</w:t>
      </w:r>
      <w:r w:rsidR="002B7C43" w:rsidRPr="007B38A7">
        <w:rPr>
          <w:rFonts w:ascii="Arial" w:hAnsi="Arial" w:cs="Arial"/>
          <w:sz w:val="18"/>
          <w:szCs w:val="18"/>
        </w:rPr>
        <w:t xml:space="preserve"> </w:t>
      </w:r>
    </w:p>
    <w:p w14:paraId="397C15CB" w14:textId="35D165D9" w:rsidR="00132663" w:rsidRPr="007B38A7" w:rsidRDefault="00F858DC" w:rsidP="00132663">
      <w:pPr>
        <w:spacing w:line="480" w:lineRule="auto"/>
        <w:ind w:firstLine="284"/>
        <w:jc w:val="both"/>
        <w:rPr>
          <w:rFonts w:ascii="Arial" w:hAnsi="Arial" w:cs="Arial"/>
          <w:sz w:val="18"/>
          <w:szCs w:val="18"/>
        </w:rPr>
      </w:pPr>
      <w:r w:rsidRPr="007B38A7">
        <w:rPr>
          <w:rFonts w:ascii="Arial" w:hAnsi="Arial" w:cs="Arial"/>
          <w:sz w:val="18"/>
          <w:szCs w:val="18"/>
        </w:rPr>
        <w:t xml:space="preserve">Should </w:t>
      </w:r>
      <w:r w:rsidR="00357FF3" w:rsidRPr="007B38A7">
        <w:rPr>
          <w:rFonts w:ascii="Arial" w:hAnsi="Arial" w:cs="Arial"/>
          <w:sz w:val="18"/>
          <w:szCs w:val="18"/>
        </w:rPr>
        <w:t>Epistemic Perceptualism, as framed through</w:t>
      </w:r>
      <w:r w:rsidR="006E1F95">
        <w:rPr>
          <w:rFonts w:ascii="Arial" w:hAnsi="Arial" w:cs="Arial"/>
          <w:sz w:val="18"/>
          <w:szCs w:val="18"/>
        </w:rPr>
        <w:t xml:space="preserve"> the</w:t>
      </w:r>
      <w:r w:rsidR="00357FF3" w:rsidRPr="007B38A7">
        <w:rPr>
          <w:rFonts w:ascii="Arial" w:hAnsi="Arial" w:cs="Arial"/>
          <w:sz w:val="18"/>
          <w:szCs w:val="18"/>
        </w:rPr>
        <w:t xml:space="preserve"> PJV, </w:t>
      </w:r>
      <w:r w:rsidRPr="007B38A7">
        <w:rPr>
          <w:rFonts w:ascii="Arial" w:hAnsi="Arial" w:cs="Arial"/>
          <w:sz w:val="18"/>
          <w:szCs w:val="18"/>
        </w:rPr>
        <w:t>adopt th</w:t>
      </w:r>
      <w:r w:rsidR="000F11F4" w:rsidRPr="007B38A7">
        <w:rPr>
          <w:rFonts w:ascii="Arial" w:hAnsi="Arial" w:cs="Arial"/>
          <w:sz w:val="18"/>
          <w:szCs w:val="18"/>
        </w:rPr>
        <w:t>is caveat</w:t>
      </w:r>
      <w:r w:rsidR="00FC7D7E">
        <w:rPr>
          <w:rFonts w:ascii="Arial" w:hAnsi="Arial" w:cs="Arial"/>
          <w:sz w:val="18"/>
          <w:szCs w:val="18"/>
        </w:rPr>
        <w:t xml:space="preserve"> and say</w:t>
      </w:r>
      <w:r w:rsidRPr="007B38A7">
        <w:rPr>
          <w:rFonts w:ascii="Arial" w:hAnsi="Arial" w:cs="Arial"/>
          <w:sz w:val="18"/>
          <w:szCs w:val="18"/>
        </w:rPr>
        <w:t xml:space="preserve"> the reasons emotional experience provides are only ever </w:t>
      </w:r>
      <w:r w:rsidRPr="007B38A7">
        <w:rPr>
          <w:rFonts w:ascii="Arial" w:hAnsi="Arial" w:cs="Arial"/>
          <w:i/>
          <w:sz w:val="18"/>
          <w:szCs w:val="18"/>
        </w:rPr>
        <w:t>prima facie</w:t>
      </w:r>
      <w:r w:rsidR="003C15AF" w:rsidRPr="007B38A7">
        <w:rPr>
          <w:rFonts w:ascii="Arial" w:hAnsi="Arial" w:cs="Arial"/>
          <w:sz w:val="18"/>
          <w:szCs w:val="18"/>
        </w:rPr>
        <w:t xml:space="preserve">? </w:t>
      </w:r>
      <w:r w:rsidR="00F838AB" w:rsidRPr="007B38A7">
        <w:rPr>
          <w:rFonts w:ascii="Arial" w:hAnsi="Arial" w:cs="Arial"/>
          <w:sz w:val="18"/>
          <w:szCs w:val="18"/>
        </w:rPr>
        <w:t>W</w:t>
      </w:r>
      <w:r w:rsidRPr="007B38A7">
        <w:rPr>
          <w:rFonts w:ascii="Arial" w:hAnsi="Arial" w:cs="Arial"/>
          <w:sz w:val="18"/>
          <w:szCs w:val="18"/>
        </w:rPr>
        <w:t>e mig</w:t>
      </w:r>
      <w:r w:rsidR="007D6EB3" w:rsidRPr="007B38A7">
        <w:rPr>
          <w:rFonts w:ascii="Arial" w:hAnsi="Arial" w:cs="Arial"/>
          <w:sz w:val="18"/>
          <w:szCs w:val="18"/>
        </w:rPr>
        <w:t>ht think</w:t>
      </w:r>
      <w:r w:rsidR="00F838AB" w:rsidRPr="007B38A7">
        <w:rPr>
          <w:rFonts w:ascii="Arial" w:hAnsi="Arial" w:cs="Arial"/>
          <w:sz w:val="18"/>
          <w:szCs w:val="18"/>
        </w:rPr>
        <w:t xml:space="preserve"> it should,</w:t>
      </w:r>
      <w:r w:rsidR="007D6EB3" w:rsidRPr="007B38A7">
        <w:rPr>
          <w:rFonts w:ascii="Arial" w:hAnsi="Arial" w:cs="Arial"/>
          <w:sz w:val="18"/>
          <w:szCs w:val="18"/>
        </w:rPr>
        <w:t xml:space="preserve"> since</w:t>
      </w:r>
      <w:r w:rsidR="00F838AB" w:rsidRPr="007B38A7">
        <w:rPr>
          <w:rFonts w:ascii="Arial" w:hAnsi="Arial" w:cs="Arial"/>
          <w:sz w:val="18"/>
          <w:szCs w:val="18"/>
        </w:rPr>
        <w:t xml:space="preserve"> if</w:t>
      </w:r>
      <w:r w:rsidR="007D6EB3" w:rsidRPr="007B38A7">
        <w:rPr>
          <w:rFonts w:ascii="Arial" w:hAnsi="Arial" w:cs="Arial"/>
          <w:sz w:val="18"/>
          <w:szCs w:val="18"/>
        </w:rPr>
        <w:t xml:space="preserve"> we can imagine deceptive emotional experiences which are subjectively</w:t>
      </w:r>
      <w:r w:rsidR="000F11F4" w:rsidRPr="007B38A7">
        <w:rPr>
          <w:rFonts w:ascii="Arial" w:hAnsi="Arial" w:cs="Arial"/>
          <w:sz w:val="18"/>
          <w:szCs w:val="18"/>
        </w:rPr>
        <w:t xml:space="preserve"> indistinguishable</w:t>
      </w:r>
      <w:r w:rsidR="007D6EB3" w:rsidRPr="007B38A7">
        <w:rPr>
          <w:rFonts w:ascii="Arial" w:hAnsi="Arial" w:cs="Arial"/>
          <w:sz w:val="18"/>
          <w:szCs w:val="18"/>
        </w:rPr>
        <w:t xml:space="preserve"> fro</w:t>
      </w:r>
      <w:r w:rsidR="003C15AF" w:rsidRPr="007B38A7">
        <w:rPr>
          <w:rFonts w:ascii="Arial" w:hAnsi="Arial" w:cs="Arial"/>
          <w:sz w:val="18"/>
          <w:szCs w:val="18"/>
        </w:rPr>
        <w:t xml:space="preserve">m </w:t>
      </w:r>
      <w:r w:rsidR="0019269B" w:rsidRPr="007B38A7">
        <w:rPr>
          <w:rFonts w:ascii="Arial" w:hAnsi="Arial" w:cs="Arial"/>
          <w:sz w:val="18"/>
          <w:szCs w:val="18"/>
        </w:rPr>
        <w:t>non-deceptive</w:t>
      </w:r>
      <w:r w:rsidR="003C15AF" w:rsidRPr="007B38A7">
        <w:rPr>
          <w:rFonts w:ascii="Arial" w:hAnsi="Arial" w:cs="Arial"/>
          <w:sz w:val="18"/>
          <w:szCs w:val="18"/>
        </w:rPr>
        <w:t xml:space="preserve"> </w:t>
      </w:r>
      <w:r w:rsidR="003C15AF" w:rsidRPr="007B38A7">
        <w:rPr>
          <w:rFonts w:ascii="Arial" w:hAnsi="Arial" w:cs="Arial"/>
          <w:sz w:val="18"/>
          <w:szCs w:val="18"/>
        </w:rPr>
        <w:lastRenderedPageBreak/>
        <w:t>cases, then the highest common factor</w:t>
      </w:r>
      <w:r w:rsidR="007D6EB3" w:rsidRPr="007B38A7">
        <w:rPr>
          <w:rFonts w:ascii="Arial" w:hAnsi="Arial" w:cs="Arial"/>
          <w:sz w:val="18"/>
          <w:szCs w:val="18"/>
        </w:rPr>
        <w:t xml:space="preserve"> argument</w:t>
      </w:r>
      <w:r w:rsidR="00357FF3" w:rsidRPr="007B38A7">
        <w:rPr>
          <w:rFonts w:ascii="Arial" w:hAnsi="Arial" w:cs="Arial"/>
          <w:sz w:val="18"/>
          <w:szCs w:val="18"/>
        </w:rPr>
        <w:t xml:space="preserve"> </w:t>
      </w:r>
      <w:r w:rsidR="005112AC" w:rsidRPr="007B38A7">
        <w:rPr>
          <w:rFonts w:ascii="Arial" w:hAnsi="Arial" w:cs="Arial"/>
          <w:sz w:val="18"/>
          <w:szCs w:val="18"/>
        </w:rPr>
        <w:t>also</w:t>
      </w:r>
      <w:r w:rsidR="007D6EB3" w:rsidRPr="007B38A7">
        <w:rPr>
          <w:rFonts w:ascii="Arial" w:hAnsi="Arial" w:cs="Arial"/>
          <w:sz w:val="18"/>
          <w:szCs w:val="18"/>
        </w:rPr>
        <w:t xml:space="preserve"> </w:t>
      </w:r>
      <w:r w:rsidR="00EA2804">
        <w:rPr>
          <w:rFonts w:ascii="Arial" w:hAnsi="Arial" w:cs="Arial"/>
          <w:sz w:val="18"/>
          <w:szCs w:val="18"/>
        </w:rPr>
        <w:t>applies</w:t>
      </w:r>
      <w:r w:rsidR="003C15AF" w:rsidRPr="007B38A7">
        <w:rPr>
          <w:rFonts w:ascii="Arial" w:hAnsi="Arial" w:cs="Arial"/>
          <w:sz w:val="18"/>
          <w:szCs w:val="18"/>
        </w:rPr>
        <w:t xml:space="preserve"> </w:t>
      </w:r>
      <w:r w:rsidR="005112AC" w:rsidRPr="007B38A7">
        <w:rPr>
          <w:rFonts w:ascii="Arial" w:hAnsi="Arial" w:cs="Arial"/>
          <w:sz w:val="18"/>
          <w:szCs w:val="18"/>
        </w:rPr>
        <w:t>to</w:t>
      </w:r>
      <w:r w:rsidR="00357FF3" w:rsidRPr="007B38A7">
        <w:rPr>
          <w:rFonts w:ascii="Arial" w:hAnsi="Arial" w:cs="Arial"/>
          <w:sz w:val="18"/>
          <w:szCs w:val="18"/>
        </w:rPr>
        <w:t xml:space="preserve"> emotional experience</w:t>
      </w:r>
      <w:r w:rsidR="007D6EB3" w:rsidRPr="007B38A7">
        <w:rPr>
          <w:rFonts w:ascii="Arial" w:hAnsi="Arial" w:cs="Arial"/>
          <w:sz w:val="18"/>
          <w:szCs w:val="18"/>
        </w:rPr>
        <w:t>.</w:t>
      </w:r>
      <w:r w:rsidR="00A32791" w:rsidRPr="007B38A7">
        <w:rPr>
          <w:rStyle w:val="FootnoteReference"/>
          <w:rFonts w:ascii="Arial" w:hAnsi="Arial" w:cs="Arial"/>
          <w:sz w:val="18"/>
          <w:szCs w:val="18"/>
        </w:rPr>
        <w:footnoteReference w:id="19"/>
      </w:r>
      <w:r w:rsidR="005141C5">
        <w:rPr>
          <w:rFonts w:ascii="Arial" w:hAnsi="Arial" w:cs="Arial"/>
          <w:sz w:val="18"/>
          <w:szCs w:val="18"/>
        </w:rPr>
        <w:t xml:space="preserve"> </w:t>
      </w:r>
      <w:r w:rsidR="00FE1C32" w:rsidRPr="007B38A7">
        <w:rPr>
          <w:rFonts w:ascii="Arial" w:hAnsi="Arial" w:cs="Arial"/>
          <w:sz w:val="18"/>
          <w:szCs w:val="18"/>
        </w:rPr>
        <w:t>However,</w:t>
      </w:r>
      <w:r w:rsidR="00A15BA1" w:rsidRPr="007B38A7">
        <w:rPr>
          <w:rFonts w:ascii="Arial" w:hAnsi="Arial" w:cs="Arial"/>
          <w:sz w:val="18"/>
          <w:szCs w:val="18"/>
        </w:rPr>
        <w:t xml:space="preserve"> </w:t>
      </w:r>
      <w:r w:rsidR="00FE1C32" w:rsidRPr="007B38A7">
        <w:rPr>
          <w:rFonts w:ascii="Arial" w:hAnsi="Arial" w:cs="Arial"/>
          <w:sz w:val="18"/>
          <w:szCs w:val="18"/>
        </w:rPr>
        <w:t>such highest common factor</w:t>
      </w:r>
      <w:r w:rsidR="00380D04" w:rsidRPr="007B38A7">
        <w:rPr>
          <w:rFonts w:ascii="Arial" w:hAnsi="Arial" w:cs="Arial"/>
          <w:sz w:val="18"/>
          <w:szCs w:val="18"/>
        </w:rPr>
        <w:t xml:space="preserve"> arg</w:t>
      </w:r>
      <w:r w:rsidR="00EA2804">
        <w:rPr>
          <w:rFonts w:ascii="Arial" w:hAnsi="Arial" w:cs="Arial"/>
          <w:sz w:val="18"/>
          <w:szCs w:val="18"/>
        </w:rPr>
        <w:t>uments have been resisted in</w:t>
      </w:r>
      <w:r w:rsidR="00380D04" w:rsidRPr="007B38A7">
        <w:rPr>
          <w:rFonts w:ascii="Arial" w:hAnsi="Arial" w:cs="Arial"/>
          <w:sz w:val="18"/>
          <w:szCs w:val="18"/>
        </w:rPr>
        <w:t xml:space="preserve"> philosophy of perception, most </w:t>
      </w:r>
      <w:r w:rsidR="00D4491D" w:rsidRPr="007B38A7">
        <w:rPr>
          <w:rFonts w:ascii="Arial" w:hAnsi="Arial" w:cs="Arial"/>
          <w:sz w:val="18"/>
          <w:szCs w:val="18"/>
        </w:rPr>
        <w:t>prominently</w:t>
      </w:r>
      <w:r w:rsidR="00380D04" w:rsidRPr="007B38A7">
        <w:rPr>
          <w:rFonts w:ascii="Arial" w:hAnsi="Arial" w:cs="Arial"/>
          <w:sz w:val="18"/>
          <w:szCs w:val="18"/>
        </w:rPr>
        <w:t xml:space="preserve"> </w:t>
      </w:r>
      <w:r w:rsidR="00380D04" w:rsidRPr="00740290">
        <w:rPr>
          <w:rFonts w:ascii="Arial" w:hAnsi="Arial" w:cs="Arial"/>
          <w:sz w:val="18"/>
          <w:szCs w:val="18"/>
        </w:rPr>
        <w:t>by John McDowell</w:t>
      </w:r>
      <w:r w:rsidR="005F3FDB" w:rsidRPr="00740290">
        <w:rPr>
          <w:rFonts w:ascii="Arial" w:hAnsi="Arial" w:cs="Arial"/>
          <w:sz w:val="18"/>
          <w:szCs w:val="18"/>
        </w:rPr>
        <w:t xml:space="preserve"> (</w:t>
      </w:r>
      <w:r w:rsidR="005F3FDB" w:rsidRPr="00740290">
        <w:rPr>
          <w:rFonts w:ascii="Arial" w:eastAsia="Calibri" w:hAnsi="Arial" w:cs="Arial"/>
          <w:sz w:val="18"/>
          <w:szCs w:val="18"/>
        </w:rPr>
        <w:t>McDowell</w:t>
      </w:r>
      <w:r w:rsidR="005F3FDB" w:rsidRPr="00740290">
        <w:rPr>
          <w:rFonts w:ascii="Arial" w:hAnsi="Arial" w:cs="Arial"/>
          <w:sz w:val="18"/>
          <w:szCs w:val="18"/>
        </w:rPr>
        <w:t xml:space="preserve"> 2013</w:t>
      </w:r>
      <w:r w:rsidR="005F3FDB" w:rsidRPr="00740290">
        <w:rPr>
          <w:rFonts w:ascii="Arial" w:eastAsia="Calibri" w:hAnsi="Arial" w:cs="Arial"/>
          <w:sz w:val="18"/>
          <w:szCs w:val="18"/>
        </w:rPr>
        <w:t>b</w:t>
      </w:r>
      <w:r w:rsidR="005F3FDB" w:rsidRPr="00740290">
        <w:rPr>
          <w:rFonts w:ascii="Arial" w:hAnsi="Arial" w:cs="Arial"/>
          <w:sz w:val="18"/>
          <w:szCs w:val="18"/>
        </w:rPr>
        <w:t xml:space="preserve">; </w:t>
      </w:r>
      <w:r w:rsidR="005F3FDB" w:rsidRPr="00740290">
        <w:rPr>
          <w:rFonts w:ascii="Arial" w:eastAsia="Calibri" w:hAnsi="Arial" w:cs="Arial"/>
          <w:sz w:val="18"/>
          <w:szCs w:val="18"/>
        </w:rPr>
        <w:t>Soteriou</w:t>
      </w:r>
      <w:r w:rsidR="00740290" w:rsidRPr="00740290">
        <w:rPr>
          <w:rFonts w:ascii="Arial" w:hAnsi="Arial" w:cs="Arial"/>
          <w:sz w:val="18"/>
          <w:szCs w:val="18"/>
        </w:rPr>
        <w:t xml:space="preserve"> 2016,</w:t>
      </w:r>
      <w:r w:rsidR="005F3FDB" w:rsidRPr="00740290">
        <w:rPr>
          <w:rFonts w:ascii="Arial" w:hAnsi="Arial" w:cs="Arial"/>
          <w:sz w:val="18"/>
          <w:szCs w:val="18"/>
        </w:rPr>
        <w:t xml:space="preserve"> 135f)</w:t>
      </w:r>
      <w:r w:rsidR="001C7079" w:rsidRPr="00740290">
        <w:rPr>
          <w:rFonts w:ascii="Arial" w:hAnsi="Arial" w:cs="Arial"/>
          <w:sz w:val="18"/>
          <w:szCs w:val="18"/>
        </w:rPr>
        <w:t>:</w:t>
      </w:r>
      <w:r w:rsidR="00BB69E6" w:rsidRPr="00740290">
        <w:rPr>
          <w:rFonts w:ascii="Arial" w:hAnsi="Arial" w:cs="Arial"/>
          <w:sz w:val="18"/>
          <w:szCs w:val="18"/>
        </w:rPr>
        <w:t xml:space="preserve"> McDowell</w:t>
      </w:r>
      <w:r w:rsidR="00380D04" w:rsidRPr="007B38A7">
        <w:rPr>
          <w:rFonts w:ascii="Arial" w:hAnsi="Arial" w:cs="Arial"/>
          <w:sz w:val="18"/>
          <w:szCs w:val="18"/>
        </w:rPr>
        <w:t xml:space="preserve"> </w:t>
      </w:r>
      <w:r w:rsidR="0030063E">
        <w:rPr>
          <w:rFonts w:ascii="Arial" w:hAnsi="Arial" w:cs="Arial"/>
          <w:sz w:val="18"/>
          <w:szCs w:val="18"/>
        </w:rPr>
        <w:t>defends</w:t>
      </w:r>
      <w:r w:rsidR="00380D04" w:rsidRPr="007B38A7">
        <w:rPr>
          <w:rFonts w:ascii="Arial" w:hAnsi="Arial" w:cs="Arial"/>
          <w:sz w:val="18"/>
          <w:szCs w:val="18"/>
        </w:rPr>
        <w:t xml:space="preserve"> a form of epistemological disjuncti</w:t>
      </w:r>
      <w:r w:rsidR="00D52C08" w:rsidRPr="007B38A7">
        <w:rPr>
          <w:rFonts w:ascii="Arial" w:hAnsi="Arial" w:cs="Arial"/>
          <w:sz w:val="18"/>
          <w:szCs w:val="18"/>
        </w:rPr>
        <w:t>vism according to which</w:t>
      </w:r>
      <w:r w:rsidR="00A000CC" w:rsidRPr="007B38A7">
        <w:rPr>
          <w:rFonts w:ascii="Arial" w:hAnsi="Arial" w:cs="Arial"/>
          <w:sz w:val="18"/>
          <w:szCs w:val="18"/>
        </w:rPr>
        <w:t>,</w:t>
      </w:r>
      <w:r w:rsidR="005141C5">
        <w:rPr>
          <w:rFonts w:ascii="Arial" w:hAnsi="Arial" w:cs="Arial"/>
          <w:sz w:val="18"/>
          <w:szCs w:val="18"/>
        </w:rPr>
        <w:t xml:space="preserve"> in</w:t>
      </w:r>
      <w:r w:rsidR="00D52C08" w:rsidRPr="007B38A7">
        <w:rPr>
          <w:rFonts w:ascii="Arial" w:hAnsi="Arial" w:cs="Arial"/>
          <w:sz w:val="18"/>
          <w:szCs w:val="18"/>
        </w:rPr>
        <w:t xml:space="preserve"> </w:t>
      </w:r>
      <w:r w:rsidR="007177EA">
        <w:rPr>
          <w:rFonts w:ascii="Arial" w:hAnsi="Arial" w:cs="Arial"/>
          <w:sz w:val="18"/>
          <w:szCs w:val="18"/>
        </w:rPr>
        <w:t>“</w:t>
      </w:r>
      <w:r w:rsidR="00BF0865" w:rsidRPr="007B38A7">
        <w:rPr>
          <w:rFonts w:ascii="Arial" w:hAnsi="Arial" w:cs="Arial"/>
          <w:sz w:val="18"/>
          <w:szCs w:val="18"/>
        </w:rPr>
        <w:t>good</w:t>
      </w:r>
      <w:r w:rsidR="00D52C08" w:rsidRPr="007B38A7">
        <w:rPr>
          <w:rFonts w:ascii="Arial" w:hAnsi="Arial" w:cs="Arial"/>
          <w:sz w:val="18"/>
          <w:szCs w:val="18"/>
        </w:rPr>
        <w:t xml:space="preserve"> case</w:t>
      </w:r>
      <w:r w:rsidR="004905D7" w:rsidRPr="007B38A7">
        <w:rPr>
          <w:rFonts w:ascii="Arial" w:hAnsi="Arial" w:cs="Arial"/>
          <w:sz w:val="18"/>
          <w:szCs w:val="18"/>
        </w:rPr>
        <w:t>s</w:t>
      </w:r>
      <w:r w:rsidR="007177EA">
        <w:rPr>
          <w:rFonts w:ascii="Arial" w:hAnsi="Arial" w:cs="Arial"/>
          <w:sz w:val="18"/>
          <w:szCs w:val="18"/>
        </w:rPr>
        <w:t>”</w:t>
      </w:r>
      <w:r w:rsidR="00A000CC" w:rsidRPr="007B38A7">
        <w:rPr>
          <w:rFonts w:ascii="Arial" w:hAnsi="Arial" w:cs="Arial"/>
          <w:sz w:val="18"/>
          <w:szCs w:val="18"/>
        </w:rPr>
        <w:t>,</w:t>
      </w:r>
      <w:r w:rsidR="004905D7" w:rsidRPr="007B38A7">
        <w:rPr>
          <w:rFonts w:ascii="Arial" w:hAnsi="Arial" w:cs="Arial"/>
          <w:sz w:val="18"/>
          <w:szCs w:val="18"/>
        </w:rPr>
        <w:t xml:space="preserve"> sense-perceptual experience</w:t>
      </w:r>
      <w:r w:rsidR="00380D04" w:rsidRPr="007B38A7">
        <w:rPr>
          <w:rFonts w:ascii="Arial" w:hAnsi="Arial" w:cs="Arial"/>
          <w:sz w:val="18"/>
          <w:szCs w:val="18"/>
        </w:rPr>
        <w:t xml:space="preserve"> </w:t>
      </w:r>
      <w:r w:rsidR="004905D7" w:rsidRPr="007B38A7">
        <w:rPr>
          <w:rFonts w:ascii="Arial" w:hAnsi="Arial" w:cs="Arial"/>
          <w:sz w:val="18"/>
          <w:szCs w:val="18"/>
        </w:rPr>
        <w:t>provide</w:t>
      </w:r>
      <w:r w:rsidR="00902077">
        <w:rPr>
          <w:rFonts w:ascii="Arial" w:hAnsi="Arial" w:cs="Arial"/>
          <w:sz w:val="18"/>
          <w:szCs w:val="18"/>
        </w:rPr>
        <w:t>s</w:t>
      </w:r>
      <w:r w:rsidR="00FE1C32" w:rsidRPr="007B38A7">
        <w:rPr>
          <w:rFonts w:ascii="Arial" w:hAnsi="Arial" w:cs="Arial"/>
          <w:sz w:val="18"/>
          <w:szCs w:val="18"/>
        </w:rPr>
        <w:t xml:space="preserve"> </w:t>
      </w:r>
      <w:r w:rsidR="003A67DF" w:rsidRPr="007B38A7">
        <w:rPr>
          <w:rFonts w:ascii="Arial" w:hAnsi="Arial" w:cs="Arial"/>
          <w:sz w:val="18"/>
          <w:szCs w:val="18"/>
        </w:rPr>
        <w:t>conclusive</w:t>
      </w:r>
      <w:r w:rsidR="00380D04" w:rsidRPr="007B38A7">
        <w:rPr>
          <w:rFonts w:ascii="Arial" w:hAnsi="Arial" w:cs="Arial"/>
          <w:sz w:val="18"/>
          <w:szCs w:val="18"/>
        </w:rPr>
        <w:t xml:space="preserve"> reasons</w:t>
      </w:r>
      <w:r w:rsidR="004905D7" w:rsidRPr="007B38A7">
        <w:rPr>
          <w:rFonts w:ascii="Arial" w:hAnsi="Arial" w:cs="Arial"/>
          <w:sz w:val="18"/>
          <w:szCs w:val="18"/>
        </w:rPr>
        <w:t>, and so sufficient justification,</w:t>
      </w:r>
      <w:r w:rsidR="00A15BA1" w:rsidRPr="007B38A7">
        <w:rPr>
          <w:rFonts w:ascii="Arial" w:hAnsi="Arial" w:cs="Arial"/>
          <w:sz w:val="18"/>
          <w:szCs w:val="18"/>
        </w:rPr>
        <w:t xml:space="preserve"> </w:t>
      </w:r>
      <w:r w:rsidR="00380D04" w:rsidRPr="007B38A7">
        <w:rPr>
          <w:rFonts w:ascii="Arial" w:hAnsi="Arial" w:cs="Arial"/>
          <w:sz w:val="18"/>
          <w:szCs w:val="18"/>
        </w:rPr>
        <w:t>for</w:t>
      </w:r>
      <w:r w:rsidR="00FC3FBF" w:rsidRPr="007B38A7">
        <w:rPr>
          <w:rFonts w:ascii="Arial" w:hAnsi="Arial" w:cs="Arial"/>
          <w:sz w:val="18"/>
          <w:szCs w:val="18"/>
        </w:rPr>
        <w:t xml:space="preserve"> perceptual</w:t>
      </w:r>
      <w:r w:rsidR="00380D04" w:rsidRPr="007B38A7">
        <w:rPr>
          <w:rFonts w:ascii="Arial" w:hAnsi="Arial" w:cs="Arial"/>
          <w:sz w:val="18"/>
          <w:szCs w:val="18"/>
        </w:rPr>
        <w:t xml:space="preserve"> </w:t>
      </w:r>
      <w:r w:rsidR="00A32791" w:rsidRPr="007B38A7">
        <w:rPr>
          <w:rFonts w:ascii="Arial" w:hAnsi="Arial" w:cs="Arial"/>
          <w:sz w:val="18"/>
          <w:szCs w:val="18"/>
        </w:rPr>
        <w:t>beliefs about our environment.</w:t>
      </w:r>
      <w:r w:rsidR="00A15BA1" w:rsidRPr="007B38A7">
        <w:rPr>
          <w:rFonts w:ascii="Arial" w:hAnsi="Arial" w:cs="Arial"/>
          <w:sz w:val="18"/>
          <w:szCs w:val="18"/>
        </w:rPr>
        <w:t xml:space="preserve"> </w:t>
      </w:r>
    </w:p>
    <w:p w14:paraId="52E2B52B" w14:textId="150A63BF" w:rsidR="00F76539" w:rsidRPr="007B38A7" w:rsidRDefault="004C50AE" w:rsidP="00A55C6C">
      <w:pPr>
        <w:spacing w:line="480" w:lineRule="auto"/>
        <w:ind w:firstLine="284"/>
        <w:jc w:val="both"/>
        <w:rPr>
          <w:rFonts w:ascii="Arial" w:hAnsi="Arial" w:cs="Arial"/>
          <w:sz w:val="18"/>
          <w:szCs w:val="18"/>
        </w:rPr>
      </w:pPr>
      <w:r w:rsidRPr="007B38A7">
        <w:rPr>
          <w:rFonts w:ascii="Arial" w:hAnsi="Arial" w:cs="Arial"/>
          <w:sz w:val="18"/>
          <w:szCs w:val="18"/>
        </w:rPr>
        <w:t>H</w:t>
      </w:r>
      <w:r w:rsidR="000F11F4" w:rsidRPr="007B38A7">
        <w:rPr>
          <w:rFonts w:ascii="Arial" w:hAnsi="Arial" w:cs="Arial"/>
          <w:sz w:val="18"/>
          <w:szCs w:val="18"/>
        </w:rPr>
        <w:t>ere is not the place to adjudicate be</w:t>
      </w:r>
      <w:r w:rsidR="00902077">
        <w:rPr>
          <w:rFonts w:ascii="Arial" w:hAnsi="Arial" w:cs="Arial"/>
          <w:sz w:val="18"/>
          <w:szCs w:val="18"/>
        </w:rPr>
        <w:t>tween competing positions in</w:t>
      </w:r>
      <w:r w:rsidR="000F11F4" w:rsidRPr="007B38A7">
        <w:rPr>
          <w:rFonts w:ascii="Arial" w:hAnsi="Arial" w:cs="Arial"/>
          <w:sz w:val="18"/>
          <w:szCs w:val="18"/>
        </w:rPr>
        <w:t xml:space="preserve"> philosophy of perception, but which of the above views of perceptual justification should the PJV opt for? Aligning the P</w:t>
      </w:r>
      <w:r w:rsidR="00C6771B" w:rsidRPr="007B38A7">
        <w:rPr>
          <w:rFonts w:ascii="Arial" w:hAnsi="Arial" w:cs="Arial"/>
          <w:sz w:val="18"/>
          <w:szCs w:val="18"/>
        </w:rPr>
        <w:t>JV with McDowell’s epistemological d</w:t>
      </w:r>
      <w:r w:rsidR="000F11F4" w:rsidRPr="007B38A7">
        <w:rPr>
          <w:rFonts w:ascii="Arial" w:hAnsi="Arial" w:cs="Arial"/>
          <w:sz w:val="18"/>
          <w:szCs w:val="18"/>
        </w:rPr>
        <w:t xml:space="preserve">isjunctivism </w:t>
      </w:r>
      <w:r w:rsidR="00A000CC" w:rsidRPr="007B38A7">
        <w:rPr>
          <w:rFonts w:ascii="Arial" w:hAnsi="Arial" w:cs="Arial"/>
          <w:sz w:val="18"/>
          <w:szCs w:val="18"/>
        </w:rPr>
        <w:t>is</w:t>
      </w:r>
      <w:r w:rsidR="00D96E15" w:rsidRPr="007B38A7">
        <w:rPr>
          <w:rFonts w:ascii="Arial" w:hAnsi="Arial" w:cs="Arial"/>
          <w:sz w:val="18"/>
          <w:szCs w:val="18"/>
        </w:rPr>
        <w:t xml:space="preserve"> more</w:t>
      </w:r>
      <w:r w:rsidR="003A79F8">
        <w:rPr>
          <w:rFonts w:ascii="Arial" w:hAnsi="Arial" w:cs="Arial"/>
          <w:sz w:val="18"/>
          <w:szCs w:val="18"/>
        </w:rPr>
        <w:t xml:space="preserve"> ambitious</w:t>
      </w:r>
      <w:r w:rsidR="000F11F4" w:rsidRPr="007B38A7">
        <w:rPr>
          <w:rFonts w:ascii="Arial" w:hAnsi="Arial" w:cs="Arial"/>
          <w:sz w:val="18"/>
          <w:szCs w:val="18"/>
        </w:rPr>
        <w:t>, since if transpose</w:t>
      </w:r>
      <w:r w:rsidR="00A000CC" w:rsidRPr="007B38A7">
        <w:rPr>
          <w:rFonts w:ascii="Arial" w:hAnsi="Arial" w:cs="Arial"/>
          <w:sz w:val="18"/>
          <w:szCs w:val="18"/>
        </w:rPr>
        <w:t>d</w:t>
      </w:r>
      <w:r w:rsidR="000F11F4" w:rsidRPr="007B38A7">
        <w:rPr>
          <w:rFonts w:ascii="Arial" w:hAnsi="Arial" w:cs="Arial"/>
          <w:sz w:val="18"/>
          <w:szCs w:val="18"/>
        </w:rPr>
        <w:t xml:space="preserve"> correctly</w:t>
      </w:r>
      <w:r w:rsidR="00866ED2" w:rsidRPr="007B38A7">
        <w:rPr>
          <w:rFonts w:ascii="Arial" w:hAnsi="Arial" w:cs="Arial"/>
          <w:sz w:val="18"/>
          <w:szCs w:val="18"/>
        </w:rPr>
        <w:t xml:space="preserve"> (and if it turns out to be the most plausible view of perceptual justification)</w:t>
      </w:r>
      <w:r w:rsidR="00902077">
        <w:rPr>
          <w:rFonts w:ascii="Arial" w:hAnsi="Arial" w:cs="Arial"/>
          <w:sz w:val="18"/>
          <w:szCs w:val="18"/>
        </w:rPr>
        <w:t>,</w:t>
      </w:r>
      <w:r w:rsidR="000F11F4" w:rsidRPr="007B38A7">
        <w:rPr>
          <w:rFonts w:ascii="Arial" w:hAnsi="Arial" w:cs="Arial"/>
          <w:sz w:val="18"/>
          <w:szCs w:val="18"/>
        </w:rPr>
        <w:t xml:space="preserve"> we </w:t>
      </w:r>
      <w:r w:rsidR="00DE00BF" w:rsidRPr="007B38A7">
        <w:rPr>
          <w:rFonts w:ascii="Arial" w:hAnsi="Arial" w:cs="Arial"/>
          <w:sz w:val="18"/>
          <w:szCs w:val="18"/>
        </w:rPr>
        <w:t>could</w:t>
      </w:r>
      <w:r w:rsidR="00D52C08" w:rsidRPr="007B38A7">
        <w:rPr>
          <w:rFonts w:ascii="Arial" w:hAnsi="Arial" w:cs="Arial"/>
          <w:sz w:val="18"/>
          <w:szCs w:val="18"/>
        </w:rPr>
        <w:t xml:space="preserve"> claim that in the </w:t>
      </w:r>
      <w:r w:rsidR="000E0D9D">
        <w:rPr>
          <w:rFonts w:ascii="Arial" w:hAnsi="Arial" w:cs="Arial"/>
          <w:sz w:val="18"/>
          <w:szCs w:val="18"/>
        </w:rPr>
        <w:t>“</w:t>
      </w:r>
      <w:r w:rsidR="00D52C08" w:rsidRPr="007B38A7">
        <w:rPr>
          <w:rFonts w:ascii="Arial" w:hAnsi="Arial" w:cs="Arial"/>
          <w:sz w:val="18"/>
          <w:szCs w:val="18"/>
        </w:rPr>
        <w:t>good cases</w:t>
      </w:r>
      <w:r w:rsidR="000E0D9D">
        <w:rPr>
          <w:rFonts w:ascii="Arial" w:hAnsi="Arial" w:cs="Arial"/>
          <w:sz w:val="18"/>
          <w:szCs w:val="18"/>
        </w:rPr>
        <w:t>”</w:t>
      </w:r>
      <w:r w:rsidR="000F11F4" w:rsidRPr="007B38A7">
        <w:rPr>
          <w:rFonts w:ascii="Arial" w:hAnsi="Arial" w:cs="Arial"/>
          <w:sz w:val="18"/>
          <w:szCs w:val="18"/>
        </w:rPr>
        <w:t xml:space="preserve"> emotional experience provides</w:t>
      </w:r>
      <w:r w:rsidR="00CB097A" w:rsidRPr="007B38A7">
        <w:rPr>
          <w:rFonts w:ascii="Arial" w:hAnsi="Arial" w:cs="Arial"/>
          <w:sz w:val="18"/>
          <w:szCs w:val="18"/>
        </w:rPr>
        <w:t xml:space="preserve"> conclusive</w:t>
      </w:r>
      <w:r w:rsidR="006E1F95">
        <w:rPr>
          <w:rFonts w:ascii="Arial" w:hAnsi="Arial" w:cs="Arial"/>
          <w:sz w:val="18"/>
          <w:szCs w:val="18"/>
        </w:rPr>
        <w:t xml:space="preserve"> reasons for evaluative belief. I</w:t>
      </w:r>
      <w:r w:rsidR="000F11F4" w:rsidRPr="007B38A7">
        <w:rPr>
          <w:rFonts w:ascii="Arial" w:hAnsi="Arial" w:cs="Arial"/>
          <w:sz w:val="18"/>
          <w:szCs w:val="18"/>
        </w:rPr>
        <w:t xml:space="preserve">n that </w:t>
      </w:r>
      <w:r w:rsidR="00902077" w:rsidRPr="007B38A7">
        <w:rPr>
          <w:rFonts w:ascii="Arial" w:hAnsi="Arial" w:cs="Arial"/>
          <w:sz w:val="18"/>
          <w:szCs w:val="18"/>
        </w:rPr>
        <w:t>sense,</w:t>
      </w:r>
      <w:r w:rsidR="000F11F4" w:rsidRPr="007B38A7">
        <w:rPr>
          <w:rFonts w:ascii="Arial" w:hAnsi="Arial" w:cs="Arial"/>
          <w:sz w:val="18"/>
          <w:szCs w:val="18"/>
        </w:rPr>
        <w:t xml:space="preserve"> emotional perception would be a (fallible) capacity for</w:t>
      </w:r>
      <w:r w:rsidR="00D96E15" w:rsidRPr="007B38A7">
        <w:rPr>
          <w:rFonts w:ascii="Arial" w:hAnsi="Arial" w:cs="Arial"/>
          <w:sz w:val="18"/>
          <w:szCs w:val="18"/>
        </w:rPr>
        <w:t xml:space="preserve"> evaluative</w:t>
      </w:r>
      <w:r w:rsidR="000F11F4" w:rsidRPr="007B38A7">
        <w:rPr>
          <w:rFonts w:ascii="Arial" w:hAnsi="Arial" w:cs="Arial"/>
          <w:sz w:val="18"/>
          <w:szCs w:val="18"/>
        </w:rPr>
        <w:t xml:space="preserve"> knowledge. However,</w:t>
      </w:r>
      <w:r w:rsidR="003349F8" w:rsidRPr="007B38A7">
        <w:rPr>
          <w:rFonts w:ascii="Arial" w:hAnsi="Arial" w:cs="Arial"/>
          <w:sz w:val="18"/>
          <w:szCs w:val="18"/>
        </w:rPr>
        <w:t xml:space="preserve"> </w:t>
      </w:r>
      <w:r w:rsidR="00FF2EC3">
        <w:rPr>
          <w:rFonts w:ascii="Arial" w:hAnsi="Arial" w:cs="Arial"/>
          <w:sz w:val="18"/>
          <w:szCs w:val="18"/>
        </w:rPr>
        <w:t>while</w:t>
      </w:r>
      <w:r w:rsidR="003349F8" w:rsidRPr="007B38A7">
        <w:rPr>
          <w:rFonts w:ascii="Arial" w:hAnsi="Arial" w:cs="Arial"/>
          <w:sz w:val="18"/>
          <w:szCs w:val="18"/>
        </w:rPr>
        <w:t xml:space="preserve"> it</w:t>
      </w:r>
      <w:r w:rsidR="00644768" w:rsidRPr="007B38A7">
        <w:rPr>
          <w:rFonts w:ascii="Arial" w:hAnsi="Arial" w:cs="Arial"/>
          <w:sz w:val="18"/>
          <w:szCs w:val="18"/>
        </w:rPr>
        <w:t xml:space="preserve"> is</w:t>
      </w:r>
      <w:r w:rsidR="003349F8" w:rsidRPr="007B38A7">
        <w:rPr>
          <w:rFonts w:ascii="Arial" w:hAnsi="Arial" w:cs="Arial"/>
          <w:sz w:val="18"/>
          <w:szCs w:val="18"/>
        </w:rPr>
        <w:t xml:space="preserve"> worth bearing both views in mind</w:t>
      </w:r>
      <w:r w:rsidR="00C6771B" w:rsidRPr="007B38A7">
        <w:rPr>
          <w:rFonts w:ascii="Arial" w:hAnsi="Arial" w:cs="Arial"/>
          <w:sz w:val="18"/>
          <w:szCs w:val="18"/>
        </w:rPr>
        <w:t xml:space="preserve"> throughout this article</w:t>
      </w:r>
      <w:r w:rsidR="00BA276F" w:rsidRPr="007B38A7">
        <w:rPr>
          <w:rFonts w:ascii="Arial" w:hAnsi="Arial" w:cs="Arial"/>
          <w:sz w:val="18"/>
          <w:szCs w:val="18"/>
        </w:rPr>
        <w:t>,</w:t>
      </w:r>
      <w:r w:rsidR="003A67DF" w:rsidRPr="007B38A7">
        <w:rPr>
          <w:rFonts w:ascii="Arial" w:hAnsi="Arial" w:cs="Arial"/>
          <w:sz w:val="18"/>
          <w:szCs w:val="18"/>
        </w:rPr>
        <w:t xml:space="preserve"> the PJV need not choose</w:t>
      </w:r>
      <w:r w:rsidR="00A07E3D" w:rsidRPr="007B38A7">
        <w:rPr>
          <w:rFonts w:ascii="Arial" w:hAnsi="Arial" w:cs="Arial"/>
          <w:sz w:val="18"/>
          <w:szCs w:val="18"/>
        </w:rPr>
        <w:t>,</w:t>
      </w:r>
      <w:r w:rsidR="000F11F4" w:rsidRPr="007B38A7">
        <w:rPr>
          <w:rFonts w:ascii="Arial" w:hAnsi="Arial" w:cs="Arial"/>
          <w:sz w:val="18"/>
          <w:szCs w:val="18"/>
        </w:rPr>
        <w:t xml:space="preserve"> </w:t>
      </w:r>
      <w:r w:rsidR="00A55C6C" w:rsidRPr="007B38A7">
        <w:rPr>
          <w:rFonts w:ascii="Arial" w:hAnsi="Arial" w:cs="Arial"/>
          <w:sz w:val="18"/>
          <w:szCs w:val="18"/>
        </w:rPr>
        <w:t>since the two argumen</w:t>
      </w:r>
      <w:r w:rsidR="004F097B">
        <w:rPr>
          <w:rFonts w:ascii="Arial" w:hAnsi="Arial" w:cs="Arial"/>
          <w:sz w:val="18"/>
          <w:szCs w:val="18"/>
        </w:rPr>
        <w:t xml:space="preserve">ts </w:t>
      </w:r>
      <w:r w:rsidR="00A55C6C" w:rsidRPr="007B38A7">
        <w:rPr>
          <w:rFonts w:ascii="Arial" w:hAnsi="Arial" w:cs="Arial"/>
          <w:sz w:val="18"/>
          <w:szCs w:val="18"/>
        </w:rPr>
        <w:t>consider</w:t>
      </w:r>
      <w:r w:rsidR="004F097B">
        <w:rPr>
          <w:rFonts w:ascii="Arial" w:hAnsi="Arial" w:cs="Arial"/>
          <w:sz w:val="18"/>
          <w:szCs w:val="18"/>
        </w:rPr>
        <w:t>ed</w:t>
      </w:r>
      <w:r w:rsidR="00A55C6C" w:rsidRPr="007B38A7">
        <w:rPr>
          <w:rFonts w:ascii="Arial" w:hAnsi="Arial" w:cs="Arial"/>
          <w:sz w:val="18"/>
          <w:szCs w:val="18"/>
        </w:rPr>
        <w:t xml:space="preserve"> target both the claim that emotional experience provides </w:t>
      </w:r>
      <w:r w:rsidR="008E7153" w:rsidRPr="007B38A7">
        <w:rPr>
          <w:rFonts w:ascii="Arial" w:hAnsi="Arial" w:cs="Arial"/>
          <w:sz w:val="18"/>
          <w:szCs w:val="18"/>
        </w:rPr>
        <w:t>conclusive</w:t>
      </w:r>
      <w:r w:rsidR="00A55C6C" w:rsidRPr="007B38A7">
        <w:rPr>
          <w:rFonts w:ascii="Arial" w:hAnsi="Arial" w:cs="Arial"/>
          <w:sz w:val="18"/>
          <w:szCs w:val="18"/>
        </w:rPr>
        <w:t xml:space="preserve"> reasons and/or </w:t>
      </w:r>
      <w:r w:rsidR="00A55C6C" w:rsidRPr="007B38A7">
        <w:rPr>
          <w:rFonts w:ascii="Arial" w:hAnsi="Arial" w:cs="Arial"/>
          <w:i/>
          <w:sz w:val="18"/>
          <w:szCs w:val="18"/>
        </w:rPr>
        <w:t>prima facie</w:t>
      </w:r>
      <w:r w:rsidR="00A55C6C" w:rsidRPr="007B38A7">
        <w:rPr>
          <w:rFonts w:ascii="Arial" w:hAnsi="Arial" w:cs="Arial"/>
          <w:sz w:val="18"/>
          <w:szCs w:val="18"/>
        </w:rPr>
        <w:t xml:space="preserve"> reasons</w:t>
      </w:r>
      <w:r w:rsidR="003A67DF" w:rsidRPr="007B38A7">
        <w:rPr>
          <w:rFonts w:ascii="Arial" w:hAnsi="Arial" w:cs="Arial"/>
          <w:sz w:val="18"/>
          <w:szCs w:val="18"/>
        </w:rPr>
        <w:t xml:space="preserve"> for evaluative belief</w:t>
      </w:r>
      <w:r w:rsidR="00A55C6C" w:rsidRPr="007B38A7">
        <w:rPr>
          <w:rFonts w:ascii="Arial" w:hAnsi="Arial" w:cs="Arial"/>
          <w:sz w:val="18"/>
          <w:szCs w:val="18"/>
        </w:rPr>
        <w:t xml:space="preserve">. In this </w:t>
      </w:r>
      <w:r w:rsidR="008D7EAA" w:rsidRPr="007B38A7">
        <w:rPr>
          <w:rFonts w:ascii="Arial" w:hAnsi="Arial" w:cs="Arial"/>
          <w:sz w:val="18"/>
          <w:szCs w:val="18"/>
        </w:rPr>
        <w:t>sense,</w:t>
      </w:r>
      <w:r w:rsidR="00A55C6C" w:rsidRPr="007B38A7">
        <w:rPr>
          <w:rFonts w:ascii="Arial" w:hAnsi="Arial" w:cs="Arial"/>
          <w:sz w:val="18"/>
          <w:szCs w:val="18"/>
        </w:rPr>
        <w:t xml:space="preserve"> </w:t>
      </w:r>
      <w:r w:rsidR="00644768" w:rsidRPr="007B38A7">
        <w:rPr>
          <w:rFonts w:ascii="Arial" w:hAnsi="Arial" w:cs="Arial"/>
          <w:sz w:val="18"/>
          <w:szCs w:val="18"/>
        </w:rPr>
        <w:t>the</w:t>
      </w:r>
      <w:r w:rsidR="000F11F4" w:rsidRPr="007B38A7">
        <w:rPr>
          <w:rFonts w:ascii="Arial" w:hAnsi="Arial" w:cs="Arial"/>
          <w:sz w:val="18"/>
          <w:szCs w:val="18"/>
        </w:rPr>
        <w:t xml:space="preserve"> first move for Epistemic Perceptualism</w:t>
      </w:r>
      <w:r w:rsidR="00FF2EC3">
        <w:rPr>
          <w:rFonts w:ascii="Arial" w:hAnsi="Arial" w:cs="Arial"/>
          <w:sz w:val="18"/>
          <w:szCs w:val="18"/>
        </w:rPr>
        <w:t xml:space="preserve"> as considered here</w:t>
      </w:r>
      <w:r w:rsidR="00BF0865" w:rsidRPr="007B38A7">
        <w:rPr>
          <w:rFonts w:ascii="Arial" w:hAnsi="Arial" w:cs="Arial"/>
          <w:sz w:val="18"/>
          <w:szCs w:val="18"/>
        </w:rPr>
        <w:t xml:space="preserve"> </w:t>
      </w:r>
      <w:r w:rsidR="00365D0C">
        <w:rPr>
          <w:rFonts w:ascii="Arial" w:hAnsi="Arial" w:cs="Arial"/>
          <w:sz w:val="18"/>
          <w:szCs w:val="18"/>
        </w:rPr>
        <w:t>is</w:t>
      </w:r>
      <w:r w:rsidR="000F11F4" w:rsidRPr="007B38A7">
        <w:rPr>
          <w:rFonts w:ascii="Arial" w:hAnsi="Arial" w:cs="Arial"/>
          <w:sz w:val="18"/>
          <w:szCs w:val="18"/>
        </w:rPr>
        <w:t xml:space="preserve"> a defensive one of responding to arguments which purport to show that </w:t>
      </w:r>
      <w:r w:rsidR="00EC70ED" w:rsidRPr="007B38A7">
        <w:rPr>
          <w:rFonts w:ascii="Arial" w:hAnsi="Arial" w:cs="Arial"/>
          <w:sz w:val="18"/>
          <w:szCs w:val="18"/>
        </w:rPr>
        <w:t>the</w:t>
      </w:r>
      <w:r w:rsidR="00A32791" w:rsidRPr="007B38A7">
        <w:rPr>
          <w:rFonts w:ascii="Arial" w:hAnsi="Arial" w:cs="Arial"/>
          <w:sz w:val="18"/>
          <w:szCs w:val="18"/>
        </w:rPr>
        <w:t xml:space="preserve"> PJV is not a live option</w:t>
      </w:r>
      <w:r w:rsidR="00644768" w:rsidRPr="007B38A7">
        <w:rPr>
          <w:rFonts w:ascii="Arial" w:hAnsi="Arial" w:cs="Arial"/>
          <w:sz w:val="18"/>
          <w:szCs w:val="18"/>
        </w:rPr>
        <w:t xml:space="preserve"> under either view of perceptual justification</w:t>
      </w:r>
      <w:r w:rsidR="00C6771B" w:rsidRPr="007B38A7">
        <w:rPr>
          <w:rFonts w:ascii="Arial" w:hAnsi="Arial" w:cs="Arial"/>
          <w:sz w:val="18"/>
          <w:szCs w:val="18"/>
        </w:rPr>
        <w:t>.</w:t>
      </w:r>
      <w:r w:rsidR="008770C2" w:rsidRPr="007B38A7">
        <w:rPr>
          <w:rStyle w:val="FootnoteReference"/>
          <w:rFonts w:ascii="Arial" w:hAnsi="Arial" w:cs="Arial"/>
          <w:sz w:val="18"/>
          <w:szCs w:val="18"/>
        </w:rPr>
        <w:footnoteReference w:id="20"/>
      </w:r>
    </w:p>
    <w:p w14:paraId="3DACB19B" w14:textId="77777777" w:rsidR="00644768" w:rsidRPr="007B38A7" w:rsidRDefault="00644768" w:rsidP="005475F4">
      <w:pPr>
        <w:spacing w:line="480" w:lineRule="auto"/>
        <w:jc w:val="both"/>
        <w:rPr>
          <w:rFonts w:ascii="Arial" w:hAnsi="Arial" w:cs="Arial"/>
          <w:sz w:val="18"/>
          <w:szCs w:val="18"/>
        </w:rPr>
      </w:pPr>
    </w:p>
    <w:p w14:paraId="24ABB96C" w14:textId="08144B71" w:rsidR="004339C6" w:rsidRPr="007B38A7" w:rsidRDefault="002702F6" w:rsidP="00C55335">
      <w:pPr>
        <w:spacing w:line="480" w:lineRule="auto"/>
        <w:jc w:val="both"/>
        <w:outlineLvl w:val="0"/>
        <w:rPr>
          <w:rFonts w:ascii="Arial" w:hAnsi="Arial" w:cs="Arial"/>
          <w:b/>
          <w:sz w:val="18"/>
          <w:szCs w:val="18"/>
        </w:rPr>
      </w:pPr>
      <w:r>
        <w:rPr>
          <w:rFonts w:ascii="Arial" w:hAnsi="Arial" w:cs="Arial"/>
          <w:b/>
          <w:sz w:val="18"/>
          <w:szCs w:val="18"/>
        </w:rPr>
        <w:t>3</w:t>
      </w:r>
      <w:r w:rsidR="008125E0" w:rsidRPr="007B38A7">
        <w:rPr>
          <w:rFonts w:ascii="Arial" w:hAnsi="Arial" w:cs="Arial"/>
          <w:b/>
          <w:sz w:val="18"/>
          <w:szCs w:val="18"/>
        </w:rPr>
        <w:t xml:space="preserve">. </w:t>
      </w:r>
      <w:r w:rsidR="00857B24" w:rsidRPr="007B38A7">
        <w:rPr>
          <w:rFonts w:ascii="Arial" w:hAnsi="Arial" w:cs="Arial"/>
          <w:b/>
          <w:sz w:val="18"/>
          <w:szCs w:val="18"/>
        </w:rPr>
        <w:t>Objections</w:t>
      </w:r>
      <w:r w:rsidR="003900B4" w:rsidRPr="007B38A7">
        <w:rPr>
          <w:rFonts w:ascii="Arial" w:hAnsi="Arial" w:cs="Arial"/>
          <w:b/>
          <w:sz w:val="18"/>
          <w:szCs w:val="18"/>
        </w:rPr>
        <w:t xml:space="preserve"> to the </w:t>
      </w:r>
      <w:r w:rsidR="009F6F58" w:rsidRPr="007B38A7">
        <w:rPr>
          <w:rFonts w:ascii="Arial" w:hAnsi="Arial" w:cs="Arial"/>
          <w:b/>
          <w:sz w:val="18"/>
          <w:szCs w:val="18"/>
        </w:rPr>
        <w:t>P</w:t>
      </w:r>
      <w:r w:rsidR="003900B4" w:rsidRPr="007B38A7">
        <w:rPr>
          <w:rFonts w:ascii="Arial" w:hAnsi="Arial" w:cs="Arial"/>
          <w:b/>
          <w:sz w:val="18"/>
          <w:szCs w:val="18"/>
        </w:rPr>
        <w:t>JV</w:t>
      </w:r>
    </w:p>
    <w:p w14:paraId="4DC0097E" w14:textId="2456D85B" w:rsidR="000C78AA" w:rsidRPr="007B38A7" w:rsidRDefault="007865E4" w:rsidP="000F4294">
      <w:pPr>
        <w:spacing w:line="480" w:lineRule="auto"/>
        <w:jc w:val="both"/>
        <w:rPr>
          <w:rFonts w:ascii="Arial" w:hAnsi="Arial" w:cs="Arial"/>
          <w:sz w:val="18"/>
          <w:szCs w:val="18"/>
        </w:rPr>
      </w:pPr>
      <w:r w:rsidRPr="004F097B">
        <w:rPr>
          <w:rFonts w:ascii="Arial" w:hAnsi="Arial" w:cs="Arial"/>
          <w:sz w:val="18"/>
          <w:szCs w:val="18"/>
        </w:rPr>
        <w:t>Micha</w:t>
      </w:r>
      <w:r w:rsidRPr="00740290">
        <w:rPr>
          <w:rFonts w:ascii="Arial" w:hAnsi="Arial" w:cs="Arial"/>
          <w:sz w:val="18"/>
          <w:szCs w:val="18"/>
        </w:rPr>
        <w:t>el</w:t>
      </w:r>
      <w:r w:rsidR="008125E0" w:rsidRPr="00740290">
        <w:rPr>
          <w:rFonts w:ascii="Arial" w:hAnsi="Arial" w:cs="Arial"/>
          <w:sz w:val="18"/>
          <w:szCs w:val="18"/>
        </w:rPr>
        <w:t xml:space="preserve"> Brady</w:t>
      </w:r>
      <w:r w:rsidR="004F097B">
        <w:rPr>
          <w:rFonts w:ascii="Arial" w:hAnsi="Arial" w:cs="Arial"/>
          <w:sz w:val="18"/>
          <w:szCs w:val="18"/>
        </w:rPr>
        <w:t xml:space="preserve"> (2010; 2011</w:t>
      </w:r>
      <w:r w:rsidR="00740290" w:rsidRPr="00740290">
        <w:rPr>
          <w:rFonts w:ascii="Arial" w:hAnsi="Arial" w:cs="Arial"/>
          <w:sz w:val="18"/>
          <w:szCs w:val="18"/>
        </w:rPr>
        <w:t>)</w:t>
      </w:r>
      <w:r w:rsidR="008125E0" w:rsidRPr="00740290">
        <w:rPr>
          <w:rFonts w:ascii="Arial" w:hAnsi="Arial" w:cs="Arial"/>
          <w:sz w:val="18"/>
          <w:szCs w:val="18"/>
        </w:rPr>
        <w:t xml:space="preserve"> argues</w:t>
      </w:r>
      <w:r w:rsidR="008125E0" w:rsidRPr="007B38A7">
        <w:rPr>
          <w:rFonts w:ascii="Arial" w:hAnsi="Arial" w:cs="Arial"/>
          <w:sz w:val="18"/>
          <w:szCs w:val="18"/>
        </w:rPr>
        <w:t xml:space="preserve"> against </w:t>
      </w:r>
      <w:r w:rsidR="000377AA" w:rsidRPr="007B38A7">
        <w:rPr>
          <w:rFonts w:ascii="Arial" w:hAnsi="Arial" w:cs="Arial"/>
          <w:sz w:val="18"/>
          <w:szCs w:val="18"/>
        </w:rPr>
        <w:t xml:space="preserve">the </w:t>
      </w:r>
      <w:r w:rsidR="002D7532" w:rsidRPr="007B38A7">
        <w:rPr>
          <w:rFonts w:ascii="Arial" w:hAnsi="Arial" w:cs="Arial"/>
          <w:sz w:val="18"/>
          <w:szCs w:val="18"/>
        </w:rPr>
        <w:t>P</w:t>
      </w:r>
      <w:r w:rsidR="000377AA" w:rsidRPr="007B38A7">
        <w:rPr>
          <w:rFonts w:ascii="Arial" w:hAnsi="Arial" w:cs="Arial"/>
          <w:sz w:val="18"/>
          <w:szCs w:val="18"/>
        </w:rPr>
        <w:t>JV</w:t>
      </w:r>
      <w:r w:rsidR="008125E0" w:rsidRPr="007B38A7">
        <w:rPr>
          <w:rFonts w:ascii="Arial" w:hAnsi="Arial" w:cs="Arial"/>
          <w:sz w:val="18"/>
          <w:szCs w:val="18"/>
        </w:rPr>
        <w:t>, claiming that emotional experience</w:t>
      </w:r>
      <w:r w:rsidR="006B2396" w:rsidRPr="007B38A7">
        <w:rPr>
          <w:rFonts w:ascii="Arial" w:hAnsi="Arial" w:cs="Arial"/>
          <w:sz w:val="18"/>
          <w:szCs w:val="18"/>
        </w:rPr>
        <w:t xml:space="preserve">, </w:t>
      </w:r>
      <w:r w:rsidR="00BF0865" w:rsidRPr="007B38A7">
        <w:rPr>
          <w:rFonts w:ascii="Arial" w:hAnsi="Arial" w:cs="Arial"/>
          <w:sz w:val="18"/>
          <w:szCs w:val="18"/>
        </w:rPr>
        <w:t>understood</w:t>
      </w:r>
      <w:r w:rsidR="00866ED2" w:rsidRPr="007B38A7">
        <w:rPr>
          <w:rFonts w:ascii="Arial" w:hAnsi="Arial" w:cs="Arial"/>
          <w:sz w:val="18"/>
          <w:szCs w:val="18"/>
        </w:rPr>
        <w:t xml:space="preserve"> along perceptualist lines</w:t>
      </w:r>
      <w:r w:rsidR="00BF0865" w:rsidRPr="007B38A7">
        <w:rPr>
          <w:rFonts w:ascii="Arial" w:hAnsi="Arial" w:cs="Arial"/>
          <w:sz w:val="18"/>
          <w:szCs w:val="18"/>
        </w:rPr>
        <w:t>,</w:t>
      </w:r>
      <w:r w:rsidR="008125E0" w:rsidRPr="007B38A7">
        <w:rPr>
          <w:rFonts w:ascii="Arial" w:hAnsi="Arial" w:cs="Arial"/>
          <w:sz w:val="18"/>
          <w:szCs w:val="18"/>
        </w:rPr>
        <w:t xml:space="preserve"> does not provide</w:t>
      </w:r>
      <w:r w:rsidR="00643F51" w:rsidRPr="007B38A7">
        <w:rPr>
          <w:rFonts w:ascii="Arial" w:hAnsi="Arial" w:cs="Arial"/>
          <w:sz w:val="18"/>
          <w:szCs w:val="18"/>
        </w:rPr>
        <w:t xml:space="preserve"> </w:t>
      </w:r>
      <w:r w:rsidR="008125E0" w:rsidRPr="007B38A7">
        <w:rPr>
          <w:rFonts w:ascii="Arial" w:hAnsi="Arial" w:cs="Arial"/>
          <w:sz w:val="18"/>
          <w:szCs w:val="18"/>
        </w:rPr>
        <w:t>reasons</w:t>
      </w:r>
      <w:r w:rsidR="00866ED2" w:rsidRPr="007B38A7">
        <w:rPr>
          <w:rFonts w:ascii="Arial" w:hAnsi="Arial" w:cs="Arial"/>
          <w:sz w:val="18"/>
          <w:szCs w:val="18"/>
        </w:rPr>
        <w:t xml:space="preserve">, </w:t>
      </w:r>
      <w:r w:rsidR="00AC5DA0" w:rsidRPr="007B38A7">
        <w:rPr>
          <w:rFonts w:ascii="Arial" w:hAnsi="Arial" w:cs="Arial"/>
          <w:sz w:val="18"/>
          <w:szCs w:val="18"/>
        </w:rPr>
        <w:t>e</w:t>
      </w:r>
      <w:r w:rsidR="0011362A" w:rsidRPr="007B38A7">
        <w:rPr>
          <w:rFonts w:ascii="Arial" w:hAnsi="Arial" w:cs="Arial"/>
          <w:sz w:val="18"/>
          <w:szCs w:val="18"/>
        </w:rPr>
        <w:t xml:space="preserve">ither </w:t>
      </w:r>
      <w:r w:rsidR="00C57EAB" w:rsidRPr="007B38A7">
        <w:rPr>
          <w:rFonts w:ascii="Arial" w:hAnsi="Arial" w:cs="Arial"/>
          <w:sz w:val="18"/>
          <w:szCs w:val="18"/>
        </w:rPr>
        <w:t>conclusive</w:t>
      </w:r>
      <w:r w:rsidR="00866ED2" w:rsidRPr="007B38A7">
        <w:rPr>
          <w:rFonts w:ascii="Arial" w:hAnsi="Arial" w:cs="Arial"/>
          <w:sz w:val="18"/>
          <w:szCs w:val="18"/>
        </w:rPr>
        <w:t xml:space="preserve"> or </w:t>
      </w:r>
      <w:r w:rsidR="00866ED2" w:rsidRPr="007B38A7">
        <w:rPr>
          <w:rFonts w:ascii="Arial" w:hAnsi="Arial" w:cs="Arial"/>
          <w:i/>
          <w:sz w:val="18"/>
          <w:szCs w:val="18"/>
        </w:rPr>
        <w:t>prima facie</w:t>
      </w:r>
      <w:r w:rsidR="00866ED2" w:rsidRPr="007B38A7">
        <w:rPr>
          <w:rFonts w:ascii="Arial" w:hAnsi="Arial" w:cs="Arial"/>
          <w:sz w:val="18"/>
          <w:szCs w:val="18"/>
        </w:rPr>
        <w:t>,</w:t>
      </w:r>
      <w:r w:rsidR="008125E0" w:rsidRPr="007B38A7">
        <w:rPr>
          <w:rFonts w:ascii="Arial" w:hAnsi="Arial" w:cs="Arial"/>
          <w:sz w:val="18"/>
          <w:szCs w:val="18"/>
        </w:rPr>
        <w:t xml:space="preserve"> for evaluative belief</w:t>
      </w:r>
      <w:r w:rsidR="004F097B" w:rsidRPr="004F097B">
        <w:rPr>
          <w:rFonts w:ascii="Arial" w:hAnsi="Arial" w:cs="Arial"/>
          <w:sz w:val="18"/>
          <w:szCs w:val="18"/>
        </w:rPr>
        <w:t xml:space="preserve"> </w:t>
      </w:r>
      <w:r w:rsidR="004F097B">
        <w:rPr>
          <w:rFonts w:ascii="Arial" w:hAnsi="Arial" w:cs="Arial"/>
          <w:sz w:val="18"/>
          <w:szCs w:val="18"/>
        </w:rPr>
        <w:t>(</w:t>
      </w:r>
      <w:r w:rsidR="004F097B" w:rsidRPr="00740290">
        <w:rPr>
          <w:rFonts w:ascii="Arial" w:hAnsi="Arial" w:cs="Arial"/>
          <w:sz w:val="18"/>
          <w:szCs w:val="18"/>
        </w:rPr>
        <w:t>see also Deonna and Teroni 2012, 69</w:t>
      </w:r>
      <w:r w:rsidR="004F097B">
        <w:rPr>
          <w:rFonts w:ascii="Arial" w:hAnsi="Arial" w:cs="Arial"/>
          <w:sz w:val="18"/>
          <w:szCs w:val="18"/>
        </w:rPr>
        <w:t>)</w:t>
      </w:r>
      <w:r w:rsidR="00CC5406" w:rsidRPr="007B38A7">
        <w:rPr>
          <w:rFonts w:ascii="Arial" w:hAnsi="Arial" w:cs="Arial"/>
          <w:sz w:val="18"/>
          <w:szCs w:val="18"/>
        </w:rPr>
        <w:t>.</w:t>
      </w:r>
      <w:r w:rsidR="004F4B5B" w:rsidRPr="007B38A7">
        <w:rPr>
          <w:rFonts w:ascii="Arial" w:hAnsi="Arial" w:cs="Arial"/>
          <w:sz w:val="18"/>
          <w:szCs w:val="18"/>
        </w:rPr>
        <w:t xml:space="preserve"> </w:t>
      </w:r>
      <w:r w:rsidR="00184B5F" w:rsidRPr="007B38A7">
        <w:rPr>
          <w:rFonts w:ascii="Arial" w:hAnsi="Arial" w:cs="Arial"/>
          <w:sz w:val="18"/>
          <w:szCs w:val="18"/>
        </w:rPr>
        <w:t>Brady’s argument</w:t>
      </w:r>
      <w:r w:rsidR="002A4256" w:rsidRPr="007B38A7">
        <w:rPr>
          <w:rFonts w:ascii="Arial" w:hAnsi="Arial" w:cs="Arial"/>
          <w:sz w:val="18"/>
          <w:szCs w:val="18"/>
        </w:rPr>
        <w:t xml:space="preserve">s </w:t>
      </w:r>
      <w:r w:rsidR="00184B5F" w:rsidRPr="007B38A7">
        <w:rPr>
          <w:rFonts w:ascii="Arial" w:hAnsi="Arial" w:cs="Arial"/>
          <w:sz w:val="18"/>
          <w:szCs w:val="18"/>
        </w:rPr>
        <w:t>attempt to sever the link between the epistemo</w:t>
      </w:r>
      <w:r w:rsidR="00FF2EC3">
        <w:rPr>
          <w:rFonts w:ascii="Arial" w:hAnsi="Arial" w:cs="Arial"/>
          <w:sz w:val="18"/>
          <w:szCs w:val="18"/>
        </w:rPr>
        <w:t>logy of sense perception and</w:t>
      </w:r>
      <w:r w:rsidR="00015A9B" w:rsidRPr="007B38A7">
        <w:rPr>
          <w:rFonts w:ascii="Arial" w:hAnsi="Arial" w:cs="Arial"/>
          <w:sz w:val="18"/>
          <w:szCs w:val="18"/>
        </w:rPr>
        <w:t xml:space="preserve"> </w:t>
      </w:r>
      <w:r w:rsidR="00813E6C">
        <w:rPr>
          <w:rFonts w:ascii="Arial" w:hAnsi="Arial" w:cs="Arial"/>
          <w:sz w:val="18"/>
          <w:szCs w:val="18"/>
        </w:rPr>
        <w:t xml:space="preserve">putative </w:t>
      </w:r>
      <w:r w:rsidR="00643F51" w:rsidRPr="007B38A7">
        <w:rPr>
          <w:rFonts w:ascii="Arial" w:hAnsi="Arial" w:cs="Arial"/>
          <w:sz w:val="18"/>
          <w:szCs w:val="18"/>
        </w:rPr>
        <w:t xml:space="preserve">emotional </w:t>
      </w:r>
      <w:r w:rsidR="00184B5F" w:rsidRPr="007B38A7">
        <w:rPr>
          <w:rFonts w:ascii="Arial" w:hAnsi="Arial" w:cs="Arial"/>
          <w:sz w:val="18"/>
          <w:szCs w:val="18"/>
        </w:rPr>
        <w:t>perception</w:t>
      </w:r>
      <w:r w:rsidR="00643F51" w:rsidRPr="007B38A7">
        <w:rPr>
          <w:rFonts w:ascii="Arial" w:hAnsi="Arial" w:cs="Arial"/>
          <w:sz w:val="18"/>
          <w:szCs w:val="18"/>
        </w:rPr>
        <w:t xml:space="preserve"> of value</w:t>
      </w:r>
      <w:r w:rsidR="00184B5F" w:rsidRPr="007B38A7">
        <w:rPr>
          <w:rFonts w:ascii="Arial" w:hAnsi="Arial" w:cs="Arial"/>
          <w:sz w:val="18"/>
          <w:szCs w:val="18"/>
        </w:rPr>
        <w:t>. As we saw</w:t>
      </w:r>
      <w:r w:rsidR="00813E6C">
        <w:rPr>
          <w:rFonts w:ascii="Arial" w:hAnsi="Arial" w:cs="Arial"/>
          <w:sz w:val="18"/>
          <w:szCs w:val="18"/>
        </w:rPr>
        <w:t>,</w:t>
      </w:r>
      <w:r w:rsidR="00184B5F" w:rsidRPr="007B38A7">
        <w:rPr>
          <w:rFonts w:ascii="Arial" w:hAnsi="Arial" w:cs="Arial"/>
          <w:sz w:val="18"/>
          <w:szCs w:val="18"/>
        </w:rPr>
        <w:t xml:space="preserve"> the</w:t>
      </w:r>
      <w:r w:rsidRPr="007B38A7">
        <w:rPr>
          <w:rFonts w:ascii="Arial" w:hAnsi="Arial" w:cs="Arial"/>
          <w:sz w:val="18"/>
          <w:szCs w:val="18"/>
        </w:rPr>
        <w:t xml:space="preserve"> </w:t>
      </w:r>
      <w:r w:rsidR="00220037" w:rsidRPr="007B38A7">
        <w:rPr>
          <w:rFonts w:ascii="Arial" w:hAnsi="Arial" w:cs="Arial"/>
          <w:sz w:val="18"/>
          <w:szCs w:val="18"/>
        </w:rPr>
        <w:t>P</w:t>
      </w:r>
      <w:r w:rsidRPr="007B38A7">
        <w:rPr>
          <w:rFonts w:ascii="Arial" w:hAnsi="Arial" w:cs="Arial"/>
          <w:sz w:val="18"/>
          <w:szCs w:val="18"/>
        </w:rPr>
        <w:t>JV</w:t>
      </w:r>
      <w:r w:rsidR="004F4B5B" w:rsidRPr="007B38A7">
        <w:rPr>
          <w:rFonts w:ascii="Arial" w:hAnsi="Arial" w:cs="Arial"/>
          <w:sz w:val="18"/>
          <w:szCs w:val="18"/>
        </w:rPr>
        <w:t xml:space="preserve"> trades</w:t>
      </w:r>
      <w:r w:rsidR="00184B5F" w:rsidRPr="007B38A7">
        <w:rPr>
          <w:rFonts w:ascii="Arial" w:hAnsi="Arial" w:cs="Arial"/>
          <w:sz w:val="18"/>
          <w:szCs w:val="18"/>
        </w:rPr>
        <w:t xml:space="preserve"> </w:t>
      </w:r>
      <w:r w:rsidR="004F4B5B" w:rsidRPr="007B38A7">
        <w:rPr>
          <w:rFonts w:ascii="Arial" w:hAnsi="Arial" w:cs="Arial"/>
          <w:sz w:val="18"/>
          <w:szCs w:val="18"/>
        </w:rPr>
        <w:t>off</w:t>
      </w:r>
      <w:r w:rsidR="00184B5F" w:rsidRPr="007B38A7">
        <w:rPr>
          <w:rFonts w:ascii="Arial" w:hAnsi="Arial" w:cs="Arial"/>
          <w:sz w:val="18"/>
          <w:szCs w:val="18"/>
        </w:rPr>
        <w:t xml:space="preserve"> a</w:t>
      </w:r>
      <w:r w:rsidR="000C78AA" w:rsidRPr="007B38A7">
        <w:rPr>
          <w:rFonts w:ascii="Arial" w:hAnsi="Arial" w:cs="Arial"/>
          <w:sz w:val="18"/>
          <w:szCs w:val="18"/>
        </w:rPr>
        <w:t xml:space="preserve"> well-established</w:t>
      </w:r>
      <w:r w:rsidR="00184B5F" w:rsidRPr="007B38A7">
        <w:rPr>
          <w:rFonts w:ascii="Arial" w:hAnsi="Arial" w:cs="Arial"/>
          <w:sz w:val="18"/>
          <w:szCs w:val="18"/>
        </w:rPr>
        <w:t xml:space="preserve"> model of the connection between</w:t>
      </w:r>
      <w:r w:rsidR="000C78AA" w:rsidRPr="007B38A7">
        <w:rPr>
          <w:rFonts w:ascii="Arial" w:hAnsi="Arial" w:cs="Arial"/>
          <w:sz w:val="18"/>
          <w:szCs w:val="18"/>
        </w:rPr>
        <w:t xml:space="preserve"> sense</w:t>
      </w:r>
      <w:r w:rsidRPr="007B38A7">
        <w:rPr>
          <w:rFonts w:ascii="Arial" w:hAnsi="Arial" w:cs="Arial"/>
          <w:sz w:val="18"/>
          <w:szCs w:val="18"/>
        </w:rPr>
        <w:t>-perceptual</w:t>
      </w:r>
      <w:r w:rsidR="00184B5F" w:rsidRPr="007B38A7">
        <w:rPr>
          <w:rFonts w:ascii="Arial" w:hAnsi="Arial" w:cs="Arial"/>
          <w:sz w:val="18"/>
          <w:szCs w:val="18"/>
        </w:rPr>
        <w:t xml:space="preserve"> experience and reasons for</w:t>
      </w:r>
      <w:r w:rsidR="004F4B5B" w:rsidRPr="007B38A7">
        <w:rPr>
          <w:rFonts w:ascii="Arial" w:hAnsi="Arial" w:cs="Arial"/>
          <w:sz w:val="18"/>
          <w:szCs w:val="18"/>
        </w:rPr>
        <w:t xml:space="preserve"> empirical</w:t>
      </w:r>
      <w:r w:rsidR="00184B5F" w:rsidRPr="007B38A7">
        <w:rPr>
          <w:rFonts w:ascii="Arial" w:hAnsi="Arial" w:cs="Arial"/>
          <w:sz w:val="18"/>
          <w:szCs w:val="18"/>
        </w:rPr>
        <w:t xml:space="preserve"> belief</w:t>
      </w:r>
      <w:r w:rsidR="00234F28" w:rsidRPr="007B38A7">
        <w:rPr>
          <w:rFonts w:ascii="Arial" w:hAnsi="Arial" w:cs="Arial"/>
          <w:sz w:val="18"/>
          <w:szCs w:val="18"/>
        </w:rPr>
        <w:t>;</w:t>
      </w:r>
      <w:r w:rsidR="00160689" w:rsidRPr="007B38A7">
        <w:rPr>
          <w:rFonts w:ascii="Arial" w:hAnsi="Arial" w:cs="Arial"/>
          <w:sz w:val="18"/>
          <w:szCs w:val="18"/>
        </w:rPr>
        <w:t xml:space="preserve"> a model</w:t>
      </w:r>
      <w:r w:rsidR="00184B5F" w:rsidRPr="007B38A7">
        <w:rPr>
          <w:rFonts w:ascii="Arial" w:hAnsi="Arial" w:cs="Arial"/>
          <w:sz w:val="18"/>
          <w:szCs w:val="18"/>
        </w:rPr>
        <w:t xml:space="preserve"> we are </w:t>
      </w:r>
      <w:r w:rsidR="000C78AA" w:rsidRPr="007B38A7">
        <w:rPr>
          <w:rFonts w:ascii="Arial" w:hAnsi="Arial" w:cs="Arial"/>
          <w:sz w:val="18"/>
          <w:szCs w:val="18"/>
        </w:rPr>
        <w:t>then invited to apply</w:t>
      </w:r>
      <w:r w:rsidR="00160689" w:rsidRPr="007B38A7">
        <w:rPr>
          <w:rFonts w:ascii="Arial" w:hAnsi="Arial" w:cs="Arial"/>
          <w:sz w:val="18"/>
          <w:szCs w:val="18"/>
        </w:rPr>
        <w:t xml:space="preserve"> </w:t>
      </w:r>
      <w:r w:rsidR="000C78AA" w:rsidRPr="007B38A7">
        <w:rPr>
          <w:rFonts w:ascii="Arial" w:hAnsi="Arial" w:cs="Arial"/>
          <w:sz w:val="18"/>
          <w:szCs w:val="18"/>
        </w:rPr>
        <w:t>to emotional experience</w:t>
      </w:r>
      <w:r w:rsidR="00160689" w:rsidRPr="007B38A7">
        <w:rPr>
          <w:rFonts w:ascii="Arial" w:hAnsi="Arial" w:cs="Arial"/>
          <w:sz w:val="18"/>
          <w:szCs w:val="18"/>
        </w:rPr>
        <w:t xml:space="preserve"> given certain</w:t>
      </w:r>
      <w:r w:rsidR="00015A9B" w:rsidRPr="007B38A7">
        <w:rPr>
          <w:rFonts w:ascii="Arial" w:hAnsi="Arial" w:cs="Arial"/>
          <w:sz w:val="18"/>
          <w:szCs w:val="18"/>
        </w:rPr>
        <w:t xml:space="preserve"> putative</w:t>
      </w:r>
      <w:r w:rsidR="008F1B40">
        <w:rPr>
          <w:rFonts w:ascii="Arial" w:hAnsi="Arial" w:cs="Arial"/>
          <w:sz w:val="18"/>
          <w:szCs w:val="18"/>
        </w:rPr>
        <w:t xml:space="preserve"> similarities.</w:t>
      </w:r>
    </w:p>
    <w:p w14:paraId="244A1385" w14:textId="7B99FA38" w:rsidR="00CC5406" w:rsidRPr="007B38A7" w:rsidRDefault="007865E4" w:rsidP="00CC5406">
      <w:pPr>
        <w:spacing w:line="480" w:lineRule="auto"/>
        <w:ind w:firstLine="284"/>
        <w:jc w:val="both"/>
        <w:rPr>
          <w:rFonts w:ascii="Arial" w:hAnsi="Arial" w:cs="Arial"/>
          <w:sz w:val="18"/>
          <w:szCs w:val="18"/>
        </w:rPr>
      </w:pPr>
      <w:r w:rsidRPr="007B38A7">
        <w:rPr>
          <w:rFonts w:ascii="Arial" w:hAnsi="Arial" w:cs="Arial"/>
          <w:sz w:val="18"/>
          <w:szCs w:val="18"/>
        </w:rPr>
        <w:t>T</w:t>
      </w:r>
      <w:r w:rsidR="00D243F1" w:rsidRPr="007B38A7">
        <w:rPr>
          <w:rFonts w:ascii="Arial" w:hAnsi="Arial" w:cs="Arial"/>
          <w:sz w:val="18"/>
          <w:szCs w:val="18"/>
        </w:rPr>
        <w:t xml:space="preserve">he </w:t>
      </w:r>
      <w:r w:rsidR="00DF02AF" w:rsidRPr="007B38A7">
        <w:rPr>
          <w:rFonts w:ascii="Arial" w:hAnsi="Arial" w:cs="Arial"/>
          <w:sz w:val="18"/>
          <w:szCs w:val="18"/>
        </w:rPr>
        <w:t>arguments</w:t>
      </w:r>
      <w:r w:rsidR="00184B5F" w:rsidRPr="007B38A7">
        <w:rPr>
          <w:rFonts w:ascii="Arial" w:hAnsi="Arial" w:cs="Arial"/>
          <w:sz w:val="18"/>
          <w:szCs w:val="18"/>
        </w:rPr>
        <w:t xml:space="preserve"> Brady</w:t>
      </w:r>
      <w:r w:rsidR="00DF02AF" w:rsidRPr="007B38A7">
        <w:rPr>
          <w:rFonts w:ascii="Arial" w:hAnsi="Arial" w:cs="Arial"/>
          <w:sz w:val="18"/>
          <w:szCs w:val="18"/>
        </w:rPr>
        <w:t xml:space="preserve"> puts forward</w:t>
      </w:r>
      <w:r w:rsidR="00184B5F" w:rsidRPr="007B38A7">
        <w:rPr>
          <w:rFonts w:ascii="Arial" w:hAnsi="Arial" w:cs="Arial"/>
          <w:sz w:val="18"/>
          <w:szCs w:val="18"/>
        </w:rPr>
        <w:t xml:space="preserve"> </w:t>
      </w:r>
      <w:r w:rsidR="00A31F9F" w:rsidRPr="007B38A7">
        <w:rPr>
          <w:rFonts w:ascii="Arial" w:hAnsi="Arial" w:cs="Arial"/>
          <w:sz w:val="18"/>
          <w:szCs w:val="18"/>
        </w:rPr>
        <w:t>are</w:t>
      </w:r>
      <w:r w:rsidRPr="007B38A7">
        <w:rPr>
          <w:rFonts w:ascii="Arial" w:hAnsi="Arial" w:cs="Arial"/>
          <w:sz w:val="18"/>
          <w:szCs w:val="18"/>
        </w:rPr>
        <w:t xml:space="preserve"> as follows:</w:t>
      </w:r>
      <w:r w:rsidR="00CC5406" w:rsidRPr="007B38A7">
        <w:rPr>
          <w:rFonts w:ascii="Arial" w:hAnsi="Arial" w:cs="Arial"/>
          <w:sz w:val="18"/>
          <w:szCs w:val="18"/>
        </w:rPr>
        <w:t xml:space="preserve"> </w:t>
      </w:r>
      <w:r w:rsidRPr="007B38A7">
        <w:rPr>
          <w:rFonts w:ascii="Arial" w:hAnsi="Arial" w:cs="Arial"/>
          <w:sz w:val="18"/>
          <w:szCs w:val="18"/>
        </w:rPr>
        <w:t xml:space="preserve">(1) </w:t>
      </w:r>
      <w:r w:rsidR="00534A2C" w:rsidRPr="007B38A7">
        <w:rPr>
          <w:rFonts w:ascii="Arial" w:hAnsi="Arial" w:cs="Arial"/>
          <w:sz w:val="18"/>
          <w:szCs w:val="18"/>
        </w:rPr>
        <w:t>N</w:t>
      </w:r>
      <w:r w:rsidR="007A5350" w:rsidRPr="007B38A7">
        <w:rPr>
          <w:rFonts w:ascii="Arial" w:hAnsi="Arial" w:cs="Arial"/>
          <w:sz w:val="18"/>
          <w:szCs w:val="18"/>
        </w:rPr>
        <w:t xml:space="preserve">ormative </w:t>
      </w:r>
      <w:r w:rsidR="00B43448" w:rsidRPr="007B38A7">
        <w:rPr>
          <w:rFonts w:ascii="Arial" w:hAnsi="Arial" w:cs="Arial"/>
          <w:sz w:val="18"/>
          <w:szCs w:val="18"/>
        </w:rPr>
        <w:t>why-questions</w:t>
      </w:r>
      <w:r w:rsidR="00184B5F" w:rsidRPr="007B38A7">
        <w:rPr>
          <w:rFonts w:ascii="Arial" w:hAnsi="Arial" w:cs="Arial"/>
          <w:sz w:val="18"/>
          <w:szCs w:val="18"/>
        </w:rPr>
        <w:t xml:space="preserve"> are always </w:t>
      </w:r>
      <w:r w:rsidR="00244BAB" w:rsidRPr="007B38A7">
        <w:rPr>
          <w:rFonts w:ascii="Arial" w:hAnsi="Arial" w:cs="Arial"/>
          <w:sz w:val="18"/>
          <w:szCs w:val="18"/>
        </w:rPr>
        <w:t>appropriate</w:t>
      </w:r>
      <w:r w:rsidR="00184B5F" w:rsidRPr="007B38A7">
        <w:rPr>
          <w:rFonts w:ascii="Arial" w:hAnsi="Arial" w:cs="Arial"/>
          <w:sz w:val="18"/>
          <w:szCs w:val="18"/>
        </w:rPr>
        <w:t xml:space="preserve"> in the case of an emotional experience but are </w:t>
      </w:r>
      <w:r w:rsidR="002A4256" w:rsidRPr="007B38A7">
        <w:rPr>
          <w:rFonts w:ascii="Arial" w:hAnsi="Arial" w:cs="Arial"/>
          <w:sz w:val="18"/>
          <w:szCs w:val="18"/>
        </w:rPr>
        <w:t>not</w:t>
      </w:r>
      <w:r w:rsidR="00184B5F" w:rsidRPr="007B38A7">
        <w:rPr>
          <w:rFonts w:ascii="Arial" w:hAnsi="Arial" w:cs="Arial"/>
          <w:sz w:val="18"/>
          <w:szCs w:val="18"/>
        </w:rPr>
        <w:t xml:space="preserve"> in </w:t>
      </w:r>
      <w:r w:rsidR="004F4B5B" w:rsidRPr="007B38A7">
        <w:rPr>
          <w:rFonts w:ascii="Arial" w:hAnsi="Arial" w:cs="Arial"/>
          <w:sz w:val="18"/>
          <w:szCs w:val="18"/>
        </w:rPr>
        <w:t>sense-</w:t>
      </w:r>
      <w:r w:rsidRPr="007B38A7">
        <w:rPr>
          <w:rFonts w:ascii="Arial" w:hAnsi="Arial" w:cs="Arial"/>
          <w:sz w:val="18"/>
          <w:szCs w:val="18"/>
        </w:rPr>
        <w:t>perceptual experience.</w:t>
      </w:r>
      <w:r w:rsidR="00184B5F" w:rsidRPr="007B38A7">
        <w:rPr>
          <w:rFonts w:ascii="Arial" w:hAnsi="Arial" w:cs="Arial"/>
          <w:sz w:val="18"/>
          <w:szCs w:val="18"/>
        </w:rPr>
        <w:t xml:space="preserve"> </w:t>
      </w:r>
      <w:r w:rsidR="00740290" w:rsidRPr="007B38A7">
        <w:rPr>
          <w:rFonts w:ascii="Arial" w:hAnsi="Arial" w:cs="Arial"/>
          <w:sz w:val="18"/>
          <w:szCs w:val="18"/>
        </w:rPr>
        <w:t xml:space="preserve">This </w:t>
      </w:r>
      <w:r w:rsidR="001E31B4">
        <w:rPr>
          <w:rFonts w:ascii="Arial" w:hAnsi="Arial" w:cs="Arial"/>
          <w:sz w:val="18"/>
          <w:szCs w:val="18"/>
        </w:rPr>
        <w:lastRenderedPageBreak/>
        <w:t>arguably</w:t>
      </w:r>
      <w:r w:rsidR="00CC5406" w:rsidRPr="007B38A7">
        <w:rPr>
          <w:rFonts w:ascii="Arial" w:hAnsi="Arial" w:cs="Arial"/>
          <w:sz w:val="18"/>
          <w:szCs w:val="18"/>
        </w:rPr>
        <w:t xml:space="preserve"> show</w:t>
      </w:r>
      <w:r w:rsidR="001E31B4">
        <w:rPr>
          <w:rFonts w:ascii="Arial" w:hAnsi="Arial" w:cs="Arial"/>
          <w:sz w:val="18"/>
          <w:szCs w:val="18"/>
        </w:rPr>
        <w:t>s</w:t>
      </w:r>
      <w:r w:rsidR="00CC5406" w:rsidRPr="007B38A7">
        <w:rPr>
          <w:rFonts w:ascii="Arial" w:hAnsi="Arial" w:cs="Arial"/>
          <w:sz w:val="18"/>
          <w:szCs w:val="18"/>
        </w:rPr>
        <w:t xml:space="preserve"> that emotional experiences can </w:t>
      </w:r>
      <w:r w:rsidR="00CC5406" w:rsidRPr="007B38A7">
        <w:rPr>
          <w:rFonts w:ascii="Arial" w:hAnsi="Arial" w:cs="Arial"/>
          <w:i/>
          <w:sz w:val="18"/>
          <w:szCs w:val="18"/>
        </w:rPr>
        <w:t>never</w:t>
      </w:r>
      <w:r w:rsidR="00CC5406" w:rsidRPr="007B38A7">
        <w:rPr>
          <w:rFonts w:ascii="Arial" w:hAnsi="Arial" w:cs="Arial"/>
          <w:sz w:val="18"/>
          <w:szCs w:val="18"/>
        </w:rPr>
        <w:t xml:space="preserve"> be </w:t>
      </w:r>
      <w:r w:rsidR="00C57EAB" w:rsidRPr="007B38A7">
        <w:rPr>
          <w:rFonts w:ascii="Arial" w:hAnsi="Arial" w:cs="Arial"/>
          <w:sz w:val="18"/>
          <w:szCs w:val="18"/>
        </w:rPr>
        <w:t>conclusive</w:t>
      </w:r>
      <w:r w:rsidR="00CC5406" w:rsidRPr="007B38A7">
        <w:rPr>
          <w:rFonts w:ascii="Arial" w:hAnsi="Arial" w:cs="Arial"/>
          <w:sz w:val="18"/>
          <w:szCs w:val="18"/>
        </w:rPr>
        <w:t xml:space="preserve"> reasons for evaluative belief. </w:t>
      </w:r>
      <w:r w:rsidR="00244BAB" w:rsidRPr="007B38A7">
        <w:rPr>
          <w:rFonts w:ascii="Arial" w:hAnsi="Arial" w:cs="Arial"/>
          <w:sz w:val="18"/>
          <w:szCs w:val="18"/>
        </w:rPr>
        <w:t xml:space="preserve">(2) </w:t>
      </w:r>
      <w:r w:rsidR="0083744D" w:rsidRPr="007B38A7">
        <w:rPr>
          <w:rFonts w:ascii="Arial" w:hAnsi="Arial" w:cs="Arial"/>
          <w:sz w:val="18"/>
          <w:szCs w:val="18"/>
        </w:rPr>
        <w:t>A</w:t>
      </w:r>
      <w:r w:rsidR="004F4B5B" w:rsidRPr="007B38A7">
        <w:rPr>
          <w:rFonts w:ascii="Arial" w:hAnsi="Arial" w:cs="Arial"/>
          <w:sz w:val="18"/>
          <w:szCs w:val="18"/>
        </w:rPr>
        <w:t>ppeal to</w:t>
      </w:r>
      <w:r w:rsidR="00184B5F" w:rsidRPr="007B38A7">
        <w:rPr>
          <w:rFonts w:ascii="Arial" w:hAnsi="Arial" w:cs="Arial"/>
          <w:sz w:val="18"/>
          <w:szCs w:val="18"/>
        </w:rPr>
        <w:t xml:space="preserve"> emotional experience</w:t>
      </w:r>
      <w:r w:rsidR="00244BAB" w:rsidRPr="007B38A7">
        <w:rPr>
          <w:rFonts w:ascii="Arial" w:hAnsi="Arial" w:cs="Arial"/>
          <w:sz w:val="18"/>
          <w:szCs w:val="18"/>
        </w:rPr>
        <w:t xml:space="preserve"> </w:t>
      </w:r>
      <w:r w:rsidR="00CC5406" w:rsidRPr="007B38A7">
        <w:rPr>
          <w:rFonts w:ascii="Arial" w:hAnsi="Arial" w:cs="Arial"/>
          <w:sz w:val="18"/>
          <w:szCs w:val="18"/>
        </w:rPr>
        <w:t>as a source of reasons for beli</w:t>
      </w:r>
      <w:r w:rsidR="000A5628">
        <w:rPr>
          <w:rFonts w:ascii="Arial" w:hAnsi="Arial" w:cs="Arial"/>
          <w:sz w:val="18"/>
          <w:szCs w:val="18"/>
        </w:rPr>
        <w:t>ef renders</w:t>
      </w:r>
      <w:r w:rsidR="00CC5406" w:rsidRPr="007B38A7">
        <w:rPr>
          <w:rFonts w:ascii="Arial" w:hAnsi="Arial" w:cs="Arial"/>
          <w:sz w:val="18"/>
          <w:szCs w:val="18"/>
        </w:rPr>
        <w:t xml:space="preserve"> emotions</w:t>
      </w:r>
      <w:r w:rsidR="00244BAB" w:rsidRPr="007B38A7">
        <w:rPr>
          <w:rFonts w:ascii="Arial" w:hAnsi="Arial" w:cs="Arial"/>
          <w:sz w:val="18"/>
          <w:szCs w:val="18"/>
        </w:rPr>
        <w:t xml:space="preserve"> </w:t>
      </w:r>
      <w:r w:rsidR="00D243F1" w:rsidRPr="007B38A7">
        <w:rPr>
          <w:rFonts w:ascii="Arial" w:hAnsi="Arial" w:cs="Arial"/>
          <w:sz w:val="18"/>
          <w:szCs w:val="18"/>
        </w:rPr>
        <w:t xml:space="preserve">problematically </w:t>
      </w:r>
      <w:r w:rsidR="00CC5406" w:rsidRPr="007B38A7">
        <w:rPr>
          <w:rFonts w:ascii="Arial" w:hAnsi="Arial" w:cs="Arial"/>
          <w:sz w:val="18"/>
          <w:szCs w:val="18"/>
        </w:rPr>
        <w:t>self-justifying, and since emotions cannot</w:t>
      </w:r>
      <w:r w:rsidR="007B0A25" w:rsidRPr="007B38A7">
        <w:rPr>
          <w:rFonts w:ascii="Arial" w:hAnsi="Arial" w:cs="Arial"/>
          <w:sz w:val="18"/>
          <w:szCs w:val="18"/>
        </w:rPr>
        <w:t xml:space="preserve"> (even provisionally)</w:t>
      </w:r>
      <w:r w:rsidR="00CC5406" w:rsidRPr="007B38A7">
        <w:rPr>
          <w:rFonts w:ascii="Arial" w:hAnsi="Arial" w:cs="Arial"/>
          <w:sz w:val="18"/>
          <w:szCs w:val="18"/>
        </w:rPr>
        <w:t xml:space="preserve"> justify </w:t>
      </w:r>
      <w:r w:rsidR="00C82B63" w:rsidRPr="007B38A7">
        <w:rPr>
          <w:rFonts w:ascii="Arial" w:hAnsi="Arial" w:cs="Arial"/>
          <w:sz w:val="18"/>
          <w:szCs w:val="18"/>
        </w:rPr>
        <w:t>themselves</w:t>
      </w:r>
      <w:r w:rsidR="008F1B40">
        <w:rPr>
          <w:rFonts w:ascii="Arial" w:hAnsi="Arial" w:cs="Arial"/>
          <w:sz w:val="18"/>
          <w:szCs w:val="18"/>
        </w:rPr>
        <w:t>,</w:t>
      </w:r>
      <w:r w:rsidR="00CC5406" w:rsidRPr="007B38A7">
        <w:rPr>
          <w:rFonts w:ascii="Arial" w:hAnsi="Arial" w:cs="Arial"/>
          <w:sz w:val="18"/>
          <w:szCs w:val="18"/>
        </w:rPr>
        <w:t xml:space="preserve"> we should give up the claim that emotions can be any sort of reason for corresponding evaluative beliefs</w:t>
      </w:r>
      <w:r w:rsidR="00C82B63" w:rsidRPr="007B38A7">
        <w:rPr>
          <w:rFonts w:ascii="Arial" w:hAnsi="Arial" w:cs="Arial"/>
          <w:sz w:val="18"/>
          <w:szCs w:val="18"/>
        </w:rPr>
        <w:t>.</w:t>
      </w:r>
    </w:p>
    <w:p w14:paraId="69840C1D" w14:textId="45035C3F" w:rsidR="00043D32" w:rsidRPr="007B38A7" w:rsidRDefault="002A4256" w:rsidP="005475F4">
      <w:pPr>
        <w:spacing w:line="480" w:lineRule="auto"/>
        <w:ind w:firstLine="284"/>
        <w:jc w:val="both"/>
        <w:rPr>
          <w:rFonts w:ascii="Arial" w:hAnsi="Arial" w:cs="Arial"/>
          <w:sz w:val="18"/>
          <w:szCs w:val="18"/>
        </w:rPr>
      </w:pPr>
      <w:r w:rsidRPr="007B38A7">
        <w:rPr>
          <w:rFonts w:ascii="Arial" w:hAnsi="Arial" w:cs="Arial"/>
          <w:sz w:val="18"/>
          <w:szCs w:val="18"/>
        </w:rPr>
        <w:t xml:space="preserve">Taking (1) first, </w:t>
      </w:r>
      <w:r w:rsidR="00043D32" w:rsidRPr="007B38A7">
        <w:rPr>
          <w:rFonts w:ascii="Arial" w:hAnsi="Arial" w:cs="Arial"/>
          <w:sz w:val="18"/>
          <w:szCs w:val="18"/>
        </w:rPr>
        <w:t xml:space="preserve">consider </w:t>
      </w:r>
      <w:r w:rsidR="00985586" w:rsidRPr="007B38A7">
        <w:rPr>
          <w:rFonts w:ascii="Arial" w:hAnsi="Arial" w:cs="Arial"/>
          <w:sz w:val="18"/>
          <w:szCs w:val="18"/>
        </w:rPr>
        <w:t>a</w:t>
      </w:r>
      <w:r w:rsidR="00043D32" w:rsidRPr="007B38A7">
        <w:rPr>
          <w:rFonts w:ascii="Arial" w:hAnsi="Arial" w:cs="Arial"/>
          <w:sz w:val="18"/>
          <w:szCs w:val="18"/>
        </w:rPr>
        <w:t xml:space="preserve"> standard sense-perceptual experience. For example</w:t>
      </w:r>
      <w:r w:rsidR="006313DC" w:rsidRPr="007B38A7">
        <w:rPr>
          <w:rFonts w:ascii="Arial" w:hAnsi="Arial" w:cs="Arial"/>
          <w:sz w:val="18"/>
          <w:szCs w:val="18"/>
        </w:rPr>
        <w:t>,</w:t>
      </w:r>
      <w:r w:rsidR="00043D32" w:rsidRPr="007B38A7">
        <w:rPr>
          <w:rFonts w:ascii="Arial" w:hAnsi="Arial" w:cs="Arial"/>
          <w:sz w:val="18"/>
          <w:szCs w:val="18"/>
        </w:rPr>
        <w:t xml:space="preserve"> say I was in the park </w:t>
      </w:r>
      <w:r w:rsidR="00E110F8" w:rsidRPr="007B38A7">
        <w:rPr>
          <w:rFonts w:ascii="Arial" w:hAnsi="Arial" w:cs="Arial"/>
          <w:sz w:val="18"/>
          <w:szCs w:val="18"/>
        </w:rPr>
        <w:t>l</w:t>
      </w:r>
      <w:r w:rsidR="007A5350" w:rsidRPr="007B38A7">
        <w:rPr>
          <w:rFonts w:ascii="Arial" w:hAnsi="Arial" w:cs="Arial"/>
          <w:sz w:val="18"/>
          <w:szCs w:val="18"/>
        </w:rPr>
        <w:t>ooking at an o</w:t>
      </w:r>
      <w:r w:rsidR="00E110F8" w:rsidRPr="007B38A7">
        <w:rPr>
          <w:rFonts w:ascii="Arial" w:hAnsi="Arial" w:cs="Arial"/>
          <w:sz w:val="18"/>
          <w:szCs w:val="18"/>
        </w:rPr>
        <w:t>ak tree in</w:t>
      </w:r>
      <w:r w:rsidR="00043D32" w:rsidRPr="007B38A7">
        <w:rPr>
          <w:rFonts w:ascii="Arial" w:hAnsi="Arial" w:cs="Arial"/>
          <w:sz w:val="18"/>
          <w:szCs w:val="18"/>
        </w:rPr>
        <w:t xml:space="preserve"> </w:t>
      </w:r>
      <w:r w:rsidR="00A31F9F" w:rsidRPr="007B38A7">
        <w:rPr>
          <w:rFonts w:ascii="Arial" w:hAnsi="Arial" w:cs="Arial"/>
          <w:sz w:val="18"/>
          <w:szCs w:val="18"/>
        </w:rPr>
        <w:t>my field</w:t>
      </w:r>
      <w:r w:rsidR="00E110F8" w:rsidRPr="007B38A7">
        <w:rPr>
          <w:rFonts w:ascii="Arial" w:hAnsi="Arial" w:cs="Arial"/>
          <w:sz w:val="18"/>
          <w:szCs w:val="18"/>
        </w:rPr>
        <w:t xml:space="preserve"> of vision</w:t>
      </w:r>
      <w:r w:rsidR="00043D32" w:rsidRPr="007B38A7">
        <w:rPr>
          <w:rFonts w:ascii="Arial" w:hAnsi="Arial" w:cs="Arial"/>
          <w:sz w:val="18"/>
          <w:szCs w:val="18"/>
        </w:rPr>
        <w:t>.</w:t>
      </w:r>
      <w:r w:rsidR="00B43448" w:rsidRPr="007B38A7">
        <w:rPr>
          <w:rFonts w:ascii="Arial" w:hAnsi="Arial" w:cs="Arial"/>
          <w:sz w:val="18"/>
          <w:szCs w:val="18"/>
        </w:rPr>
        <w:t xml:space="preserve"> It would</w:t>
      </w:r>
      <w:r w:rsidR="0042331D" w:rsidRPr="007B38A7">
        <w:rPr>
          <w:rFonts w:ascii="Arial" w:hAnsi="Arial" w:cs="Arial"/>
          <w:sz w:val="18"/>
          <w:szCs w:val="18"/>
        </w:rPr>
        <w:t xml:space="preserve"> normally</w:t>
      </w:r>
      <w:r w:rsidR="00B43448" w:rsidRPr="007B38A7">
        <w:rPr>
          <w:rFonts w:ascii="Arial" w:hAnsi="Arial" w:cs="Arial"/>
          <w:sz w:val="18"/>
          <w:szCs w:val="18"/>
        </w:rPr>
        <w:t xml:space="preserve"> </w:t>
      </w:r>
      <w:r w:rsidR="00FF2EC3">
        <w:rPr>
          <w:rFonts w:ascii="Arial" w:hAnsi="Arial" w:cs="Arial"/>
          <w:sz w:val="18"/>
          <w:szCs w:val="18"/>
        </w:rPr>
        <w:t>be</w:t>
      </w:r>
      <w:r w:rsidR="00B43448" w:rsidRPr="007B38A7">
        <w:rPr>
          <w:rFonts w:ascii="Arial" w:hAnsi="Arial" w:cs="Arial"/>
          <w:sz w:val="18"/>
          <w:szCs w:val="18"/>
        </w:rPr>
        <w:t xml:space="preserve"> inappropriate, and</w:t>
      </w:r>
      <w:r w:rsidR="00043D32" w:rsidRPr="007B38A7">
        <w:rPr>
          <w:rFonts w:ascii="Arial" w:hAnsi="Arial" w:cs="Arial"/>
          <w:sz w:val="18"/>
          <w:szCs w:val="18"/>
        </w:rPr>
        <w:t xml:space="preserve"> perhaps even </w:t>
      </w:r>
      <w:r w:rsidR="00A31F9F" w:rsidRPr="007B38A7">
        <w:rPr>
          <w:rFonts w:ascii="Arial" w:hAnsi="Arial" w:cs="Arial"/>
          <w:sz w:val="18"/>
          <w:szCs w:val="18"/>
        </w:rPr>
        <w:t>nonsensical</w:t>
      </w:r>
      <w:r w:rsidR="00450070" w:rsidRPr="007B38A7">
        <w:rPr>
          <w:rFonts w:ascii="Arial" w:hAnsi="Arial" w:cs="Arial"/>
          <w:sz w:val="18"/>
          <w:szCs w:val="18"/>
        </w:rPr>
        <w:t>, for someone to ask</w:t>
      </w:r>
      <w:r w:rsidR="00A01C02">
        <w:rPr>
          <w:rFonts w:ascii="Arial" w:hAnsi="Arial" w:cs="Arial"/>
          <w:sz w:val="18"/>
          <w:szCs w:val="18"/>
        </w:rPr>
        <w:t xml:space="preserve"> “</w:t>
      </w:r>
      <w:r w:rsidR="00043D32" w:rsidRPr="007B38A7">
        <w:rPr>
          <w:rFonts w:ascii="Arial" w:hAnsi="Arial" w:cs="Arial"/>
          <w:sz w:val="18"/>
          <w:szCs w:val="18"/>
        </w:rPr>
        <w:t xml:space="preserve">why do you </w:t>
      </w:r>
      <w:r w:rsidR="00071183" w:rsidRPr="007B38A7">
        <w:rPr>
          <w:rFonts w:ascii="Arial" w:hAnsi="Arial" w:cs="Arial"/>
          <w:sz w:val="18"/>
          <w:szCs w:val="18"/>
        </w:rPr>
        <w:t>see</w:t>
      </w:r>
      <w:r w:rsidR="00043D32" w:rsidRPr="007B38A7">
        <w:rPr>
          <w:rFonts w:ascii="Arial" w:hAnsi="Arial" w:cs="Arial"/>
          <w:sz w:val="18"/>
          <w:szCs w:val="18"/>
        </w:rPr>
        <w:t xml:space="preserve"> that</w:t>
      </w:r>
      <w:r w:rsidR="00071183" w:rsidRPr="007B38A7">
        <w:rPr>
          <w:rFonts w:ascii="Arial" w:hAnsi="Arial" w:cs="Arial"/>
          <w:sz w:val="18"/>
          <w:szCs w:val="18"/>
        </w:rPr>
        <w:t xml:space="preserve"> as</w:t>
      </w:r>
      <w:r w:rsidR="00C82B63" w:rsidRPr="007B38A7">
        <w:rPr>
          <w:rFonts w:ascii="Arial" w:hAnsi="Arial" w:cs="Arial"/>
          <w:sz w:val="18"/>
          <w:szCs w:val="18"/>
        </w:rPr>
        <w:t xml:space="preserve"> a</w:t>
      </w:r>
      <w:r w:rsidR="00A01C02">
        <w:rPr>
          <w:rFonts w:ascii="Arial" w:hAnsi="Arial" w:cs="Arial"/>
          <w:sz w:val="18"/>
          <w:szCs w:val="18"/>
        </w:rPr>
        <w:t xml:space="preserve"> tree”</w:t>
      </w:r>
      <w:r w:rsidR="00043D32" w:rsidRPr="007B38A7">
        <w:rPr>
          <w:rFonts w:ascii="Arial" w:hAnsi="Arial" w:cs="Arial"/>
          <w:sz w:val="18"/>
          <w:szCs w:val="18"/>
        </w:rPr>
        <w:t xml:space="preserve">, except if they were </w:t>
      </w:r>
      <w:r w:rsidR="00795E5D" w:rsidRPr="007B38A7">
        <w:rPr>
          <w:rFonts w:ascii="Arial" w:hAnsi="Arial" w:cs="Arial"/>
          <w:sz w:val="18"/>
          <w:szCs w:val="18"/>
        </w:rPr>
        <w:t>in search of</w:t>
      </w:r>
      <w:r w:rsidR="00043D32" w:rsidRPr="007B38A7">
        <w:rPr>
          <w:rFonts w:ascii="Arial" w:hAnsi="Arial" w:cs="Arial"/>
          <w:sz w:val="18"/>
          <w:szCs w:val="18"/>
        </w:rPr>
        <w:t xml:space="preserve"> an </w:t>
      </w:r>
      <w:r w:rsidR="00643F51" w:rsidRPr="007B38A7">
        <w:rPr>
          <w:rFonts w:ascii="Arial" w:hAnsi="Arial" w:cs="Arial"/>
          <w:sz w:val="18"/>
          <w:szCs w:val="18"/>
        </w:rPr>
        <w:t>empirical</w:t>
      </w:r>
      <w:r w:rsidR="00043D32" w:rsidRPr="007B38A7">
        <w:rPr>
          <w:rFonts w:ascii="Arial" w:hAnsi="Arial" w:cs="Arial"/>
          <w:sz w:val="18"/>
          <w:szCs w:val="18"/>
        </w:rPr>
        <w:t xml:space="preserve"> story </w:t>
      </w:r>
      <w:r w:rsidR="007A5350" w:rsidRPr="007B38A7">
        <w:rPr>
          <w:rFonts w:ascii="Arial" w:hAnsi="Arial" w:cs="Arial"/>
          <w:sz w:val="18"/>
          <w:szCs w:val="18"/>
        </w:rPr>
        <w:t>about</w:t>
      </w:r>
      <w:r w:rsidR="00BC00CC" w:rsidRPr="007B38A7">
        <w:rPr>
          <w:rFonts w:ascii="Arial" w:hAnsi="Arial" w:cs="Arial"/>
          <w:sz w:val="18"/>
          <w:szCs w:val="18"/>
        </w:rPr>
        <w:t xml:space="preserve"> neurophysiology and physical objects</w:t>
      </w:r>
      <w:r w:rsidR="00B43448" w:rsidRPr="007B38A7">
        <w:rPr>
          <w:rFonts w:ascii="Arial" w:hAnsi="Arial" w:cs="Arial"/>
          <w:sz w:val="18"/>
          <w:szCs w:val="18"/>
        </w:rPr>
        <w:t xml:space="preserve">. In this </w:t>
      </w:r>
      <w:r w:rsidR="00E4765D" w:rsidRPr="007B38A7">
        <w:rPr>
          <w:rFonts w:ascii="Arial" w:hAnsi="Arial" w:cs="Arial"/>
          <w:sz w:val="18"/>
          <w:szCs w:val="18"/>
        </w:rPr>
        <w:t>sense,</w:t>
      </w:r>
      <w:r w:rsidR="00B43448" w:rsidRPr="007B38A7">
        <w:rPr>
          <w:rFonts w:ascii="Arial" w:hAnsi="Arial" w:cs="Arial"/>
          <w:sz w:val="18"/>
          <w:szCs w:val="18"/>
        </w:rPr>
        <w:t xml:space="preserve"> </w:t>
      </w:r>
      <w:r w:rsidR="007A5350" w:rsidRPr="007B38A7">
        <w:rPr>
          <w:rFonts w:ascii="Arial" w:hAnsi="Arial" w:cs="Arial"/>
          <w:sz w:val="18"/>
          <w:szCs w:val="18"/>
        </w:rPr>
        <w:t xml:space="preserve">normative </w:t>
      </w:r>
      <w:r w:rsidR="006905EE" w:rsidRPr="007B38A7">
        <w:rPr>
          <w:rFonts w:ascii="Arial" w:hAnsi="Arial" w:cs="Arial"/>
          <w:sz w:val="18"/>
          <w:szCs w:val="18"/>
        </w:rPr>
        <w:t>why-</w:t>
      </w:r>
      <w:r w:rsidR="00043D32" w:rsidRPr="007B38A7">
        <w:rPr>
          <w:rFonts w:ascii="Arial" w:hAnsi="Arial" w:cs="Arial"/>
          <w:sz w:val="18"/>
          <w:szCs w:val="18"/>
        </w:rPr>
        <w:t xml:space="preserve">questions, where what we are </w:t>
      </w:r>
      <w:r w:rsidR="004F4B5B" w:rsidRPr="007B38A7">
        <w:rPr>
          <w:rFonts w:ascii="Arial" w:hAnsi="Arial" w:cs="Arial"/>
          <w:sz w:val="18"/>
          <w:szCs w:val="18"/>
        </w:rPr>
        <w:t>questioning is the</w:t>
      </w:r>
      <w:r w:rsidR="00043D32" w:rsidRPr="007B38A7">
        <w:rPr>
          <w:rFonts w:ascii="Arial" w:hAnsi="Arial" w:cs="Arial"/>
          <w:sz w:val="18"/>
          <w:szCs w:val="18"/>
        </w:rPr>
        <w:t xml:space="preserve"> justifying role of our experience</w:t>
      </w:r>
      <w:r w:rsidR="00DB48D9" w:rsidRPr="007B38A7">
        <w:rPr>
          <w:rFonts w:ascii="Arial" w:hAnsi="Arial" w:cs="Arial"/>
          <w:sz w:val="18"/>
          <w:szCs w:val="18"/>
        </w:rPr>
        <w:t>s</w:t>
      </w:r>
      <w:r w:rsidR="00043D32" w:rsidRPr="007B38A7">
        <w:rPr>
          <w:rFonts w:ascii="Arial" w:hAnsi="Arial" w:cs="Arial"/>
          <w:sz w:val="18"/>
          <w:szCs w:val="18"/>
        </w:rPr>
        <w:t>, seem</w:t>
      </w:r>
      <w:r w:rsidR="00C57EAB" w:rsidRPr="007B38A7">
        <w:rPr>
          <w:rFonts w:ascii="Arial" w:hAnsi="Arial" w:cs="Arial"/>
          <w:sz w:val="18"/>
          <w:szCs w:val="18"/>
        </w:rPr>
        <w:t xml:space="preserve"> </w:t>
      </w:r>
      <w:r w:rsidR="00043D32" w:rsidRPr="007B38A7">
        <w:rPr>
          <w:rFonts w:ascii="Arial" w:hAnsi="Arial" w:cs="Arial"/>
          <w:sz w:val="18"/>
          <w:szCs w:val="18"/>
        </w:rPr>
        <w:t>surplus to requirements in sense-perceptual experience</w:t>
      </w:r>
      <w:r w:rsidR="00104BCF" w:rsidRPr="007B38A7">
        <w:rPr>
          <w:rFonts w:ascii="Arial" w:hAnsi="Arial" w:cs="Arial"/>
          <w:sz w:val="18"/>
          <w:szCs w:val="18"/>
        </w:rPr>
        <w:t xml:space="preserve">. </w:t>
      </w:r>
      <w:r w:rsidR="00043D32" w:rsidRPr="007B38A7">
        <w:rPr>
          <w:rFonts w:ascii="Arial" w:hAnsi="Arial" w:cs="Arial"/>
          <w:sz w:val="18"/>
          <w:szCs w:val="18"/>
        </w:rPr>
        <w:t>However, Bra</w:t>
      </w:r>
      <w:r w:rsidR="006905EE" w:rsidRPr="007B38A7">
        <w:rPr>
          <w:rFonts w:ascii="Arial" w:hAnsi="Arial" w:cs="Arial"/>
          <w:sz w:val="18"/>
          <w:szCs w:val="18"/>
        </w:rPr>
        <w:t>dy claims in the case of</w:t>
      </w:r>
      <w:r w:rsidR="00043D32" w:rsidRPr="007B38A7">
        <w:rPr>
          <w:rFonts w:ascii="Arial" w:hAnsi="Arial" w:cs="Arial"/>
          <w:sz w:val="18"/>
          <w:szCs w:val="18"/>
        </w:rPr>
        <w:t xml:space="preserve"> emotional experience, it always makes</w:t>
      </w:r>
      <w:r w:rsidR="006905EE" w:rsidRPr="007B38A7">
        <w:rPr>
          <w:rFonts w:ascii="Arial" w:hAnsi="Arial" w:cs="Arial"/>
          <w:sz w:val="18"/>
          <w:szCs w:val="18"/>
        </w:rPr>
        <w:t xml:space="preserve"> </w:t>
      </w:r>
      <w:r w:rsidR="00043D32" w:rsidRPr="007B38A7">
        <w:rPr>
          <w:rFonts w:ascii="Arial" w:hAnsi="Arial" w:cs="Arial"/>
          <w:sz w:val="18"/>
          <w:szCs w:val="18"/>
        </w:rPr>
        <w:t xml:space="preserve">sense </w:t>
      </w:r>
      <w:r w:rsidR="00D243F1" w:rsidRPr="007B38A7">
        <w:rPr>
          <w:rFonts w:ascii="Arial" w:hAnsi="Arial" w:cs="Arial"/>
          <w:sz w:val="18"/>
          <w:szCs w:val="18"/>
        </w:rPr>
        <w:t>to ask questions of the kind</w:t>
      </w:r>
      <w:r w:rsidR="00A01C02">
        <w:rPr>
          <w:rFonts w:ascii="Arial" w:hAnsi="Arial" w:cs="Arial"/>
          <w:sz w:val="18"/>
          <w:szCs w:val="18"/>
        </w:rPr>
        <w:t xml:space="preserve"> “why are you afraid of that dog” or “</w:t>
      </w:r>
      <w:r w:rsidR="007B0A25" w:rsidRPr="007B38A7">
        <w:rPr>
          <w:rFonts w:ascii="Arial" w:hAnsi="Arial" w:cs="Arial"/>
          <w:sz w:val="18"/>
          <w:szCs w:val="18"/>
        </w:rPr>
        <w:t xml:space="preserve">why </w:t>
      </w:r>
      <w:r w:rsidR="00A01C02">
        <w:rPr>
          <w:rFonts w:ascii="Arial" w:hAnsi="Arial" w:cs="Arial"/>
          <w:sz w:val="18"/>
          <w:szCs w:val="18"/>
        </w:rPr>
        <w:t>are you in awe of that painting”</w:t>
      </w:r>
      <w:r w:rsidR="00B43448" w:rsidRPr="007B38A7">
        <w:rPr>
          <w:rFonts w:ascii="Arial" w:hAnsi="Arial" w:cs="Arial"/>
          <w:sz w:val="18"/>
          <w:szCs w:val="18"/>
        </w:rPr>
        <w:t>.</w:t>
      </w:r>
      <w:r w:rsidR="006905EE" w:rsidRPr="007B38A7">
        <w:rPr>
          <w:rFonts w:ascii="Arial" w:hAnsi="Arial" w:cs="Arial"/>
          <w:sz w:val="18"/>
          <w:szCs w:val="18"/>
        </w:rPr>
        <w:t xml:space="preserve"> </w:t>
      </w:r>
      <w:r w:rsidR="009655DB" w:rsidRPr="007B38A7">
        <w:rPr>
          <w:rFonts w:ascii="Arial" w:hAnsi="Arial" w:cs="Arial"/>
          <w:sz w:val="18"/>
          <w:szCs w:val="18"/>
        </w:rPr>
        <w:t>This suggests</w:t>
      </w:r>
      <w:r w:rsidR="005D1A60" w:rsidRPr="007B38A7">
        <w:rPr>
          <w:rFonts w:ascii="Arial" w:hAnsi="Arial" w:cs="Arial"/>
          <w:sz w:val="18"/>
          <w:szCs w:val="18"/>
        </w:rPr>
        <w:t xml:space="preserve"> </w:t>
      </w:r>
      <w:r w:rsidR="006313DC" w:rsidRPr="007B38A7">
        <w:rPr>
          <w:rFonts w:ascii="Arial" w:hAnsi="Arial" w:cs="Arial"/>
          <w:sz w:val="18"/>
          <w:szCs w:val="18"/>
        </w:rPr>
        <w:t>the epistemological roles</w:t>
      </w:r>
      <w:r w:rsidR="009655DB" w:rsidRPr="007B38A7">
        <w:rPr>
          <w:rFonts w:ascii="Arial" w:hAnsi="Arial" w:cs="Arial"/>
          <w:sz w:val="18"/>
          <w:szCs w:val="18"/>
        </w:rPr>
        <w:t xml:space="preserve"> of sense-perceptual experience </w:t>
      </w:r>
      <w:r w:rsidR="006313DC" w:rsidRPr="007B38A7">
        <w:rPr>
          <w:rFonts w:ascii="Arial" w:hAnsi="Arial" w:cs="Arial"/>
          <w:sz w:val="18"/>
          <w:szCs w:val="18"/>
        </w:rPr>
        <w:t>and emotional experience are</w:t>
      </w:r>
      <w:r w:rsidR="009655DB" w:rsidRPr="007B38A7">
        <w:rPr>
          <w:rFonts w:ascii="Arial" w:hAnsi="Arial" w:cs="Arial"/>
          <w:sz w:val="18"/>
          <w:szCs w:val="18"/>
        </w:rPr>
        <w:t xml:space="preserve"> not </w:t>
      </w:r>
      <w:r w:rsidR="00E045B0" w:rsidRPr="007B38A7">
        <w:rPr>
          <w:rFonts w:ascii="Arial" w:hAnsi="Arial" w:cs="Arial"/>
          <w:sz w:val="18"/>
          <w:szCs w:val="18"/>
        </w:rPr>
        <w:t>analogous</w:t>
      </w:r>
      <w:r w:rsidR="009655DB" w:rsidRPr="007B38A7">
        <w:rPr>
          <w:rFonts w:ascii="Arial" w:hAnsi="Arial" w:cs="Arial"/>
          <w:sz w:val="18"/>
          <w:szCs w:val="18"/>
        </w:rPr>
        <w:t>, as we require reasons for the response in the case of</w:t>
      </w:r>
      <w:r w:rsidR="00E42761">
        <w:rPr>
          <w:rFonts w:ascii="Arial" w:hAnsi="Arial" w:cs="Arial"/>
          <w:sz w:val="18"/>
          <w:szCs w:val="18"/>
        </w:rPr>
        <w:t xml:space="preserve"> the</w:t>
      </w:r>
      <w:r w:rsidR="009655DB" w:rsidRPr="007B38A7">
        <w:rPr>
          <w:rFonts w:ascii="Arial" w:hAnsi="Arial" w:cs="Arial"/>
          <w:sz w:val="18"/>
          <w:szCs w:val="18"/>
        </w:rPr>
        <w:t xml:space="preserve"> </w:t>
      </w:r>
      <w:r w:rsidR="004F4B5B" w:rsidRPr="007B38A7">
        <w:rPr>
          <w:rFonts w:ascii="Arial" w:hAnsi="Arial" w:cs="Arial"/>
          <w:sz w:val="18"/>
          <w:szCs w:val="18"/>
        </w:rPr>
        <w:t>latter</w:t>
      </w:r>
      <w:r w:rsidR="009655DB" w:rsidRPr="007B38A7">
        <w:rPr>
          <w:rFonts w:ascii="Arial" w:hAnsi="Arial" w:cs="Arial"/>
          <w:sz w:val="18"/>
          <w:szCs w:val="18"/>
        </w:rPr>
        <w:t xml:space="preserve"> in a way we </w:t>
      </w:r>
      <w:r w:rsidR="00795E5D" w:rsidRPr="007B38A7">
        <w:rPr>
          <w:rFonts w:ascii="Arial" w:hAnsi="Arial" w:cs="Arial"/>
          <w:sz w:val="18"/>
          <w:szCs w:val="18"/>
        </w:rPr>
        <w:t xml:space="preserve">typically </w:t>
      </w:r>
      <w:r w:rsidR="009655DB" w:rsidRPr="007B38A7">
        <w:rPr>
          <w:rFonts w:ascii="Arial" w:hAnsi="Arial" w:cs="Arial"/>
          <w:sz w:val="18"/>
          <w:szCs w:val="18"/>
        </w:rPr>
        <w:t>do not in</w:t>
      </w:r>
      <w:r w:rsidR="004F4B5B" w:rsidRPr="007B38A7">
        <w:rPr>
          <w:rFonts w:ascii="Arial" w:hAnsi="Arial" w:cs="Arial"/>
          <w:sz w:val="18"/>
          <w:szCs w:val="18"/>
        </w:rPr>
        <w:t xml:space="preserve"> the</w:t>
      </w:r>
      <w:r w:rsidR="009655DB" w:rsidRPr="007B38A7">
        <w:rPr>
          <w:rFonts w:ascii="Arial" w:hAnsi="Arial" w:cs="Arial"/>
          <w:sz w:val="18"/>
          <w:szCs w:val="18"/>
        </w:rPr>
        <w:t xml:space="preserve"> </w:t>
      </w:r>
      <w:r w:rsidR="004F4B5B" w:rsidRPr="007B38A7">
        <w:rPr>
          <w:rFonts w:ascii="Arial" w:hAnsi="Arial" w:cs="Arial"/>
          <w:sz w:val="18"/>
          <w:szCs w:val="18"/>
        </w:rPr>
        <w:t>former</w:t>
      </w:r>
      <w:r w:rsidR="00C82B63" w:rsidRPr="007B38A7">
        <w:rPr>
          <w:rFonts w:ascii="Arial" w:hAnsi="Arial" w:cs="Arial"/>
          <w:sz w:val="18"/>
          <w:szCs w:val="18"/>
        </w:rPr>
        <w:t>, which supposedly shows that emotional experience</w:t>
      </w:r>
      <w:r w:rsidR="00AC5DA0" w:rsidRPr="007B38A7">
        <w:rPr>
          <w:rFonts w:ascii="Arial" w:hAnsi="Arial" w:cs="Arial"/>
          <w:sz w:val="18"/>
          <w:szCs w:val="18"/>
        </w:rPr>
        <w:t xml:space="preserve"> cannot</w:t>
      </w:r>
      <w:r w:rsidR="00C82B63" w:rsidRPr="007B38A7">
        <w:rPr>
          <w:rFonts w:ascii="Arial" w:hAnsi="Arial" w:cs="Arial"/>
          <w:sz w:val="18"/>
          <w:szCs w:val="18"/>
        </w:rPr>
        <w:t xml:space="preserve"> be a</w:t>
      </w:r>
      <w:r w:rsidR="00C57EAB" w:rsidRPr="007B38A7">
        <w:rPr>
          <w:rFonts w:ascii="Arial" w:hAnsi="Arial" w:cs="Arial"/>
          <w:sz w:val="18"/>
          <w:szCs w:val="18"/>
        </w:rPr>
        <w:t xml:space="preserve"> conclusive reason</w:t>
      </w:r>
      <w:r w:rsidR="00C82B63" w:rsidRPr="007B38A7">
        <w:rPr>
          <w:rFonts w:ascii="Arial" w:hAnsi="Arial" w:cs="Arial"/>
          <w:sz w:val="18"/>
          <w:szCs w:val="18"/>
        </w:rPr>
        <w:t xml:space="preserve"> for evaluative belief. </w:t>
      </w:r>
    </w:p>
    <w:p w14:paraId="133F9E58" w14:textId="688961BC" w:rsidR="00FF6818" w:rsidRPr="007B38A7" w:rsidRDefault="002D2AA1" w:rsidP="005475F4">
      <w:pPr>
        <w:spacing w:line="480" w:lineRule="auto"/>
        <w:ind w:firstLine="284"/>
        <w:jc w:val="both"/>
        <w:rPr>
          <w:rFonts w:ascii="Arial" w:hAnsi="Arial" w:cs="Arial"/>
          <w:sz w:val="18"/>
          <w:szCs w:val="18"/>
        </w:rPr>
      </w:pPr>
      <w:r w:rsidRPr="007B38A7">
        <w:rPr>
          <w:rFonts w:ascii="Arial" w:hAnsi="Arial" w:cs="Arial"/>
          <w:sz w:val="18"/>
          <w:szCs w:val="18"/>
        </w:rPr>
        <w:t>Moving on to (2)</w:t>
      </w:r>
      <w:r w:rsidR="004F4B5B" w:rsidRPr="007B38A7">
        <w:rPr>
          <w:rFonts w:ascii="Arial" w:hAnsi="Arial" w:cs="Arial"/>
          <w:sz w:val="18"/>
          <w:szCs w:val="18"/>
        </w:rPr>
        <w:t>,</w:t>
      </w:r>
      <w:r w:rsidRPr="007B38A7">
        <w:rPr>
          <w:rFonts w:ascii="Arial" w:hAnsi="Arial" w:cs="Arial"/>
          <w:sz w:val="18"/>
          <w:szCs w:val="18"/>
        </w:rPr>
        <w:t xml:space="preserve"> Brady claims that</w:t>
      </w:r>
      <w:r w:rsidR="009D1985" w:rsidRPr="007B38A7">
        <w:rPr>
          <w:rFonts w:ascii="Arial" w:hAnsi="Arial" w:cs="Arial"/>
          <w:sz w:val="18"/>
          <w:szCs w:val="18"/>
        </w:rPr>
        <w:t xml:space="preserve"> even</w:t>
      </w:r>
      <w:r w:rsidR="00FF6818" w:rsidRPr="007B38A7">
        <w:rPr>
          <w:rFonts w:ascii="Arial" w:hAnsi="Arial" w:cs="Arial"/>
          <w:sz w:val="18"/>
          <w:szCs w:val="18"/>
        </w:rPr>
        <w:t xml:space="preserve"> appeal</w:t>
      </w:r>
      <w:r w:rsidR="009D1985" w:rsidRPr="007B38A7">
        <w:rPr>
          <w:rFonts w:ascii="Arial" w:hAnsi="Arial" w:cs="Arial"/>
          <w:sz w:val="18"/>
          <w:szCs w:val="18"/>
        </w:rPr>
        <w:t>ing</w:t>
      </w:r>
      <w:r w:rsidR="000A5628">
        <w:rPr>
          <w:rFonts w:ascii="Arial" w:hAnsi="Arial" w:cs="Arial"/>
          <w:sz w:val="18"/>
          <w:szCs w:val="18"/>
        </w:rPr>
        <w:t xml:space="preserve"> to</w:t>
      </w:r>
      <w:r w:rsidR="00FF6818" w:rsidRPr="007B38A7">
        <w:rPr>
          <w:rFonts w:ascii="Arial" w:hAnsi="Arial" w:cs="Arial"/>
          <w:sz w:val="18"/>
          <w:szCs w:val="18"/>
        </w:rPr>
        <w:t xml:space="preserve"> emotional experience </w:t>
      </w:r>
      <w:r w:rsidR="00756DB4" w:rsidRPr="007B38A7">
        <w:rPr>
          <w:rFonts w:ascii="Arial" w:hAnsi="Arial" w:cs="Arial"/>
          <w:sz w:val="18"/>
          <w:szCs w:val="18"/>
        </w:rPr>
        <w:t xml:space="preserve">as a source of </w:t>
      </w:r>
      <w:r w:rsidR="009D1985" w:rsidRPr="007B38A7">
        <w:rPr>
          <w:rFonts w:ascii="Arial" w:hAnsi="Arial" w:cs="Arial"/>
          <w:i/>
          <w:sz w:val="18"/>
          <w:szCs w:val="18"/>
        </w:rPr>
        <w:t>prima facie</w:t>
      </w:r>
      <w:r w:rsidR="009D1985" w:rsidRPr="007B38A7">
        <w:rPr>
          <w:rFonts w:ascii="Arial" w:hAnsi="Arial" w:cs="Arial"/>
          <w:sz w:val="18"/>
          <w:szCs w:val="18"/>
        </w:rPr>
        <w:t xml:space="preserve"> </w:t>
      </w:r>
      <w:r w:rsidR="000A5628">
        <w:rPr>
          <w:rFonts w:ascii="Arial" w:hAnsi="Arial" w:cs="Arial"/>
          <w:sz w:val="18"/>
          <w:szCs w:val="18"/>
        </w:rPr>
        <w:t>reasons for belief renders</w:t>
      </w:r>
      <w:r w:rsidR="00756DB4" w:rsidRPr="007B38A7">
        <w:rPr>
          <w:rFonts w:ascii="Arial" w:hAnsi="Arial" w:cs="Arial"/>
          <w:sz w:val="18"/>
          <w:szCs w:val="18"/>
        </w:rPr>
        <w:t xml:space="preserve"> </w:t>
      </w:r>
      <w:r w:rsidR="00756DB4" w:rsidRPr="00740290">
        <w:rPr>
          <w:rFonts w:ascii="Arial" w:hAnsi="Arial" w:cs="Arial"/>
          <w:sz w:val="18"/>
          <w:szCs w:val="18"/>
        </w:rPr>
        <w:t>emotions problematically self-justifying</w:t>
      </w:r>
      <w:r w:rsidR="004F4B5B" w:rsidRPr="00740290">
        <w:rPr>
          <w:rFonts w:ascii="Arial" w:hAnsi="Arial" w:cs="Arial"/>
          <w:sz w:val="18"/>
          <w:szCs w:val="18"/>
        </w:rPr>
        <w:t>. To</w:t>
      </w:r>
      <w:r w:rsidR="00FF6818" w:rsidRPr="00740290">
        <w:rPr>
          <w:rFonts w:ascii="Arial" w:hAnsi="Arial" w:cs="Arial"/>
          <w:sz w:val="18"/>
          <w:szCs w:val="18"/>
        </w:rPr>
        <w:t xml:space="preserve"> </w:t>
      </w:r>
      <w:r w:rsidR="004F4B5B" w:rsidRPr="00740290">
        <w:rPr>
          <w:rFonts w:ascii="Arial" w:hAnsi="Arial" w:cs="Arial"/>
          <w:sz w:val="18"/>
          <w:szCs w:val="18"/>
        </w:rPr>
        <w:t>explain why</w:t>
      </w:r>
      <w:r w:rsidR="001C5408" w:rsidRPr="00740290">
        <w:rPr>
          <w:rFonts w:ascii="Arial" w:hAnsi="Arial" w:cs="Arial"/>
          <w:sz w:val="18"/>
          <w:szCs w:val="18"/>
        </w:rPr>
        <w:t xml:space="preserve"> </w:t>
      </w:r>
      <w:r w:rsidR="00B43448" w:rsidRPr="00740290">
        <w:rPr>
          <w:rFonts w:ascii="Arial" w:hAnsi="Arial" w:cs="Arial"/>
          <w:sz w:val="18"/>
          <w:szCs w:val="18"/>
        </w:rPr>
        <w:t>he</w:t>
      </w:r>
      <w:r w:rsidR="00FF6818" w:rsidRPr="00740290">
        <w:rPr>
          <w:rFonts w:ascii="Arial" w:hAnsi="Arial" w:cs="Arial"/>
          <w:sz w:val="18"/>
          <w:szCs w:val="18"/>
        </w:rPr>
        <w:t xml:space="preserve"> </w:t>
      </w:r>
      <w:r w:rsidR="004F4B5B" w:rsidRPr="00740290">
        <w:rPr>
          <w:rFonts w:ascii="Arial" w:hAnsi="Arial" w:cs="Arial"/>
          <w:sz w:val="18"/>
          <w:szCs w:val="18"/>
        </w:rPr>
        <w:t>draws on</w:t>
      </w:r>
      <w:r w:rsidR="00FF6818" w:rsidRPr="00740290">
        <w:rPr>
          <w:rFonts w:ascii="Arial" w:hAnsi="Arial" w:cs="Arial"/>
          <w:sz w:val="18"/>
          <w:szCs w:val="18"/>
        </w:rPr>
        <w:t xml:space="preserve"> </w:t>
      </w:r>
      <w:r w:rsidR="00813E6C" w:rsidRPr="00740290">
        <w:rPr>
          <w:rFonts w:ascii="Arial" w:hAnsi="Arial" w:cs="Arial"/>
          <w:sz w:val="18"/>
          <w:szCs w:val="18"/>
        </w:rPr>
        <w:t>neo-</w:t>
      </w:r>
      <w:r w:rsidR="004F4B5B" w:rsidRPr="00740290">
        <w:rPr>
          <w:rFonts w:ascii="Arial" w:hAnsi="Arial" w:cs="Arial"/>
          <w:sz w:val="18"/>
          <w:szCs w:val="18"/>
        </w:rPr>
        <w:t>sentim</w:t>
      </w:r>
      <w:r w:rsidR="00242447">
        <w:rPr>
          <w:rFonts w:ascii="Arial" w:hAnsi="Arial" w:cs="Arial"/>
          <w:sz w:val="18"/>
          <w:szCs w:val="18"/>
        </w:rPr>
        <w:t>entalism (hereafter S-theories)</w:t>
      </w:r>
      <w:r w:rsidR="008D6BDB">
        <w:rPr>
          <w:rFonts w:ascii="Arial" w:hAnsi="Arial" w:cs="Arial"/>
          <w:sz w:val="18"/>
          <w:szCs w:val="18"/>
        </w:rPr>
        <w:t>:</w:t>
      </w:r>
      <w:r w:rsidR="004F4B5B" w:rsidRPr="00740290">
        <w:rPr>
          <w:rFonts w:ascii="Arial" w:hAnsi="Arial" w:cs="Arial"/>
          <w:sz w:val="18"/>
          <w:szCs w:val="18"/>
        </w:rPr>
        <w:t xml:space="preserve"> </w:t>
      </w:r>
      <w:r w:rsidR="00FF6818" w:rsidRPr="00740290">
        <w:rPr>
          <w:rFonts w:ascii="Arial" w:hAnsi="Arial" w:cs="Arial"/>
          <w:sz w:val="18"/>
          <w:szCs w:val="18"/>
        </w:rPr>
        <w:t xml:space="preserve">a view in meta-ethics </w:t>
      </w:r>
      <w:r w:rsidR="00D31A5E" w:rsidRPr="00740290">
        <w:rPr>
          <w:rFonts w:ascii="Arial" w:hAnsi="Arial" w:cs="Arial"/>
          <w:sz w:val="18"/>
          <w:szCs w:val="18"/>
        </w:rPr>
        <w:t>which specifies what is</w:t>
      </w:r>
      <w:r w:rsidR="00B43448" w:rsidRPr="00740290">
        <w:rPr>
          <w:rFonts w:ascii="Arial" w:hAnsi="Arial" w:cs="Arial"/>
          <w:sz w:val="18"/>
          <w:szCs w:val="18"/>
        </w:rPr>
        <w:t xml:space="preserve"> involved</w:t>
      </w:r>
      <w:r w:rsidR="004F4B5B" w:rsidRPr="00740290">
        <w:rPr>
          <w:rFonts w:ascii="Arial" w:hAnsi="Arial" w:cs="Arial"/>
          <w:sz w:val="18"/>
          <w:szCs w:val="18"/>
        </w:rPr>
        <w:t xml:space="preserve"> in</w:t>
      </w:r>
      <w:r w:rsidR="00554791" w:rsidRPr="00740290">
        <w:rPr>
          <w:rFonts w:ascii="Arial" w:hAnsi="Arial" w:cs="Arial"/>
          <w:sz w:val="18"/>
          <w:szCs w:val="18"/>
        </w:rPr>
        <w:t xml:space="preserve"> be</w:t>
      </w:r>
      <w:r w:rsidR="00B43448" w:rsidRPr="00740290">
        <w:rPr>
          <w:rFonts w:ascii="Arial" w:hAnsi="Arial" w:cs="Arial"/>
          <w:sz w:val="18"/>
          <w:szCs w:val="18"/>
        </w:rPr>
        <w:t>ing a</w:t>
      </w:r>
      <w:r w:rsidR="00554791" w:rsidRPr="00740290">
        <w:rPr>
          <w:rFonts w:ascii="Arial" w:hAnsi="Arial" w:cs="Arial"/>
          <w:sz w:val="18"/>
          <w:szCs w:val="18"/>
        </w:rPr>
        <w:t xml:space="preserve"> </w:t>
      </w:r>
      <w:r w:rsidR="00104BCF" w:rsidRPr="00740290">
        <w:rPr>
          <w:rFonts w:ascii="Arial" w:hAnsi="Arial" w:cs="Arial"/>
          <w:sz w:val="18"/>
          <w:szCs w:val="18"/>
        </w:rPr>
        <w:t xml:space="preserve">competent </w:t>
      </w:r>
      <w:r w:rsidR="004F4B5B" w:rsidRPr="00740290">
        <w:rPr>
          <w:rFonts w:ascii="Arial" w:hAnsi="Arial" w:cs="Arial"/>
          <w:sz w:val="18"/>
          <w:szCs w:val="18"/>
        </w:rPr>
        <w:t>user of evaluative concepts</w:t>
      </w:r>
      <w:r w:rsidR="00740290" w:rsidRPr="00740290">
        <w:rPr>
          <w:rFonts w:ascii="Arial" w:hAnsi="Arial" w:cs="Arial"/>
          <w:sz w:val="18"/>
          <w:szCs w:val="18"/>
        </w:rPr>
        <w:t xml:space="preserve"> (Wiggins 1987; McDowell 1985; D’Arms and Jacobson 2005)</w:t>
      </w:r>
      <w:r w:rsidR="009655DB" w:rsidRPr="00740290">
        <w:rPr>
          <w:rFonts w:ascii="Arial" w:hAnsi="Arial" w:cs="Arial"/>
          <w:sz w:val="18"/>
          <w:szCs w:val="18"/>
        </w:rPr>
        <w:t>.</w:t>
      </w:r>
      <w:r w:rsidR="001C5408" w:rsidRPr="00740290">
        <w:rPr>
          <w:rStyle w:val="FootnoteReference"/>
          <w:rFonts w:ascii="Arial" w:hAnsi="Arial" w:cs="Arial"/>
          <w:sz w:val="18"/>
          <w:szCs w:val="18"/>
        </w:rPr>
        <w:footnoteReference w:id="21"/>
      </w:r>
      <w:r w:rsidR="009655DB" w:rsidRPr="007B38A7">
        <w:rPr>
          <w:rFonts w:ascii="Arial" w:hAnsi="Arial" w:cs="Arial"/>
          <w:sz w:val="18"/>
          <w:szCs w:val="18"/>
        </w:rPr>
        <w:t xml:space="preserve"> A</w:t>
      </w:r>
      <w:r w:rsidR="00FF6818" w:rsidRPr="007B38A7">
        <w:rPr>
          <w:rFonts w:ascii="Arial" w:hAnsi="Arial" w:cs="Arial"/>
          <w:sz w:val="18"/>
          <w:szCs w:val="18"/>
        </w:rPr>
        <w:t>ccording</w:t>
      </w:r>
      <w:r w:rsidR="009655DB" w:rsidRPr="007B38A7">
        <w:rPr>
          <w:rFonts w:ascii="Arial" w:hAnsi="Arial" w:cs="Arial"/>
          <w:sz w:val="18"/>
          <w:szCs w:val="18"/>
        </w:rPr>
        <w:t xml:space="preserve"> to </w:t>
      </w:r>
      <w:r w:rsidR="004F4B5B" w:rsidRPr="007B38A7">
        <w:rPr>
          <w:rFonts w:ascii="Arial" w:hAnsi="Arial" w:cs="Arial"/>
          <w:sz w:val="18"/>
          <w:szCs w:val="18"/>
        </w:rPr>
        <w:t>S-theories</w:t>
      </w:r>
      <w:r w:rsidR="00D31A5E" w:rsidRPr="007B38A7">
        <w:rPr>
          <w:rFonts w:ascii="Arial" w:hAnsi="Arial" w:cs="Arial"/>
          <w:sz w:val="18"/>
          <w:szCs w:val="18"/>
        </w:rPr>
        <w:t xml:space="preserve"> the use of</w:t>
      </w:r>
      <w:r w:rsidR="009655DB" w:rsidRPr="007B38A7">
        <w:rPr>
          <w:rFonts w:ascii="Arial" w:hAnsi="Arial" w:cs="Arial"/>
          <w:sz w:val="18"/>
          <w:szCs w:val="18"/>
        </w:rPr>
        <w:t xml:space="preserve"> </w:t>
      </w:r>
      <w:r w:rsidR="00FF6818" w:rsidRPr="007B38A7">
        <w:rPr>
          <w:rFonts w:ascii="Arial" w:hAnsi="Arial" w:cs="Arial"/>
          <w:sz w:val="18"/>
          <w:szCs w:val="18"/>
        </w:rPr>
        <w:t>evalu</w:t>
      </w:r>
      <w:r w:rsidR="005663B5">
        <w:rPr>
          <w:rFonts w:ascii="Arial" w:hAnsi="Arial" w:cs="Arial"/>
          <w:sz w:val="18"/>
          <w:szCs w:val="18"/>
        </w:rPr>
        <w:t>ative concepts (e.g.</w:t>
      </w:r>
      <w:r w:rsidR="00756DB4" w:rsidRPr="007B38A7">
        <w:rPr>
          <w:rFonts w:ascii="Arial" w:hAnsi="Arial" w:cs="Arial"/>
          <w:sz w:val="18"/>
          <w:szCs w:val="18"/>
        </w:rPr>
        <w:t xml:space="preserve"> dangerous</w:t>
      </w:r>
      <w:r w:rsidR="00554791" w:rsidRPr="007B38A7">
        <w:rPr>
          <w:rFonts w:ascii="Arial" w:hAnsi="Arial" w:cs="Arial"/>
          <w:sz w:val="18"/>
          <w:szCs w:val="18"/>
        </w:rPr>
        <w:t>) should be understood as</w:t>
      </w:r>
      <w:r w:rsidR="00D31A5E" w:rsidRPr="007B38A7">
        <w:rPr>
          <w:rFonts w:ascii="Arial" w:hAnsi="Arial" w:cs="Arial"/>
          <w:sz w:val="18"/>
          <w:szCs w:val="18"/>
        </w:rPr>
        <w:t xml:space="preserve"> making a necessary reference to the merit of a </w:t>
      </w:r>
      <w:r w:rsidR="004F4B5B" w:rsidRPr="007B38A7">
        <w:rPr>
          <w:rFonts w:ascii="Arial" w:hAnsi="Arial" w:cs="Arial"/>
          <w:sz w:val="18"/>
          <w:szCs w:val="18"/>
        </w:rPr>
        <w:t>specific</w:t>
      </w:r>
      <w:r w:rsidR="00D31A5E" w:rsidRPr="007B38A7">
        <w:rPr>
          <w:rFonts w:ascii="Arial" w:hAnsi="Arial" w:cs="Arial"/>
          <w:sz w:val="18"/>
          <w:szCs w:val="18"/>
        </w:rPr>
        <w:t xml:space="preserve"> </w:t>
      </w:r>
      <w:r w:rsidR="00756DB4" w:rsidRPr="007B38A7">
        <w:rPr>
          <w:rFonts w:ascii="Arial" w:hAnsi="Arial" w:cs="Arial"/>
          <w:sz w:val="18"/>
          <w:szCs w:val="18"/>
        </w:rPr>
        <w:t>emotional</w:t>
      </w:r>
      <w:r w:rsidR="00FF6818" w:rsidRPr="007B38A7">
        <w:rPr>
          <w:rFonts w:ascii="Arial" w:hAnsi="Arial" w:cs="Arial"/>
          <w:sz w:val="18"/>
          <w:szCs w:val="18"/>
        </w:rPr>
        <w:t xml:space="preserve"> </w:t>
      </w:r>
      <w:r w:rsidR="00D31A5E" w:rsidRPr="007B38A7">
        <w:rPr>
          <w:rFonts w:ascii="Arial" w:hAnsi="Arial" w:cs="Arial"/>
          <w:sz w:val="18"/>
          <w:szCs w:val="18"/>
        </w:rPr>
        <w:t>response to the evaluatively predicated object</w:t>
      </w:r>
      <w:r w:rsidR="00FF6818" w:rsidRPr="007B38A7">
        <w:rPr>
          <w:rFonts w:ascii="Arial" w:hAnsi="Arial" w:cs="Arial"/>
          <w:sz w:val="18"/>
          <w:szCs w:val="18"/>
        </w:rPr>
        <w:t>.</w:t>
      </w:r>
      <w:r w:rsidR="004F4B5B" w:rsidRPr="007B38A7">
        <w:rPr>
          <w:rFonts w:ascii="Arial" w:hAnsi="Arial" w:cs="Arial"/>
          <w:sz w:val="18"/>
          <w:szCs w:val="18"/>
        </w:rPr>
        <w:t xml:space="preserve"> </w:t>
      </w:r>
      <w:r w:rsidR="00566094">
        <w:rPr>
          <w:rFonts w:ascii="Arial" w:hAnsi="Arial" w:cs="Arial"/>
          <w:sz w:val="18"/>
          <w:szCs w:val="18"/>
        </w:rPr>
        <w:t>So,</w:t>
      </w:r>
      <w:r w:rsidR="003F32FB" w:rsidRPr="007B38A7">
        <w:rPr>
          <w:rFonts w:ascii="Arial" w:hAnsi="Arial" w:cs="Arial"/>
          <w:sz w:val="18"/>
          <w:szCs w:val="18"/>
        </w:rPr>
        <w:t xml:space="preserve"> </w:t>
      </w:r>
      <w:r w:rsidR="00FF6818" w:rsidRPr="007B38A7">
        <w:rPr>
          <w:rFonts w:ascii="Arial" w:hAnsi="Arial" w:cs="Arial"/>
          <w:sz w:val="18"/>
          <w:szCs w:val="18"/>
        </w:rPr>
        <w:t>to</w:t>
      </w:r>
      <w:r w:rsidR="00104BCF" w:rsidRPr="007B38A7">
        <w:rPr>
          <w:rFonts w:ascii="Arial" w:hAnsi="Arial" w:cs="Arial"/>
          <w:sz w:val="18"/>
          <w:szCs w:val="18"/>
        </w:rPr>
        <w:t xml:space="preserve"> </w:t>
      </w:r>
      <w:r w:rsidR="00813E6C">
        <w:rPr>
          <w:rFonts w:ascii="Arial" w:hAnsi="Arial" w:cs="Arial"/>
          <w:sz w:val="18"/>
          <w:szCs w:val="18"/>
        </w:rPr>
        <w:t xml:space="preserve">judge that O </w:t>
      </w:r>
      <w:r w:rsidR="000E3EFC" w:rsidRPr="007B38A7">
        <w:rPr>
          <w:rFonts w:ascii="Arial" w:hAnsi="Arial" w:cs="Arial"/>
          <w:sz w:val="18"/>
          <w:szCs w:val="18"/>
        </w:rPr>
        <w:t>is E is</w:t>
      </w:r>
      <w:r w:rsidR="003F32FB" w:rsidRPr="007B38A7">
        <w:rPr>
          <w:rFonts w:ascii="Arial" w:hAnsi="Arial" w:cs="Arial"/>
          <w:sz w:val="18"/>
          <w:szCs w:val="18"/>
        </w:rPr>
        <w:t>, in part,</w:t>
      </w:r>
      <w:r w:rsidR="000F6AA8" w:rsidRPr="007B38A7">
        <w:rPr>
          <w:rFonts w:ascii="Arial" w:hAnsi="Arial" w:cs="Arial"/>
          <w:sz w:val="18"/>
          <w:szCs w:val="18"/>
        </w:rPr>
        <w:t xml:space="preserve"> </w:t>
      </w:r>
      <w:r w:rsidR="00FF6818" w:rsidRPr="007B38A7">
        <w:rPr>
          <w:rFonts w:ascii="Arial" w:hAnsi="Arial" w:cs="Arial"/>
          <w:sz w:val="18"/>
          <w:szCs w:val="18"/>
        </w:rPr>
        <w:t>to judge that it is appropriate</w:t>
      </w:r>
      <w:r w:rsidR="004F4B5B" w:rsidRPr="007B38A7">
        <w:rPr>
          <w:rFonts w:ascii="Arial" w:hAnsi="Arial" w:cs="Arial"/>
          <w:sz w:val="18"/>
          <w:szCs w:val="18"/>
        </w:rPr>
        <w:t xml:space="preserve"> to feel A</w:t>
      </w:r>
      <w:r w:rsidR="000E3EFC" w:rsidRPr="007B38A7">
        <w:rPr>
          <w:rFonts w:ascii="Arial" w:hAnsi="Arial" w:cs="Arial"/>
          <w:sz w:val="18"/>
          <w:szCs w:val="18"/>
        </w:rPr>
        <w:t xml:space="preserve"> (</w:t>
      </w:r>
      <w:r w:rsidR="00D31A5E" w:rsidRPr="007B38A7">
        <w:rPr>
          <w:rFonts w:ascii="Arial" w:hAnsi="Arial" w:cs="Arial"/>
          <w:sz w:val="18"/>
          <w:szCs w:val="18"/>
        </w:rPr>
        <w:t>a specific</w:t>
      </w:r>
      <w:r w:rsidR="000E3EFC" w:rsidRPr="007B38A7">
        <w:rPr>
          <w:rFonts w:ascii="Arial" w:hAnsi="Arial" w:cs="Arial"/>
          <w:sz w:val="18"/>
          <w:szCs w:val="18"/>
        </w:rPr>
        <w:t xml:space="preserve"> </w:t>
      </w:r>
      <w:r w:rsidR="009655DB" w:rsidRPr="007B38A7">
        <w:rPr>
          <w:rFonts w:ascii="Arial" w:hAnsi="Arial" w:cs="Arial"/>
          <w:sz w:val="18"/>
          <w:szCs w:val="18"/>
        </w:rPr>
        <w:t>emotion</w:t>
      </w:r>
      <w:r w:rsidR="00FF6818" w:rsidRPr="007B38A7">
        <w:rPr>
          <w:rFonts w:ascii="Arial" w:hAnsi="Arial" w:cs="Arial"/>
          <w:sz w:val="18"/>
          <w:szCs w:val="18"/>
        </w:rPr>
        <w:t>) in response to O. For example, to judge that rabid dogs are dangerou</w:t>
      </w:r>
      <w:r w:rsidR="000E3EFC" w:rsidRPr="007B38A7">
        <w:rPr>
          <w:rFonts w:ascii="Arial" w:hAnsi="Arial" w:cs="Arial"/>
          <w:sz w:val="18"/>
          <w:szCs w:val="18"/>
        </w:rPr>
        <w:t xml:space="preserve">s, </w:t>
      </w:r>
      <w:r w:rsidR="00FF6818" w:rsidRPr="007B38A7">
        <w:rPr>
          <w:rFonts w:ascii="Arial" w:hAnsi="Arial" w:cs="Arial"/>
          <w:sz w:val="18"/>
          <w:szCs w:val="18"/>
        </w:rPr>
        <w:t>and so</w:t>
      </w:r>
      <w:r w:rsidR="009655DB" w:rsidRPr="007B38A7">
        <w:rPr>
          <w:rFonts w:ascii="Arial" w:hAnsi="Arial" w:cs="Arial"/>
          <w:sz w:val="18"/>
          <w:szCs w:val="18"/>
        </w:rPr>
        <w:t xml:space="preserve"> correctly</w:t>
      </w:r>
      <w:r w:rsidR="00FF6818" w:rsidRPr="007B38A7">
        <w:rPr>
          <w:rFonts w:ascii="Arial" w:hAnsi="Arial" w:cs="Arial"/>
          <w:sz w:val="18"/>
          <w:szCs w:val="18"/>
        </w:rPr>
        <w:t xml:space="preserve"> apply the </w:t>
      </w:r>
      <w:r w:rsidR="000E3EFC" w:rsidRPr="007B38A7">
        <w:rPr>
          <w:rFonts w:ascii="Arial" w:hAnsi="Arial" w:cs="Arial"/>
          <w:sz w:val="18"/>
          <w:szCs w:val="18"/>
        </w:rPr>
        <w:t>concept dangerous to rabid dogs,</w:t>
      </w:r>
      <w:r w:rsidR="00FF6818" w:rsidRPr="007B38A7">
        <w:rPr>
          <w:rFonts w:ascii="Arial" w:hAnsi="Arial" w:cs="Arial"/>
          <w:sz w:val="18"/>
          <w:szCs w:val="18"/>
        </w:rPr>
        <w:t xml:space="preserve"> is</w:t>
      </w:r>
      <w:r w:rsidR="00566094">
        <w:rPr>
          <w:rFonts w:ascii="Arial" w:hAnsi="Arial" w:cs="Arial"/>
          <w:sz w:val="18"/>
          <w:szCs w:val="18"/>
        </w:rPr>
        <w:t xml:space="preserve"> (</w:t>
      </w:r>
      <w:r w:rsidR="007C53EF" w:rsidRPr="007B38A7">
        <w:rPr>
          <w:rFonts w:ascii="Arial" w:hAnsi="Arial" w:cs="Arial"/>
          <w:sz w:val="18"/>
          <w:szCs w:val="18"/>
        </w:rPr>
        <w:t>in part</w:t>
      </w:r>
      <w:r w:rsidR="00566094">
        <w:rPr>
          <w:rFonts w:ascii="Arial" w:hAnsi="Arial" w:cs="Arial"/>
          <w:sz w:val="18"/>
          <w:szCs w:val="18"/>
        </w:rPr>
        <w:t>)</w:t>
      </w:r>
      <w:r w:rsidR="00FF6818" w:rsidRPr="007B38A7">
        <w:rPr>
          <w:rFonts w:ascii="Arial" w:hAnsi="Arial" w:cs="Arial"/>
          <w:sz w:val="18"/>
          <w:szCs w:val="18"/>
        </w:rPr>
        <w:t xml:space="preserve"> to say it is appropriate to feel fear in response to rabid dogs</w:t>
      </w:r>
      <w:r w:rsidR="005433C9">
        <w:rPr>
          <w:rFonts w:ascii="Arial" w:hAnsi="Arial" w:cs="Arial"/>
          <w:sz w:val="18"/>
          <w:szCs w:val="18"/>
        </w:rPr>
        <w:t xml:space="preserve"> </w:t>
      </w:r>
      <w:r w:rsidR="005433C9" w:rsidRPr="005433C9">
        <w:rPr>
          <w:rFonts w:ascii="Arial" w:hAnsi="Arial" w:cs="Arial"/>
          <w:sz w:val="18"/>
          <w:szCs w:val="18"/>
        </w:rPr>
        <w:t>(see McDowell 1998, 221)</w:t>
      </w:r>
      <w:r w:rsidR="00FF6818" w:rsidRPr="005433C9">
        <w:rPr>
          <w:rFonts w:ascii="Arial" w:hAnsi="Arial" w:cs="Arial"/>
          <w:sz w:val="18"/>
          <w:szCs w:val="18"/>
        </w:rPr>
        <w:t>.</w:t>
      </w:r>
      <w:r w:rsidR="00FF6818" w:rsidRPr="007B38A7">
        <w:rPr>
          <w:rFonts w:ascii="Arial" w:hAnsi="Arial" w:cs="Arial"/>
          <w:sz w:val="18"/>
          <w:szCs w:val="18"/>
        </w:rPr>
        <w:t xml:space="preserve"> </w:t>
      </w:r>
    </w:p>
    <w:p w14:paraId="19955CBE" w14:textId="291BFB9D" w:rsidR="00554791" w:rsidRPr="007B38A7" w:rsidRDefault="008B6B05" w:rsidP="005475F4">
      <w:pPr>
        <w:spacing w:line="480" w:lineRule="auto"/>
        <w:ind w:firstLine="284"/>
        <w:jc w:val="both"/>
        <w:rPr>
          <w:rFonts w:ascii="Arial" w:hAnsi="Arial" w:cs="Arial"/>
          <w:sz w:val="18"/>
          <w:szCs w:val="18"/>
        </w:rPr>
      </w:pPr>
      <w:r w:rsidRPr="007B38A7">
        <w:rPr>
          <w:rFonts w:ascii="Arial" w:hAnsi="Arial" w:cs="Arial"/>
          <w:sz w:val="18"/>
          <w:szCs w:val="18"/>
        </w:rPr>
        <w:t>Brady</w:t>
      </w:r>
      <w:r w:rsidR="00C75668">
        <w:rPr>
          <w:rFonts w:ascii="Arial" w:hAnsi="Arial" w:cs="Arial"/>
          <w:sz w:val="18"/>
          <w:szCs w:val="18"/>
        </w:rPr>
        <w:t xml:space="preserve"> (2010, 123)</w:t>
      </w:r>
      <w:r w:rsidRPr="007B38A7">
        <w:rPr>
          <w:rFonts w:ascii="Arial" w:hAnsi="Arial" w:cs="Arial"/>
          <w:sz w:val="18"/>
          <w:szCs w:val="18"/>
        </w:rPr>
        <w:t xml:space="preserve"> </w:t>
      </w:r>
      <w:r w:rsidR="00246D17" w:rsidRPr="007B38A7">
        <w:rPr>
          <w:rFonts w:ascii="Arial" w:hAnsi="Arial" w:cs="Arial"/>
          <w:sz w:val="18"/>
          <w:szCs w:val="18"/>
        </w:rPr>
        <w:t>argues</w:t>
      </w:r>
      <w:r w:rsidRPr="007B38A7">
        <w:rPr>
          <w:rFonts w:ascii="Arial" w:hAnsi="Arial" w:cs="Arial"/>
          <w:sz w:val="18"/>
          <w:szCs w:val="18"/>
        </w:rPr>
        <w:t xml:space="preserve"> that</w:t>
      </w:r>
      <w:r w:rsidR="000E3EFC" w:rsidRPr="007B38A7">
        <w:rPr>
          <w:rFonts w:ascii="Arial" w:hAnsi="Arial" w:cs="Arial"/>
          <w:sz w:val="18"/>
          <w:szCs w:val="18"/>
        </w:rPr>
        <w:t xml:space="preserve"> if this view</w:t>
      </w:r>
      <w:r w:rsidR="00D31A5E" w:rsidRPr="007B38A7">
        <w:rPr>
          <w:rFonts w:ascii="Arial" w:hAnsi="Arial" w:cs="Arial"/>
          <w:sz w:val="18"/>
          <w:szCs w:val="18"/>
        </w:rPr>
        <w:t xml:space="preserve"> of evaluative concepts, </w:t>
      </w:r>
      <w:r w:rsidR="00A31F9F" w:rsidRPr="007B38A7">
        <w:rPr>
          <w:rFonts w:ascii="Arial" w:hAnsi="Arial" w:cs="Arial"/>
          <w:sz w:val="18"/>
          <w:szCs w:val="18"/>
        </w:rPr>
        <w:t>and their application in propositional attitudes</w:t>
      </w:r>
      <w:r w:rsidR="00D31A5E" w:rsidRPr="007B38A7">
        <w:rPr>
          <w:rFonts w:ascii="Arial" w:hAnsi="Arial" w:cs="Arial"/>
          <w:sz w:val="18"/>
          <w:szCs w:val="18"/>
        </w:rPr>
        <w:t xml:space="preserve"> like beliefs and judgements,</w:t>
      </w:r>
      <w:r w:rsidR="00A31F9F" w:rsidRPr="007B38A7">
        <w:rPr>
          <w:rFonts w:ascii="Arial" w:hAnsi="Arial" w:cs="Arial"/>
          <w:sz w:val="18"/>
          <w:szCs w:val="18"/>
        </w:rPr>
        <w:t xml:space="preserve"> is</w:t>
      </w:r>
      <w:r w:rsidR="00C6251C">
        <w:rPr>
          <w:rFonts w:ascii="Arial" w:hAnsi="Arial" w:cs="Arial"/>
          <w:sz w:val="18"/>
          <w:szCs w:val="18"/>
        </w:rPr>
        <w:t xml:space="preserve"> correct, then </w:t>
      </w:r>
      <w:r w:rsidR="00554791" w:rsidRPr="007B38A7">
        <w:rPr>
          <w:rFonts w:ascii="Arial" w:hAnsi="Arial" w:cs="Arial"/>
          <w:sz w:val="18"/>
          <w:szCs w:val="18"/>
        </w:rPr>
        <w:t>emotional experience</w:t>
      </w:r>
      <w:r w:rsidRPr="007B38A7">
        <w:rPr>
          <w:rFonts w:ascii="Arial" w:hAnsi="Arial" w:cs="Arial"/>
          <w:sz w:val="18"/>
          <w:szCs w:val="18"/>
        </w:rPr>
        <w:t>s</w:t>
      </w:r>
      <w:r w:rsidR="00554791" w:rsidRPr="007B38A7">
        <w:rPr>
          <w:rFonts w:ascii="Arial" w:hAnsi="Arial" w:cs="Arial"/>
          <w:sz w:val="18"/>
          <w:szCs w:val="18"/>
        </w:rPr>
        <w:t xml:space="preserve"> cannot be </w:t>
      </w:r>
      <w:r w:rsidR="004F4B5B" w:rsidRPr="007B38A7">
        <w:rPr>
          <w:rFonts w:ascii="Arial" w:hAnsi="Arial" w:cs="Arial"/>
          <w:sz w:val="18"/>
          <w:szCs w:val="18"/>
        </w:rPr>
        <w:t>reasons</w:t>
      </w:r>
      <w:r w:rsidR="00756DB4" w:rsidRPr="007B38A7">
        <w:rPr>
          <w:rFonts w:ascii="Arial" w:hAnsi="Arial" w:cs="Arial"/>
          <w:sz w:val="18"/>
          <w:szCs w:val="18"/>
        </w:rPr>
        <w:t xml:space="preserve"> of any kind</w:t>
      </w:r>
      <w:r w:rsidR="004F4B5B" w:rsidRPr="007B38A7">
        <w:rPr>
          <w:rFonts w:ascii="Arial" w:hAnsi="Arial" w:cs="Arial"/>
          <w:sz w:val="18"/>
          <w:szCs w:val="18"/>
        </w:rPr>
        <w:t xml:space="preserve"> for evaluative beliefs</w:t>
      </w:r>
      <w:r w:rsidR="007820E8" w:rsidRPr="007B38A7">
        <w:rPr>
          <w:rFonts w:ascii="Arial" w:hAnsi="Arial" w:cs="Arial"/>
          <w:sz w:val="18"/>
          <w:szCs w:val="18"/>
        </w:rPr>
        <w:t>:</w:t>
      </w:r>
    </w:p>
    <w:p w14:paraId="4FA4F6F5" w14:textId="77777777" w:rsidR="007820E8" w:rsidRPr="007B38A7" w:rsidRDefault="007820E8" w:rsidP="005475F4">
      <w:pPr>
        <w:spacing w:line="480" w:lineRule="auto"/>
        <w:jc w:val="both"/>
        <w:rPr>
          <w:rFonts w:ascii="Arial" w:hAnsi="Arial" w:cs="Arial"/>
          <w:sz w:val="18"/>
          <w:szCs w:val="18"/>
        </w:rPr>
      </w:pPr>
    </w:p>
    <w:p w14:paraId="06A2E45B" w14:textId="0C8DC013" w:rsidR="007820E8" w:rsidRPr="006D0393" w:rsidRDefault="007820E8" w:rsidP="006D0393">
      <w:pPr>
        <w:spacing w:line="480" w:lineRule="auto"/>
        <w:ind w:left="284" w:right="284"/>
        <w:jc w:val="both"/>
        <w:rPr>
          <w:rFonts w:ascii="Arial" w:hAnsi="Arial" w:cs="Arial"/>
          <w:sz w:val="17"/>
          <w:szCs w:val="17"/>
        </w:rPr>
      </w:pPr>
      <w:r w:rsidRPr="006D0393">
        <w:rPr>
          <w:rFonts w:ascii="Arial" w:hAnsi="Arial" w:cs="Arial"/>
          <w:sz w:val="17"/>
          <w:szCs w:val="17"/>
        </w:rPr>
        <w:t>My fear of the dog</w:t>
      </w:r>
      <w:r w:rsidR="00A33397" w:rsidRPr="006D0393">
        <w:rPr>
          <w:rFonts w:ascii="Arial" w:hAnsi="Arial" w:cs="Arial"/>
          <w:sz w:val="17"/>
          <w:szCs w:val="17"/>
        </w:rPr>
        <w:t>, for instance, cannot be a reason</w:t>
      </w:r>
      <w:r w:rsidRPr="006D0393">
        <w:rPr>
          <w:rFonts w:ascii="Arial" w:hAnsi="Arial" w:cs="Arial"/>
          <w:sz w:val="17"/>
          <w:szCs w:val="17"/>
        </w:rPr>
        <w:t xml:space="preserve"> to judge that the dog is dangerous, for then my fear would be a reason to judge that fear in these circumstances is appropriate or merited or fitting – and we have good reason to doubt that fear can justify itself in this way. The very fact that I am afraid of the dog cannot, by itself, be evidence that it is fitting or appr</w:t>
      </w:r>
      <w:r w:rsidR="00D31A5E" w:rsidRPr="006D0393">
        <w:rPr>
          <w:rFonts w:ascii="Arial" w:hAnsi="Arial" w:cs="Arial"/>
          <w:sz w:val="17"/>
          <w:szCs w:val="17"/>
        </w:rPr>
        <w:t>opriate to be afraid of the dog</w:t>
      </w:r>
      <w:r w:rsidR="00C75668">
        <w:rPr>
          <w:rFonts w:ascii="Arial" w:hAnsi="Arial" w:cs="Arial"/>
          <w:sz w:val="17"/>
          <w:szCs w:val="17"/>
        </w:rPr>
        <w:t>.</w:t>
      </w:r>
    </w:p>
    <w:p w14:paraId="377E08A8" w14:textId="77777777" w:rsidR="00A33397" w:rsidRPr="007B38A7" w:rsidRDefault="00A33397" w:rsidP="005475F4">
      <w:pPr>
        <w:spacing w:line="480" w:lineRule="auto"/>
        <w:jc w:val="both"/>
        <w:rPr>
          <w:rFonts w:ascii="Arial" w:hAnsi="Arial" w:cs="Arial"/>
          <w:sz w:val="18"/>
          <w:szCs w:val="18"/>
        </w:rPr>
      </w:pPr>
    </w:p>
    <w:p w14:paraId="4EB7185B" w14:textId="10C4435F" w:rsidR="008B6B05" w:rsidRPr="007B38A7" w:rsidRDefault="00DB48D9" w:rsidP="005475F4">
      <w:pPr>
        <w:spacing w:line="480" w:lineRule="auto"/>
        <w:jc w:val="both"/>
        <w:rPr>
          <w:rFonts w:ascii="Arial" w:hAnsi="Arial" w:cs="Arial"/>
          <w:sz w:val="18"/>
          <w:szCs w:val="18"/>
        </w:rPr>
      </w:pPr>
      <w:r w:rsidRPr="007B38A7">
        <w:rPr>
          <w:rFonts w:ascii="Arial" w:hAnsi="Arial" w:cs="Arial"/>
          <w:sz w:val="18"/>
          <w:szCs w:val="18"/>
        </w:rPr>
        <w:t>The problem</w:t>
      </w:r>
      <w:r w:rsidR="00643F51" w:rsidRPr="007B38A7">
        <w:rPr>
          <w:rFonts w:ascii="Arial" w:hAnsi="Arial" w:cs="Arial"/>
          <w:sz w:val="18"/>
          <w:szCs w:val="18"/>
        </w:rPr>
        <w:t xml:space="preserve"> </w:t>
      </w:r>
      <w:r w:rsidRPr="007B38A7">
        <w:rPr>
          <w:rFonts w:ascii="Arial" w:hAnsi="Arial" w:cs="Arial"/>
          <w:sz w:val="18"/>
          <w:szCs w:val="18"/>
        </w:rPr>
        <w:t xml:space="preserve">is that </w:t>
      </w:r>
      <w:r w:rsidR="00A31F9F" w:rsidRPr="007B38A7">
        <w:rPr>
          <w:rFonts w:ascii="Arial" w:hAnsi="Arial" w:cs="Arial"/>
          <w:sz w:val="18"/>
          <w:szCs w:val="18"/>
        </w:rPr>
        <w:t>if I</w:t>
      </w:r>
      <w:r w:rsidR="00813E6C">
        <w:rPr>
          <w:rFonts w:ascii="Arial" w:hAnsi="Arial" w:cs="Arial"/>
          <w:sz w:val="18"/>
          <w:szCs w:val="18"/>
        </w:rPr>
        <w:t xml:space="preserve"> am entitled to</w:t>
      </w:r>
      <w:r w:rsidR="00C77D25">
        <w:rPr>
          <w:rFonts w:ascii="Arial" w:hAnsi="Arial" w:cs="Arial"/>
          <w:sz w:val="18"/>
          <w:szCs w:val="18"/>
        </w:rPr>
        <w:t xml:space="preserve"> cite </w:t>
      </w:r>
      <w:r w:rsidR="00A31F9F" w:rsidRPr="007B38A7">
        <w:rPr>
          <w:rFonts w:ascii="Arial" w:hAnsi="Arial" w:cs="Arial"/>
          <w:sz w:val="18"/>
          <w:szCs w:val="18"/>
        </w:rPr>
        <w:t>emotiona</w:t>
      </w:r>
      <w:r w:rsidR="00C6251C">
        <w:rPr>
          <w:rFonts w:ascii="Arial" w:hAnsi="Arial" w:cs="Arial"/>
          <w:sz w:val="18"/>
          <w:szCs w:val="18"/>
        </w:rPr>
        <w:t xml:space="preserve">l experience as a reason for </w:t>
      </w:r>
      <w:r w:rsidR="00A31F9F" w:rsidRPr="007B38A7">
        <w:rPr>
          <w:rFonts w:ascii="Arial" w:hAnsi="Arial" w:cs="Arial"/>
          <w:sz w:val="18"/>
          <w:szCs w:val="18"/>
        </w:rPr>
        <w:t>evaluative belief</w:t>
      </w:r>
      <w:r w:rsidR="00011CF2">
        <w:rPr>
          <w:rFonts w:ascii="Arial" w:hAnsi="Arial" w:cs="Arial"/>
          <w:sz w:val="18"/>
          <w:szCs w:val="18"/>
        </w:rPr>
        <w:t>,</w:t>
      </w:r>
      <w:r w:rsidR="00A31F9F" w:rsidRPr="007B38A7">
        <w:rPr>
          <w:rFonts w:ascii="Arial" w:hAnsi="Arial" w:cs="Arial"/>
          <w:sz w:val="18"/>
          <w:szCs w:val="18"/>
        </w:rPr>
        <w:t xml:space="preserve"> then it</w:t>
      </w:r>
      <w:r w:rsidR="00813E6C">
        <w:rPr>
          <w:rFonts w:ascii="Arial" w:hAnsi="Arial" w:cs="Arial"/>
          <w:sz w:val="18"/>
          <w:szCs w:val="18"/>
        </w:rPr>
        <w:t xml:space="preserve"> seems </w:t>
      </w:r>
      <w:r w:rsidR="00A33397" w:rsidRPr="007B38A7">
        <w:rPr>
          <w:rFonts w:ascii="Arial" w:hAnsi="Arial" w:cs="Arial"/>
          <w:sz w:val="18"/>
          <w:szCs w:val="18"/>
        </w:rPr>
        <w:t>experiencing</w:t>
      </w:r>
      <w:r w:rsidR="003D5FBA" w:rsidRPr="007B38A7">
        <w:rPr>
          <w:rFonts w:ascii="Arial" w:hAnsi="Arial" w:cs="Arial"/>
          <w:sz w:val="18"/>
          <w:szCs w:val="18"/>
        </w:rPr>
        <w:t xml:space="preserve"> fear gives me a reason to believe</w:t>
      </w:r>
      <w:r w:rsidR="004905D7" w:rsidRPr="007B38A7">
        <w:rPr>
          <w:rFonts w:ascii="Arial" w:hAnsi="Arial" w:cs="Arial"/>
          <w:sz w:val="18"/>
          <w:szCs w:val="18"/>
        </w:rPr>
        <w:t xml:space="preserve"> (although not a conclusive one)</w:t>
      </w:r>
      <w:r w:rsidR="00C77D25">
        <w:rPr>
          <w:rFonts w:ascii="Arial" w:hAnsi="Arial" w:cs="Arial"/>
          <w:sz w:val="18"/>
          <w:szCs w:val="18"/>
        </w:rPr>
        <w:t xml:space="preserve"> that fear is appropriate;</w:t>
      </w:r>
      <w:r w:rsidR="00A33397" w:rsidRPr="007B38A7">
        <w:rPr>
          <w:rFonts w:ascii="Arial" w:hAnsi="Arial" w:cs="Arial"/>
          <w:sz w:val="18"/>
          <w:szCs w:val="18"/>
        </w:rPr>
        <w:t xml:space="preserve"> such th</w:t>
      </w:r>
      <w:r w:rsidR="008B6B05" w:rsidRPr="007B38A7">
        <w:rPr>
          <w:rFonts w:ascii="Arial" w:hAnsi="Arial" w:cs="Arial"/>
          <w:sz w:val="18"/>
          <w:szCs w:val="18"/>
        </w:rPr>
        <w:t>at experiencing fear</w:t>
      </w:r>
      <w:r w:rsidR="00566094">
        <w:rPr>
          <w:rFonts w:ascii="Arial" w:hAnsi="Arial" w:cs="Arial"/>
          <w:sz w:val="18"/>
          <w:szCs w:val="18"/>
        </w:rPr>
        <w:t xml:space="preserve"> – awareness of fear –</w:t>
      </w:r>
      <w:r w:rsidR="008B6B05" w:rsidRPr="007B38A7">
        <w:rPr>
          <w:rFonts w:ascii="Arial" w:hAnsi="Arial" w:cs="Arial"/>
          <w:sz w:val="18"/>
          <w:szCs w:val="18"/>
        </w:rPr>
        <w:t xml:space="preserve"> </w:t>
      </w:r>
      <w:r w:rsidR="002043A9" w:rsidRPr="007B38A7">
        <w:rPr>
          <w:rFonts w:ascii="Arial" w:hAnsi="Arial" w:cs="Arial"/>
          <w:sz w:val="18"/>
          <w:szCs w:val="18"/>
        </w:rPr>
        <w:t>becomes</w:t>
      </w:r>
      <w:r w:rsidR="008B6B05" w:rsidRPr="007B38A7">
        <w:rPr>
          <w:rFonts w:ascii="Arial" w:hAnsi="Arial" w:cs="Arial"/>
          <w:sz w:val="18"/>
          <w:szCs w:val="18"/>
        </w:rPr>
        <w:t xml:space="preserve"> identical to an awareness that fear is </w:t>
      </w:r>
      <w:r w:rsidR="00A31F9F" w:rsidRPr="007B38A7">
        <w:rPr>
          <w:rFonts w:ascii="Arial" w:hAnsi="Arial" w:cs="Arial"/>
          <w:sz w:val="18"/>
          <w:szCs w:val="18"/>
        </w:rPr>
        <w:t>appropriate</w:t>
      </w:r>
      <w:r w:rsidR="00712740" w:rsidRPr="007B38A7">
        <w:rPr>
          <w:rFonts w:ascii="Arial" w:hAnsi="Arial" w:cs="Arial"/>
          <w:sz w:val="18"/>
          <w:szCs w:val="18"/>
        </w:rPr>
        <w:t xml:space="preserve">. </w:t>
      </w:r>
      <w:r w:rsidR="004F4B5B" w:rsidRPr="007B38A7">
        <w:rPr>
          <w:rFonts w:ascii="Arial" w:hAnsi="Arial" w:cs="Arial"/>
          <w:sz w:val="18"/>
          <w:szCs w:val="18"/>
        </w:rPr>
        <w:t>We might put this</w:t>
      </w:r>
      <w:r w:rsidR="008B6B05" w:rsidRPr="007B38A7">
        <w:rPr>
          <w:rFonts w:ascii="Arial" w:hAnsi="Arial" w:cs="Arial"/>
          <w:sz w:val="18"/>
          <w:szCs w:val="18"/>
        </w:rPr>
        <w:t xml:space="preserve"> by saying </w:t>
      </w:r>
      <w:r w:rsidR="00D31A5E" w:rsidRPr="007B38A7">
        <w:rPr>
          <w:rFonts w:ascii="Arial" w:hAnsi="Arial" w:cs="Arial"/>
          <w:sz w:val="18"/>
          <w:szCs w:val="18"/>
        </w:rPr>
        <w:t>appropriateness cannot be</w:t>
      </w:r>
      <w:r w:rsidR="008B6B05" w:rsidRPr="007B38A7">
        <w:rPr>
          <w:rFonts w:ascii="Arial" w:hAnsi="Arial" w:cs="Arial"/>
          <w:sz w:val="18"/>
          <w:szCs w:val="18"/>
        </w:rPr>
        <w:t xml:space="preserve"> part of</w:t>
      </w:r>
      <w:r w:rsidR="00566094">
        <w:rPr>
          <w:rFonts w:ascii="Arial" w:hAnsi="Arial" w:cs="Arial"/>
          <w:sz w:val="18"/>
          <w:szCs w:val="18"/>
        </w:rPr>
        <w:t xml:space="preserve"> the emotional experience,</w:t>
      </w:r>
      <w:r w:rsidR="008B6B05" w:rsidRPr="007B38A7">
        <w:rPr>
          <w:rFonts w:ascii="Arial" w:hAnsi="Arial" w:cs="Arial"/>
          <w:sz w:val="18"/>
          <w:szCs w:val="18"/>
        </w:rPr>
        <w:t xml:space="preserve"> but requires a judgement about it. </w:t>
      </w:r>
      <w:r w:rsidR="00813E6C">
        <w:rPr>
          <w:rFonts w:ascii="Arial" w:hAnsi="Arial" w:cs="Arial"/>
          <w:sz w:val="18"/>
          <w:szCs w:val="18"/>
        </w:rPr>
        <w:t>W</w:t>
      </w:r>
      <w:r w:rsidR="008B6B05" w:rsidRPr="007B38A7">
        <w:rPr>
          <w:rFonts w:ascii="Arial" w:hAnsi="Arial" w:cs="Arial"/>
          <w:sz w:val="18"/>
          <w:szCs w:val="18"/>
        </w:rPr>
        <w:t>hether or not my fear is</w:t>
      </w:r>
      <w:r w:rsidR="008739A8" w:rsidRPr="007B38A7">
        <w:rPr>
          <w:rFonts w:ascii="Arial" w:hAnsi="Arial" w:cs="Arial"/>
          <w:sz w:val="18"/>
          <w:szCs w:val="18"/>
        </w:rPr>
        <w:t xml:space="preserve"> appropriate is a normative </w:t>
      </w:r>
      <w:r w:rsidR="002043A9" w:rsidRPr="007B38A7">
        <w:rPr>
          <w:rFonts w:ascii="Arial" w:hAnsi="Arial" w:cs="Arial"/>
          <w:sz w:val="18"/>
          <w:szCs w:val="18"/>
        </w:rPr>
        <w:t>why-</w:t>
      </w:r>
      <w:r w:rsidR="008B6B05" w:rsidRPr="007B38A7">
        <w:rPr>
          <w:rFonts w:ascii="Arial" w:hAnsi="Arial" w:cs="Arial"/>
          <w:sz w:val="18"/>
          <w:szCs w:val="18"/>
        </w:rPr>
        <w:t>question that cannot be</w:t>
      </w:r>
      <w:r w:rsidR="00885869" w:rsidRPr="007B38A7">
        <w:rPr>
          <w:rFonts w:ascii="Arial" w:hAnsi="Arial" w:cs="Arial"/>
          <w:sz w:val="18"/>
          <w:szCs w:val="18"/>
        </w:rPr>
        <w:t xml:space="preserve"> even provisionally</w:t>
      </w:r>
      <w:r w:rsidR="008B6B05" w:rsidRPr="007B38A7">
        <w:rPr>
          <w:rFonts w:ascii="Arial" w:hAnsi="Arial" w:cs="Arial"/>
          <w:sz w:val="18"/>
          <w:szCs w:val="18"/>
        </w:rPr>
        <w:t xml:space="preserve"> </w:t>
      </w:r>
      <w:r w:rsidR="00885869" w:rsidRPr="007B38A7">
        <w:rPr>
          <w:rFonts w:ascii="Arial" w:hAnsi="Arial" w:cs="Arial"/>
          <w:sz w:val="18"/>
          <w:szCs w:val="18"/>
        </w:rPr>
        <w:t>answered</w:t>
      </w:r>
      <w:r w:rsidR="008B6B05" w:rsidRPr="007B38A7">
        <w:rPr>
          <w:rFonts w:ascii="Arial" w:hAnsi="Arial" w:cs="Arial"/>
          <w:sz w:val="18"/>
          <w:szCs w:val="18"/>
        </w:rPr>
        <w:t xml:space="preserve"> </w:t>
      </w:r>
      <w:r w:rsidR="00813E6C">
        <w:rPr>
          <w:rFonts w:ascii="Arial" w:hAnsi="Arial" w:cs="Arial"/>
          <w:sz w:val="18"/>
          <w:szCs w:val="18"/>
        </w:rPr>
        <w:t>by appealing</w:t>
      </w:r>
      <w:r w:rsidR="00566094">
        <w:rPr>
          <w:rFonts w:ascii="Arial" w:hAnsi="Arial" w:cs="Arial"/>
          <w:sz w:val="18"/>
          <w:szCs w:val="18"/>
        </w:rPr>
        <w:t xml:space="preserve"> to</w:t>
      </w:r>
      <w:r w:rsidR="00813E6C">
        <w:rPr>
          <w:rFonts w:ascii="Arial" w:hAnsi="Arial" w:cs="Arial"/>
          <w:sz w:val="18"/>
          <w:szCs w:val="18"/>
        </w:rPr>
        <w:t xml:space="preserve"> fear </w:t>
      </w:r>
      <w:r w:rsidR="008C2D24" w:rsidRPr="007B38A7">
        <w:rPr>
          <w:rFonts w:ascii="Arial" w:hAnsi="Arial" w:cs="Arial"/>
          <w:sz w:val="18"/>
          <w:szCs w:val="18"/>
        </w:rPr>
        <w:t>without</w:t>
      </w:r>
      <w:r w:rsidR="00A31F9F" w:rsidRPr="007B38A7">
        <w:rPr>
          <w:rFonts w:ascii="Arial" w:hAnsi="Arial" w:cs="Arial"/>
          <w:sz w:val="18"/>
          <w:szCs w:val="18"/>
        </w:rPr>
        <w:t xml:space="preserve"> begging the question.</w:t>
      </w:r>
    </w:p>
    <w:p w14:paraId="65078772" w14:textId="0DB517E0" w:rsidR="00756DB4" w:rsidRPr="007B38A7" w:rsidRDefault="00D31A5E" w:rsidP="006736A9">
      <w:pPr>
        <w:spacing w:line="480" w:lineRule="auto"/>
        <w:ind w:firstLine="284"/>
        <w:jc w:val="both"/>
        <w:rPr>
          <w:rFonts w:ascii="Arial" w:hAnsi="Arial" w:cs="Arial"/>
          <w:sz w:val="18"/>
          <w:szCs w:val="18"/>
        </w:rPr>
      </w:pPr>
      <w:r w:rsidRPr="007B38A7">
        <w:rPr>
          <w:rFonts w:ascii="Arial" w:hAnsi="Arial" w:cs="Arial"/>
          <w:sz w:val="18"/>
          <w:szCs w:val="18"/>
        </w:rPr>
        <w:t>I</w:t>
      </w:r>
      <w:r w:rsidR="008B6B05" w:rsidRPr="007B38A7">
        <w:rPr>
          <w:rFonts w:ascii="Arial" w:hAnsi="Arial" w:cs="Arial"/>
          <w:sz w:val="18"/>
          <w:szCs w:val="18"/>
        </w:rPr>
        <w:t xml:space="preserve">f </w:t>
      </w:r>
      <w:r w:rsidR="00741A4F" w:rsidRPr="007B38A7">
        <w:rPr>
          <w:rFonts w:ascii="Arial" w:hAnsi="Arial" w:cs="Arial"/>
          <w:sz w:val="18"/>
          <w:szCs w:val="18"/>
        </w:rPr>
        <w:t>these</w:t>
      </w:r>
      <w:r w:rsidR="004F4B5B" w:rsidRPr="007B38A7">
        <w:rPr>
          <w:rFonts w:ascii="Arial" w:hAnsi="Arial" w:cs="Arial"/>
          <w:sz w:val="18"/>
          <w:szCs w:val="18"/>
        </w:rPr>
        <w:t xml:space="preserve"> </w:t>
      </w:r>
      <w:r w:rsidR="008B6B05" w:rsidRPr="007B38A7">
        <w:rPr>
          <w:rFonts w:ascii="Arial" w:hAnsi="Arial" w:cs="Arial"/>
          <w:sz w:val="18"/>
          <w:szCs w:val="18"/>
        </w:rPr>
        <w:t xml:space="preserve">arguments </w:t>
      </w:r>
      <w:r w:rsidR="00973555" w:rsidRPr="007B38A7">
        <w:rPr>
          <w:rFonts w:ascii="Arial" w:hAnsi="Arial" w:cs="Arial"/>
          <w:sz w:val="18"/>
          <w:szCs w:val="18"/>
        </w:rPr>
        <w:t xml:space="preserve">are </w:t>
      </w:r>
      <w:r w:rsidR="007B38A7" w:rsidRPr="007B38A7">
        <w:rPr>
          <w:rFonts w:ascii="Arial" w:hAnsi="Arial" w:cs="Arial"/>
          <w:sz w:val="18"/>
          <w:szCs w:val="18"/>
        </w:rPr>
        <w:t>sound,</w:t>
      </w:r>
      <w:r w:rsidR="008B6B05" w:rsidRPr="007B38A7">
        <w:rPr>
          <w:rFonts w:ascii="Arial" w:hAnsi="Arial" w:cs="Arial"/>
          <w:sz w:val="18"/>
          <w:szCs w:val="18"/>
        </w:rPr>
        <w:t xml:space="preserve"> we have</w:t>
      </w:r>
      <w:r w:rsidR="00643F51" w:rsidRPr="007B38A7">
        <w:rPr>
          <w:rFonts w:ascii="Arial" w:hAnsi="Arial" w:cs="Arial"/>
          <w:sz w:val="18"/>
          <w:szCs w:val="18"/>
        </w:rPr>
        <w:t xml:space="preserve"> </w:t>
      </w:r>
      <w:r w:rsidR="00184ACD" w:rsidRPr="007B38A7">
        <w:rPr>
          <w:rFonts w:ascii="Arial" w:hAnsi="Arial" w:cs="Arial"/>
          <w:sz w:val="18"/>
          <w:szCs w:val="18"/>
        </w:rPr>
        <w:t>grounds for</w:t>
      </w:r>
      <w:r w:rsidR="008C2D24" w:rsidRPr="007B38A7">
        <w:rPr>
          <w:rFonts w:ascii="Arial" w:hAnsi="Arial" w:cs="Arial"/>
          <w:sz w:val="18"/>
          <w:szCs w:val="18"/>
        </w:rPr>
        <w:t xml:space="preserve"> sc</w:t>
      </w:r>
      <w:r w:rsidR="00184ACD" w:rsidRPr="007B38A7">
        <w:rPr>
          <w:rFonts w:ascii="Arial" w:hAnsi="Arial" w:cs="Arial"/>
          <w:sz w:val="18"/>
          <w:szCs w:val="18"/>
        </w:rPr>
        <w:t>epticism</w:t>
      </w:r>
      <w:r w:rsidR="00942DE8" w:rsidRPr="007B38A7">
        <w:rPr>
          <w:rFonts w:ascii="Arial" w:hAnsi="Arial" w:cs="Arial"/>
          <w:sz w:val="18"/>
          <w:szCs w:val="18"/>
        </w:rPr>
        <w:t xml:space="preserve"> about</w:t>
      </w:r>
      <w:r w:rsidR="008B6B05" w:rsidRPr="007B38A7">
        <w:rPr>
          <w:rFonts w:ascii="Arial" w:hAnsi="Arial" w:cs="Arial"/>
          <w:sz w:val="18"/>
          <w:szCs w:val="18"/>
        </w:rPr>
        <w:t xml:space="preserve"> </w:t>
      </w:r>
      <w:r w:rsidR="00C77D25">
        <w:rPr>
          <w:rFonts w:ascii="Arial" w:hAnsi="Arial" w:cs="Arial"/>
          <w:sz w:val="18"/>
          <w:szCs w:val="18"/>
        </w:rPr>
        <w:t>the epistemic</w:t>
      </w:r>
      <w:r w:rsidR="004F4B5B" w:rsidRPr="007B38A7">
        <w:rPr>
          <w:rFonts w:ascii="Arial" w:hAnsi="Arial" w:cs="Arial"/>
          <w:sz w:val="18"/>
          <w:szCs w:val="18"/>
        </w:rPr>
        <w:t xml:space="preserve"> role</w:t>
      </w:r>
      <w:r w:rsidR="008B6B05" w:rsidRPr="007B38A7">
        <w:rPr>
          <w:rFonts w:ascii="Arial" w:hAnsi="Arial" w:cs="Arial"/>
          <w:sz w:val="18"/>
          <w:szCs w:val="18"/>
        </w:rPr>
        <w:t xml:space="preserve"> of emotional experience presented at the</w:t>
      </w:r>
      <w:r w:rsidR="00C77D25">
        <w:rPr>
          <w:rFonts w:ascii="Arial" w:hAnsi="Arial" w:cs="Arial"/>
          <w:sz w:val="18"/>
          <w:szCs w:val="18"/>
        </w:rPr>
        <w:t xml:space="preserve"> end of Section 2</w:t>
      </w:r>
      <w:r w:rsidR="00973555" w:rsidRPr="007B38A7">
        <w:rPr>
          <w:rFonts w:ascii="Arial" w:hAnsi="Arial" w:cs="Arial"/>
          <w:sz w:val="18"/>
          <w:szCs w:val="18"/>
        </w:rPr>
        <w:t>.</w:t>
      </w:r>
      <w:r w:rsidR="008B6B05" w:rsidRPr="007B38A7">
        <w:rPr>
          <w:rFonts w:ascii="Arial" w:hAnsi="Arial" w:cs="Arial"/>
          <w:sz w:val="18"/>
          <w:szCs w:val="18"/>
        </w:rPr>
        <w:t xml:space="preserve"> </w:t>
      </w:r>
      <w:r w:rsidR="00534BB9" w:rsidRPr="007B38A7">
        <w:rPr>
          <w:rFonts w:ascii="Arial" w:hAnsi="Arial" w:cs="Arial"/>
          <w:sz w:val="18"/>
          <w:szCs w:val="18"/>
        </w:rPr>
        <w:t>W</w:t>
      </w:r>
      <w:r w:rsidR="00712740" w:rsidRPr="007B38A7">
        <w:rPr>
          <w:rFonts w:ascii="Arial" w:hAnsi="Arial" w:cs="Arial"/>
          <w:sz w:val="18"/>
          <w:szCs w:val="18"/>
        </w:rPr>
        <w:t>ha</w:t>
      </w:r>
      <w:r w:rsidR="00C77D25">
        <w:rPr>
          <w:rFonts w:ascii="Arial" w:hAnsi="Arial" w:cs="Arial"/>
          <w:sz w:val="18"/>
          <w:szCs w:val="18"/>
        </w:rPr>
        <w:t>t follows in Sections 4 and 5</w:t>
      </w:r>
      <w:r w:rsidR="005135C9" w:rsidRPr="007B38A7">
        <w:rPr>
          <w:rFonts w:ascii="Arial" w:hAnsi="Arial" w:cs="Arial"/>
          <w:sz w:val="18"/>
          <w:szCs w:val="18"/>
        </w:rPr>
        <w:t xml:space="preserve"> </w:t>
      </w:r>
      <w:r w:rsidR="004564E8" w:rsidRPr="007B38A7">
        <w:rPr>
          <w:rFonts w:ascii="Arial" w:hAnsi="Arial" w:cs="Arial"/>
          <w:sz w:val="18"/>
          <w:szCs w:val="18"/>
        </w:rPr>
        <w:t>provide</w:t>
      </w:r>
      <w:r w:rsidR="00683C4C">
        <w:rPr>
          <w:rFonts w:ascii="Arial" w:hAnsi="Arial" w:cs="Arial"/>
          <w:sz w:val="18"/>
          <w:szCs w:val="18"/>
        </w:rPr>
        <w:t>s</w:t>
      </w:r>
      <w:r w:rsidR="004564E8" w:rsidRPr="007B38A7">
        <w:rPr>
          <w:rFonts w:ascii="Arial" w:hAnsi="Arial" w:cs="Arial"/>
          <w:sz w:val="18"/>
          <w:szCs w:val="18"/>
        </w:rPr>
        <w:t xml:space="preserve"> </w:t>
      </w:r>
      <w:r w:rsidR="004F4B5B" w:rsidRPr="007B38A7">
        <w:rPr>
          <w:rFonts w:ascii="Arial" w:hAnsi="Arial" w:cs="Arial"/>
          <w:sz w:val="18"/>
          <w:szCs w:val="18"/>
        </w:rPr>
        <w:t>reasons</w:t>
      </w:r>
      <w:r w:rsidR="004564E8" w:rsidRPr="007B38A7">
        <w:rPr>
          <w:rFonts w:ascii="Arial" w:hAnsi="Arial" w:cs="Arial"/>
          <w:sz w:val="18"/>
          <w:szCs w:val="18"/>
        </w:rPr>
        <w:t xml:space="preserve"> for </w:t>
      </w:r>
      <w:r w:rsidR="00973555" w:rsidRPr="007B38A7">
        <w:rPr>
          <w:rFonts w:ascii="Arial" w:hAnsi="Arial" w:cs="Arial"/>
          <w:sz w:val="18"/>
          <w:szCs w:val="18"/>
        </w:rPr>
        <w:t>resisting</w:t>
      </w:r>
      <w:r w:rsidR="004564E8" w:rsidRPr="007B38A7">
        <w:rPr>
          <w:rFonts w:ascii="Arial" w:hAnsi="Arial" w:cs="Arial"/>
          <w:sz w:val="18"/>
          <w:szCs w:val="18"/>
        </w:rPr>
        <w:t xml:space="preserve"> </w:t>
      </w:r>
      <w:r w:rsidR="002853BE" w:rsidRPr="007B38A7">
        <w:rPr>
          <w:rFonts w:ascii="Arial" w:hAnsi="Arial" w:cs="Arial"/>
          <w:sz w:val="18"/>
          <w:szCs w:val="18"/>
        </w:rPr>
        <w:t>them.</w:t>
      </w:r>
    </w:p>
    <w:p w14:paraId="25109774" w14:textId="77777777" w:rsidR="00EB76B0" w:rsidRPr="007B38A7" w:rsidRDefault="00EB76B0" w:rsidP="005475F4">
      <w:pPr>
        <w:spacing w:line="480" w:lineRule="auto"/>
        <w:ind w:firstLine="284"/>
        <w:jc w:val="both"/>
        <w:rPr>
          <w:rFonts w:ascii="Arial" w:hAnsi="Arial" w:cs="Arial"/>
          <w:sz w:val="18"/>
          <w:szCs w:val="18"/>
        </w:rPr>
      </w:pPr>
    </w:p>
    <w:p w14:paraId="1816B868" w14:textId="2650F659" w:rsidR="00B8072A" w:rsidRPr="007B38A7" w:rsidRDefault="002702F6" w:rsidP="00C55335">
      <w:pPr>
        <w:spacing w:line="480" w:lineRule="auto"/>
        <w:jc w:val="both"/>
        <w:outlineLvl w:val="0"/>
        <w:rPr>
          <w:rFonts w:ascii="Arial" w:hAnsi="Arial" w:cs="Arial"/>
          <w:b/>
          <w:sz w:val="18"/>
          <w:szCs w:val="18"/>
        </w:rPr>
      </w:pPr>
      <w:r>
        <w:rPr>
          <w:rFonts w:ascii="Arial" w:hAnsi="Arial" w:cs="Arial"/>
          <w:b/>
          <w:sz w:val="18"/>
          <w:szCs w:val="18"/>
        </w:rPr>
        <w:t>4</w:t>
      </w:r>
      <w:r w:rsidR="007A6882" w:rsidRPr="007B38A7">
        <w:rPr>
          <w:rFonts w:ascii="Arial" w:hAnsi="Arial" w:cs="Arial"/>
          <w:b/>
          <w:sz w:val="18"/>
          <w:szCs w:val="18"/>
        </w:rPr>
        <w:t>.</w:t>
      </w:r>
      <w:r w:rsidR="00B7047A" w:rsidRPr="007B38A7">
        <w:rPr>
          <w:rFonts w:ascii="Arial" w:hAnsi="Arial" w:cs="Arial"/>
          <w:b/>
          <w:sz w:val="18"/>
          <w:szCs w:val="18"/>
        </w:rPr>
        <w:t xml:space="preserve"> </w:t>
      </w:r>
      <w:r w:rsidR="007A5350" w:rsidRPr="007B38A7">
        <w:rPr>
          <w:rFonts w:ascii="Arial" w:hAnsi="Arial" w:cs="Arial"/>
          <w:b/>
          <w:sz w:val="18"/>
          <w:szCs w:val="18"/>
        </w:rPr>
        <w:t xml:space="preserve">Normative </w:t>
      </w:r>
      <w:r w:rsidR="00876582" w:rsidRPr="007B38A7">
        <w:rPr>
          <w:rFonts w:ascii="Arial" w:hAnsi="Arial" w:cs="Arial"/>
          <w:b/>
          <w:sz w:val="18"/>
          <w:szCs w:val="18"/>
        </w:rPr>
        <w:t>Why-</w:t>
      </w:r>
      <w:r w:rsidR="00A31F9F" w:rsidRPr="007B38A7">
        <w:rPr>
          <w:rFonts w:ascii="Arial" w:hAnsi="Arial" w:cs="Arial"/>
          <w:b/>
          <w:sz w:val="18"/>
          <w:szCs w:val="18"/>
        </w:rPr>
        <w:t>Questions</w:t>
      </w:r>
    </w:p>
    <w:p w14:paraId="0A3145A9" w14:textId="6E15C37A" w:rsidR="00DE5A29" w:rsidRPr="007B38A7" w:rsidRDefault="003A7C4B" w:rsidP="00C55335">
      <w:pPr>
        <w:spacing w:line="480" w:lineRule="auto"/>
        <w:jc w:val="both"/>
        <w:outlineLvl w:val="0"/>
        <w:rPr>
          <w:rFonts w:ascii="Arial" w:hAnsi="Arial" w:cs="Arial"/>
          <w:i/>
          <w:sz w:val="18"/>
          <w:szCs w:val="18"/>
        </w:rPr>
      </w:pPr>
      <w:r>
        <w:rPr>
          <w:rFonts w:ascii="Arial" w:hAnsi="Arial" w:cs="Arial"/>
          <w:i/>
          <w:sz w:val="18"/>
          <w:szCs w:val="18"/>
        </w:rPr>
        <w:t>(a) Are normative why-questions always a</w:t>
      </w:r>
      <w:r w:rsidR="00B8072A" w:rsidRPr="007B38A7">
        <w:rPr>
          <w:rFonts w:ascii="Arial" w:hAnsi="Arial" w:cs="Arial"/>
          <w:i/>
          <w:sz w:val="18"/>
          <w:szCs w:val="18"/>
        </w:rPr>
        <w:t>pp</w:t>
      </w:r>
      <w:r w:rsidR="005F7B79" w:rsidRPr="007B38A7">
        <w:rPr>
          <w:rFonts w:ascii="Arial" w:hAnsi="Arial" w:cs="Arial"/>
          <w:i/>
          <w:sz w:val="18"/>
          <w:szCs w:val="18"/>
        </w:rPr>
        <w:t>ropriate?</w:t>
      </w:r>
    </w:p>
    <w:p w14:paraId="6179040B" w14:textId="23DA1880" w:rsidR="007B4357" w:rsidRPr="007B38A7" w:rsidRDefault="00EB76B0" w:rsidP="00353F9B">
      <w:pPr>
        <w:spacing w:line="480" w:lineRule="auto"/>
        <w:jc w:val="both"/>
        <w:rPr>
          <w:rFonts w:ascii="Arial" w:hAnsi="Arial" w:cs="Arial"/>
          <w:sz w:val="18"/>
          <w:szCs w:val="18"/>
        </w:rPr>
      </w:pPr>
      <w:r w:rsidRPr="007B38A7">
        <w:rPr>
          <w:rFonts w:ascii="Arial" w:hAnsi="Arial" w:cs="Arial"/>
          <w:sz w:val="18"/>
          <w:szCs w:val="18"/>
        </w:rPr>
        <w:t xml:space="preserve">First, we might </w:t>
      </w:r>
      <w:r w:rsidR="00B61102" w:rsidRPr="007B38A7">
        <w:rPr>
          <w:rFonts w:ascii="Arial" w:hAnsi="Arial" w:cs="Arial"/>
          <w:sz w:val="18"/>
          <w:szCs w:val="18"/>
        </w:rPr>
        <w:t>ask</w:t>
      </w:r>
      <w:r w:rsidR="00B361A5" w:rsidRPr="007B38A7">
        <w:rPr>
          <w:rFonts w:ascii="Arial" w:hAnsi="Arial" w:cs="Arial"/>
          <w:sz w:val="18"/>
          <w:szCs w:val="18"/>
        </w:rPr>
        <w:t xml:space="preserve"> whether</w:t>
      </w:r>
      <w:r w:rsidR="007A5350" w:rsidRPr="007B38A7">
        <w:rPr>
          <w:rFonts w:ascii="Arial" w:hAnsi="Arial" w:cs="Arial"/>
          <w:sz w:val="18"/>
          <w:szCs w:val="18"/>
        </w:rPr>
        <w:t xml:space="preserve"> normative </w:t>
      </w:r>
      <w:r w:rsidR="00207EB8" w:rsidRPr="007B38A7">
        <w:rPr>
          <w:rFonts w:ascii="Arial" w:hAnsi="Arial" w:cs="Arial"/>
          <w:sz w:val="18"/>
          <w:szCs w:val="18"/>
        </w:rPr>
        <w:t>why-questions</w:t>
      </w:r>
      <w:r w:rsidR="006316A9">
        <w:rPr>
          <w:rFonts w:ascii="Arial" w:hAnsi="Arial" w:cs="Arial"/>
          <w:sz w:val="18"/>
          <w:szCs w:val="18"/>
        </w:rPr>
        <w:t xml:space="preserve"> are always warranted</w:t>
      </w:r>
      <w:r w:rsidRPr="007B38A7">
        <w:rPr>
          <w:rFonts w:ascii="Arial" w:hAnsi="Arial" w:cs="Arial"/>
          <w:sz w:val="18"/>
          <w:szCs w:val="18"/>
        </w:rPr>
        <w:t xml:space="preserve"> </w:t>
      </w:r>
      <w:r w:rsidR="00B361A5" w:rsidRPr="007B38A7">
        <w:rPr>
          <w:rFonts w:ascii="Arial" w:hAnsi="Arial" w:cs="Arial"/>
          <w:sz w:val="18"/>
          <w:szCs w:val="18"/>
        </w:rPr>
        <w:t>in the case of</w:t>
      </w:r>
      <w:r w:rsidRPr="007B38A7">
        <w:rPr>
          <w:rFonts w:ascii="Arial" w:hAnsi="Arial" w:cs="Arial"/>
          <w:sz w:val="18"/>
          <w:szCs w:val="18"/>
        </w:rPr>
        <w:t xml:space="preserve"> emotional experience. </w:t>
      </w:r>
      <w:r w:rsidR="004F29EA" w:rsidRPr="007B38A7">
        <w:rPr>
          <w:rFonts w:ascii="Arial" w:hAnsi="Arial" w:cs="Arial"/>
          <w:sz w:val="18"/>
          <w:szCs w:val="18"/>
        </w:rPr>
        <w:t xml:space="preserve">For example, </w:t>
      </w:r>
      <w:r w:rsidR="00B361A5" w:rsidRPr="007B38A7">
        <w:rPr>
          <w:rFonts w:ascii="Arial" w:hAnsi="Arial" w:cs="Arial"/>
          <w:sz w:val="18"/>
          <w:szCs w:val="18"/>
        </w:rPr>
        <w:t xml:space="preserve">say I see </w:t>
      </w:r>
      <w:r w:rsidR="001C7079" w:rsidRPr="007B38A7">
        <w:rPr>
          <w:rFonts w:ascii="Arial" w:hAnsi="Arial" w:cs="Arial"/>
          <w:sz w:val="18"/>
          <w:szCs w:val="18"/>
        </w:rPr>
        <w:t>the bereaved</w:t>
      </w:r>
      <w:r w:rsidR="00B361A5" w:rsidRPr="007B38A7">
        <w:rPr>
          <w:rFonts w:ascii="Arial" w:hAnsi="Arial" w:cs="Arial"/>
          <w:sz w:val="18"/>
          <w:szCs w:val="18"/>
        </w:rPr>
        <w:t xml:space="preserve"> crying at a funeral, which con</w:t>
      </w:r>
      <w:r w:rsidR="003F32FB" w:rsidRPr="007B38A7">
        <w:rPr>
          <w:rFonts w:ascii="Arial" w:hAnsi="Arial" w:cs="Arial"/>
          <w:sz w:val="18"/>
          <w:szCs w:val="18"/>
        </w:rPr>
        <w:t xml:space="preserve">stitutes, </w:t>
      </w:r>
      <w:r w:rsidR="00B361A5" w:rsidRPr="007B38A7">
        <w:rPr>
          <w:rFonts w:ascii="Arial" w:hAnsi="Arial" w:cs="Arial"/>
          <w:sz w:val="18"/>
          <w:szCs w:val="18"/>
        </w:rPr>
        <w:t>given certain other</w:t>
      </w:r>
      <w:r w:rsidR="003F32FB" w:rsidRPr="007B38A7">
        <w:rPr>
          <w:rFonts w:ascii="Arial" w:hAnsi="Arial" w:cs="Arial"/>
          <w:sz w:val="18"/>
          <w:szCs w:val="18"/>
        </w:rPr>
        <w:t xml:space="preserve"> conditions,</w:t>
      </w:r>
      <w:r w:rsidR="00A57F1A" w:rsidRPr="007B38A7">
        <w:rPr>
          <w:rFonts w:ascii="Arial" w:hAnsi="Arial" w:cs="Arial"/>
          <w:sz w:val="18"/>
          <w:szCs w:val="18"/>
        </w:rPr>
        <w:t xml:space="preserve"> an emotional expression</w:t>
      </w:r>
      <w:r w:rsidR="00B361A5" w:rsidRPr="007B38A7">
        <w:rPr>
          <w:rFonts w:ascii="Arial" w:hAnsi="Arial" w:cs="Arial"/>
          <w:sz w:val="18"/>
          <w:szCs w:val="18"/>
        </w:rPr>
        <w:t xml:space="preserve">. It seems the mere fact </w:t>
      </w:r>
      <w:r w:rsidR="00A57F1A" w:rsidRPr="007B38A7">
        <w:rPr>
          <w:rFonts w:ascii="Arial" w:hAnsi="Arial" w:cs="Arial"/>
          <w:sz w:val="18"/>
          <w:szCs w:val="18"/>
        </w:rPr>
        <w:t xml:space="preserve">that someone </w:t>
      </w:r>
      <w:r w:rsidR="007F52E0" w:rsidRPr="007B38A7">
        <w:rPr>
          <w:rFonts w:ascii="Arial" w:hAnsi="Arial" w:cs="Arial"/>
          <w:sz w:val="18"/>
          <w:szCs w:val="18"/>
        </w:rPr>
        <w:t xml:space="preserve">expresses </w:t>
      </w:r>
      <w:r w:rsidR="006C76F2" w:rsidRPr="007B38A7">
        <w:rPr>
          <w:rFonts w:ascii="Arial" w:hAnsi="Arial" w:cs="Arial"/>
          <w:sz w:val="18"/>
          <w:szCs w:val="18"/>
        </w:rPr>
        <w:t>(or in</w:t>
      </w:r>
      <w:r w:rsidR="006C5C81" w:rsidRPr="007B38A7">
        <w:rPr>
          <w:rFonts w:ascii="Arial" w:hAnsi="Arial" w:cs="Arial"/>
          <w:sz w:val="18"/>
          <w:szCs w:val="18"/>
        </w:rPr>
        <w:t xml:space="preserve"> certain</w:t>
      </w:r>
      <w:r w:rsidR="006C76F2" w:rsidRPr="007B38A7">
        <w:rPr>
          <w:rFonts w:ascii="Arial" w:hAnsi="Arial" w:cs="Arial"/>
          <w:sz w:val="18"/>
          <w:szCs w:val="18"/>
        </w:rPr>
        <w:t xml:space="preserve"> contexts might report)</w:t>
      </w:r>
      <w:r w:rsidR="00A57F1A" w:rsidRPr="007B38A7">
        <w:rPr>
          <w:rFonts w:ascii="Arial" w:hAnsi="Arial" w:cs="Arial"/>
          <w:sz w:val="18"/>
          <w:szCs w:val="18"/>
        </w:rPr>
        <w:t xml:space="preserve"> an emotion</w:t>
      </w:r>
      <w:r w:rsidR="00B361A5" w:rsidRPr="007B38A7">
        <w:rPr>
          <w:rFonts w:ascii="Arial" w:hAnsi="Arial" w:cs="Arial"/>
          <w:sz w:val="18"/>
          <w:szCs w:val="18"/>
        </w:rPr>
        <w:t xml:space="preserve"> does not necessitate such questioning</w:t>
      </w:r>
      <w:r w:rsidRPr="007B38A7">
        <w:rPr>
          <w:rFonts w:ascii="Arial" w:hAnsi="Arial" w:cs="Arial"/>
          <w:sz w:val="18"/>
          <w:szCs w:val="18"/>
        </w:rPr>
        <w:t xml:space="preserve">. </w:t>
      </w:r>
      <w:r w:rsidR="00C77D25">
        <w:rPr>
          <w:rFonts w:ascii="Arial" w:hAnsi="Arial" w:cs="Arial"/>
          <w:sz w:val="18"/>
          <w:szCs w:val="18"/>
        </w:rPr>
        <w:t>Second</w:t>
      </w:r>
      <w:r w:rsidR="00985586" w:rsidRPr="007B38A7">
        <w:rPr>
          <w:rFonts w:ascii="Arial" w:hAnsi="Arial" w:cs="Arial"/>
          <w:sz w:val="18"/>
          <w:szCs w:val="18"/>
        </w:rPr>
        <w:t>,</w:t>
      </w:r>
      <w:r w:rsidR="008C7134" w:rsidRPr="007B38A7">
        <w:rPr>
          <w:rFonts w:ascii="Arial" w:hAnsi="Arial" w:cs="Arial"/>
          <w:sz w:val="18"/>
          <w:szCs w:val="18"/>
        </w:rPr>
        <w:t xml:space="preserve"> and more importantly,</w:t>
      </w:r>
      <w:r w:rsidR="005C79FA" w:rsidRPr="007B38A7">
        <w:rPr>
          <w:rFonts w:ascii="Arial" w:hAnsi="Arial" w:cs="Arial"/>
          <w:sz w:val="18"/>
          <w:szCs w:val="18"/>
        </w:rPr>
        <w:t xml:space="preserve"> </w:t>
      </w:r>
      <w:r w:rsidR="00C77D25">
        <w:rPr>
          <w:rFonts w:ascii="Arial" w:hAnsi="Arial" w:cs="Arial"/>
          <w:sz w:val="18"/>
          <w:szCs w:val="18"/>
        </w:rPr>
        <w:t>are</w:t>
      </w:r>
      <w:r w:rsidR="008566D0">
        <w:rPr>
          <w:rFonts w:ascii="Arial" w:hAnsi="Arial" w:cs="Arial"/>
          <w:sz w:val="18"/>
          <w:szCs w:val="18"/>
        </w:rPr>
        <w:t xml:space="preserve"> such questions</w:t>
      </w:r>
      <w:r w:rsidR="003F32FB" w:rsidRPr="007B38A7">
        <w:rPr>
          <w:rFonts w:ascii="Arial" w:hAnsi="Arial" w:cs="Arial"/>
          <w:sz w:val="18"/>
          <w:szCs w:val="18"/>
        </w:rPr>
        <w:t xml:space="preserve"> always appropriate</w:t>
      </w:r>
      <w:r w:rsidR="00C77D25">
        <w:rPr>
          <w:rFonts w:ascii="Arial" w:hAnsi="Arial" w:cs="Arial"/>
          <w:sz w:val="18"/>
          <w:szCs w:val="18"/>
        </w:rPr>
        <w:t>?</w:t>
      </w:r>
      <w:r w:rsidR="005C79FA" w:rsidRPr="007B38A7">
        <w:rPr>
          <w:rFonts w:ascii="Arial" w:hAnsi="Arial" w:cs="Arial"/>
          <w:sz w:val="18"/>
          <w:szCs w:val="18"/>
        </w:rPr>
        <w:t xml:space="preserve"> Consider again </w:t>
      </w:r>
      <w:r w:rsidR="00207EB8" w:rsidRPr="007B38A7">
        <w:rPr>
          <w:rFonts w:ascii="Arial" w:hAnsi="Arial" w:cs="Arial"/>
          <w:sz w:val="18"/>
          <w:szCs w:val="18"/>
        </w:rPr>
        <w:t xml:space="preserve">the </w:t>
      </w:r>
      <w:r w:rsidR="001C7079" w:rsidRPr="007B38A7">
        <w:rPr>
          <w:rFonts w:ascii="Arial" w:hAnsi="Arial" w:cs="Arial"/>
          <w:sz w:val="18"/>
          <w:szCs w:val="18"/>
        </w:rPr>
        <w:t>bereaved</w:t>
      </w:r>
      <w:r w:rsidR="006C76F2" w:rsidRPr="007B38A7">
        <w:rPr>
          <w:rFonts w:ascii="Arial" w:hAnsi="Arial" w:cs="Arial"/>
          <w:sz w:val="18"/>
          <w:szCs w:val="18"/>
        </w:rPr>
        <w:t xml:space="preserve"> at the funeral</w:t>
      </w:r>
      <w:r w:rsidR="00207EB8" w:rsidRPr="007B38A7">
        <w:rPr>
          <w:rFonts w:ascii="Arial" w:hAnsi="Arial" w:cs="Arial"/>
          <w:sz w:val="18"/>
          <w:szCs w:val="18"/>
        </w:rPr>
        <w:t>.</w:t>
      </w:r>
      <w:r w:rsidR="00B361A5" w:rsidRPr="007B38A7">
        <w:rPr>
          <w:rFonts w:ascii="Arial" w:hAnsi="Arial" w:cs="Arial"/>
          <w:sz w:val="18"/>
          <w:szCs w:val="18"/>
        </w:rPr>
        <w:t xml:space="preserve"> We might think in such</w:t>
      </w:r>
      <w:r w:rsidR="007A5350" w:rsidRPr="007B38A7">
        <w:rPr>
          <w:rFonts w:ascii="Arial" w:hAnsi="Arial" w:cs="Arial"/>
          <w:sz w:val="18"/>
          <w:szCs w:val="18"/>
        </w:rPr>
        <w:t xml:space="preserve"> a situation asking a normative </w:t>
      </w:r>
      <w:r w:rsidR="00B361A5" w:rsidRPr="007B38A7">
        <w:rPr>
          <w:rFonts w:ascii="Arial" w:hAnsi="Arial" w:cs="Arial"/>
          <w:sz w:val="18"/>
          <w:szCs w:val="18"/>
        </w:rPr>
        <w:t>why-question would be inappropriate</w:t>
      </w:r>
      <w:r w:rsidR="009C07AF" w:rsidRPr="007B38A7">
        <w:rPr>
          <w:rFonts w:ascii="Arial" w:hAnsi="Arial" w:cs="Arial"/>
          <w:sz w:val="18"/>
          <w:szCs w:val="18"/>
        </w:rPr>
        <w:t>, where th</w:t>
      </w:r>
      <w:r w:rsidR="00C6251C">
        <w:rPr>
          <w:rFonts w:ascii="Arial" w:hAnsi="Arial" w:cs="Arial"/>
          <w:sz w:val="18"/>
          <w:szCs w:val="18"/>
        </w:rPr>
        <w:t>e question</w:t>
      </w:r>
      <w:r w:rsidR="008A5E5A" w:rsidRPr="007B38A7">
        <w:rPr>
          <w:rFonts w:ascii="Arial" w:hAnsi="Arial" w:cs="Arial"/>
          <w:sz w:val="18"/>
          <w:szCs w:val="18"/>
        </w:rPr>
        <w:t xml:space="preserve"> take</w:t>
      </w:r>
      <w:r w:rsidR="00C6251C">
        <w:rPr>
          <w:rFonts w:ascii="Arial" w:hAnsi="Arial" w:cs="Arial"/>
          <w:sz w:val="18"/>
          <w:szCs w:val="18"/>
        </w:rPr>
        <w:t>s the form “why are you sad about X dying”</w:t>
      </w:r>
      <w:r w:rsidR="009C07AF" w:rsidRPr="007B38A7">
        <w:rPr>
          <w:rFonts w:ascii="Arial" w:hAnsi="Arial" w:cs="Arial"/>
          <w:sz w:val="18"/>
          <w:szCs w:val="18"/>
        </w:rPr>
        <w:t xml:space="preserve">. </w:t>
      </w:r>
      <w:r w:rsidR="005C79FA" w:rsidRPr="007B38A7">
        <w:rPr>
          <w:rFonts w:ascii="Arial" w:hAnsi="Arial" w:cs="Arial"/>
          <w:sz w:val="18"/>
          <w:szCs w:val="18"/>
        </w:rPr>
        <w:t xml:space="preserve">Moreover, this does not seem </w:t>
      </w:r>
      <w:r w:rsidR="007B4357" w:rsidRPr="007B38A7">
        <w:rPr>
          <w:rFonts w:ascii="Arial" w:hAnsi="Arial" w:cs="Arial"/>
          <w:sz w:val="18"/>
          <w:szCs w:val="18"/>
        </w:rPr>
        <w:t>just</w:t>
      </w:r>
      <w:r w:rsidR="005C79FA" w:rsidRPr="007B38A7">
        <w:rPr>
          <w:rFonts w:ascii="Arial" w:hAnsi="Arial" w:cs="Arial"/>
          <w:sz w:val="18"/>
          <w:szCs w:val="18"/>
        </w:rPr>
        <w:t xml:space="preserve"> a case of arbi</w:t>
      </w:r>
      <w:r w:rsidR="00204267">
        <w:rPr>
          <w:rFonts w:ascii="Arial" w:hAnsi="Arial" w:cs="Arial"/>
          <w:sz w:val="18"/>
          <w:szCs w:val="18"/>
        </w:rPr>
        <w:t>trary social convention (e.g.</w:t>
      </w:r>
      <w:r w:rsidR="000F6AA8" w:rsidRPr="007B38A7">
        <w:rPr>
          <w:rFonts w:ascii="Arial" w:hAnsi="Arial" w:cs="Arial"/>
          <w:sz w:val="18"/>
          <w:szCs w:val="18"/>
        </w:rPr>
        <w:t xml:space="preserve"> </w:t>
      </w:r>
      <w:r w:rsidR="005C79FA" w:rsidRPr="007B38A7">
        <w:rPr>
          <w:rFonts w:ascii="Arial" w:hAnsi="Arial" w:cs="Arial"/>
          <w:sz w:val="18"/>
          <w:szCs w:val="18"/>
        </w:rPr>
        <w:t>don’t as</w:t>
      </w:r>
      <w:r w:rsidR="000F6AA8" w:rsidRPr="007B38A7">
        <w:rPr>
          <w:rFonts w:ascii="Arial" w:hAnsi="Arial" w:cs="Arial"/>
          <w:sz w:val="18"/>
          <w:szCs w:val="18"/>
        </w:rPr>
        <w:t xml:space="preserve">k </w:t>
      </w:r>
      <w:r w:rsidR="009C07AF" w:rsidRPr="007B38A7">
        <w:rPr>
          <w:rFonts w:ascii="Arial" w:hAnsi="Arial" w:cs="Arial"/>
          <w:sz w:val="18"/>
          <w:szCs w:val="18"/>
        </w:rPr>
        <w:t>such</w:t>
      </w:r>
      <w:r w:rsidR="000F6AA8" w:rsidRPr="007B38A7">
        <w:rPr>
          <w:rFonts w:ascii="Arial" w:hAnsi="Arial" w:cs="Arial"/>
          <w:sz w:val="18"/>
          <w:szCs w:val="18"/>
        </w:rPr>
        <w:t xml:space="preserve"> questions at funerals</w:t>
      </w:r>
      <w:r w:rsidR="005F7B79" w:rsidRPr="007B38A7">
        <w:rPr>
          <w:rFonts w:ascii="Arial" w:hAnsi="Arial" w:cs="Arial"/>
          <w:sz w:val="18"/>
          <w:szCs w:val="18"/>
        </w:rPr>
        <w:t>);</w:t>
      </w:r>
      <w:r w:rsidR="006C76F2" w:rsidRPr="007B38A7">
        <w:rPr>
          <w:rFonts w:ascii="Arial" w:hAnsi="Arial" w:cs="Arial"/>
          <w:sz w:val="18"/>
          <w:szCs w:val="18"/>
        </w:rPr>
        <w:t xml:space="preserve"> such a c</w:t>
      </w:r>
      <w:r w:rsidR="00035B8A" w:rsidRPr="007B38A7">
        <w:rPr>
          <w:rFonts w:ascii="Arial" w:hAnsi="Arial" w:cs="Arial"/>
          <w:sz w:val="18"/>
          <w:szCs w:val="18"/>
        </w:rPr>
        <w:t>onvention might be in play</w:t>
      </w:r>
      <w:r w:rsidR="006C5C81" w:rsidRPr="007B38A7">
        <w:rPr>
          <w:rFonts w:ascii="Arial" w:hAnsi="Arial" w:cs="Arial"/>
          <w:sz w:val="18"/>
          <w:szCs w:val="18"/>
        </w:rPr>
        <w:t>,</w:t>
      </w:r>
      <w:r w:rsidR="00035B8A" w:rsidRPr="007B38A7">
        <w:rPr>
          <w:rFonts w:ascii="Arial" w:hAnsi="Arial" w:cs="Arial"/>
          <w:sz w:val="18"/>
          <w:szCs w:val="18"/>
        </w:rPr>
        <w:t xml:space="preserve"> but </w:t>
      </w:r>
      <w:r w:rsidR="006316A9">
        <w:rPr>
          <w:rFonts w:ascii="Arial" w:hAnsi="Arial" w:cs="Arial"/>
          <w:sz w:val="18"/>
          <w:szCs w:val="18"/>
        </w:rPr>
        <w:t xml:space="preserve">the convention </w:t>
      </w:r>
      <w:r w:rsidR="00035B8A" w:rsidRPr="007B38A7">
        <w:rPr>
          <w:rFonts w:ascii="Arial" w:hAnsi="Arial" w:cs="Arial"/>
          <w:sz w:val="18"/>
          <w:szCs w:val="18"/>
        </w:rPr>
        <w:t xml:space="preserve">seems to </w:t>
      </w:r>
      <w:r w:rsidR="006316A9">
        <w:rPr>
          <w:rFonts w:ascii="Arial" w:hAnsi="Arial" w:cs="Arial"/>
          <w:sz w:val="18"/>
          <w:szCs w:val="18"/>
        </w:rPr>
        <w:t>partly</w:t>
      </w:r>
      <w:r w:rsidR="00035B8A" w:rsidRPr="007B38A7">
        <w:rPr>
          <w:rFonts w:ascii="Arial" w:hAnsi="Arial" w:cs="Arial"/>
          <w:sz w:val="18"/>
          <w:szCs w:val="18"/>
        </w:rPr>
        <w:t xml:space="preserve"> </w:t>
      </w:r>
      <w:r w:rsidR="00C6251C" w:rsidRPr="007B38A7">
        <w:rPr>
          <w:rFonts w:ascii="Arial" w:hAnsi="Arial" w:cs="Arial"/>
          <w:sz w:val="18"/>
          <w:szCs w:val="18"/>
        </w:rPr>
        <w:t xml:space="preserve">stem </w:t>
      </w:r>
      <w:r w:rsidR="00035B8A" w:rsidRPr="007B38A7">
        <w:rPr>
          <w:rFonts w:ascii="Arial" w:hAnsi="Arial" w:cs="Arial"/>
          <w:sz w:val="18"/>
          <w:szCs w:val="18"/>
        </w:rPr>
        <w:t xml:space="preserve">from </w:t>
      </w:r>
      <w:r w:rsidR="005C79FA" w:rsidRPr="007B38A7">
        <w:rPr>
          <w:rFonts w:ascii="Arial" w:hAnsi="Arial" w:cs="Arial"/>
          <w:sz w:val="18"/>
          <w:szCs w:val="18"/>
        </w:rPr>
        <w:t>the way certain kinds of emotion</w:t>
      </w:r>
      <w:r w:rsidR="005112AC" w:rsidRPr="007B38A7">
        <w:rPr>
          <w:rFonts w:ascii="Arial" w:hAnsi="Arial" w:cs="Arial"/>
          <w:sz w:val="18"/>
          <w:szCs w:val="18"/>
        </w:rPr>
        <w:t>s</w:t>
      </w:r>
      <w:r w:rsidR="006316A9">
        <w:rPr>
          <w:rFonts w:ascii="Arial" w:hAnsi="Arial" w:cs="Arial"/>
          <w:sz w:val="18"/>
          <w:szCs w:val="18"/>
        </w:rPr>
        <w:t xml:space="preserve"> independently </w:t>
      </w:r>
      <w:r w:rsidR="005C79FA" w:rsidRPr="007B38A7">
        <w:rPr>
          <w:rFonts w:ascii="Arial" w:hAnsi="Arial" w:cs="Arial"/>
          <w:sz w:val="18"/>
          <w:szCs w:val="18"/>
        </w:rPr>
        <w:t xml:space="preserve">render such lines of questioning </w:t>
      </w:r>
      <w:r w:rsidR="00035B8A" w:rsidRPr="007B38A7">
        <w:rPr>
          <w:rFonts w:ascii="Arial" w:hAnsi="Arial" w:cs="Arial"/>
          <w:sz w:val="18"/>
          <w:szCs w:val="18"/>
        </w:rPr>
        <w:t>inappropriate</w:t>
      </w:r>
      <w:r w:rsidR="005C79FA" w:rsidRPr="007B38A7">
        <w:rPr>
          <w:rFonts w:ascii="Arial" w:hAnsi="Arial" w:cs="Arial"/>
          <w:sz w:val="18"/>
          <w:szCs w:val="18"/>
        </w:rPr>
        <w:t xml:space="preserve">. </w:t>
      </w:r>
    </w:p>
    <w:p w14:paraId="56126689" w14:textId="4494ACCF" w:rsidR="00DB0936" w:rsidRPr="007B38A7" w:rsidRDefault="00035B8A" w:rsidP="00EC5425">
      <w:pPr>
        <w:spacing w:line="480" w:lineRule="auto"/>
        <w:ind w:firstLine="284"/>
        <w:jc w:val="both"/>
        <w:rPr>
          <w:rFonts w:ascii="Arial" w:hAnsi="Arial" w:cs="Arial"/>
          <w:sz w:val="18"/>
          <w:szCs w:val="18"/>
        </w:rPr>
      </w:pPr>
      <w:r w:rsidRPr="007B38A7">
        <w:rPr>
          <w:rFonts w:ascii="Arial" w:hAnsi="Arial" w:cs="Arial"/>
          <w:sz w:val="18"/>
          <w:szCs w:val="18"/>
        </w:rPr>
        <w:t xml:space="preserve">Nevertheless, we need to say more about such cases. </w:t>
      </w:r>
      <w:r w:rsidR="006316A9">
        <w:rPr>
          <w:rFonts w:ascii="Arial" w:hAnsi="Arial" w:cs="Arial"/>
          <w:sz w:val="18"/>
          <w:szCs w:val="18"/>
        </w:rPr>
        <w:t xml:space="preserve">It </w:t>
      </w:r>
      <w:r w:rsidR="0010182D">
        <w:rPr>
          <w:rFonts w:ascii="Arial" w:hAnsi="Arial" w:cs="Arial"/>
          <w:sz w:val="18"/>
          <w:szCs w:val="18"/>
        </w:rPr>
        <w:t>could be</w:t>
      </w:r>
      <w:r w:rsidR="006316A9">
        <w:rPr>
          <w:rFonts w:ascii="Arial" w:hAnsi="Arial" w:cs="Arial"/>
          <w:sz w:val="18"/>
          <w:szCs w:val="18"/>
        </w:rPr>
        <w:t xml:space="preserve"> that what</w:t>
      </w:r>
      <w:r w:rsidR="00953D26">
        <w:rPr>
          <w:rFonts w:ascii="Arial" w:hAnsi="Arial" w:cs="Arial"/>
          <w:sz w:val="18"/>
          <w:szCs w:val="18"/>
        </w:rPr>
        <w:t xml:space="preserve"> is</w:t>
      </w:r>
      <w:r w:rsidRPr="007B38A7">
        <w:rPr>
          <w:rFonts w:ascii="Arial" w:hAnsi="Arial" w:cs="Arial"/>
          <w:sz w:val="18"/>
          <w:szCs w:val="18"/>
        </w:rPr>
        <w:t xml:space="preserve"> doing the work in blocking the appropriateness of</w:t>
      </w:r>
      <w:r w:rsidR="005F7B79" w:rsidRPr="007B38A7">
        <w:rPr>
          <w:rFonts w:ascii="Arial" w:hAnsi="Arial" w:cs="Arial"/>
          <w:sz w:val="18"/>
          <w:szCs w:val="18"/>
        </w:rPr>
        <w:t xml:space="preserve"> a</w:t>
      </w:r>
      <w:r w:rsidR="00683C4C">
        <w:rPr>
          <w:rFonts w:ascii="Arial" w:hAnsi="Arial" w:cs="Arial"/>
          <w:sz w:val="18"/>
          <w:szCs w:val="18"/>
        </w:rPr>
        <w:t xml:space="preserve"> normative why-question</w:t>
      </w:r>
      <w:r w:rsidR="006316A9">
        <w:rPr>
          <w:rFonts w:ascii="Arial" w:hAnsi="Arial" w:cs="Arial"/>
          <w:sz w:val="18"/>
          <w:szCs w:val="18"/>
        </w:rPr>
        <w:t xml:space="preserve"> here is</w:t>
      </w:r>
      <w:r w:rsidR="00683C4C">
        <w:rPr>
          <w:rFonts w:ascii="Arial" w:hAnsi="Arial" w:cs="Arial"/>
          <w:sz w:val="18"/>
          <w:szCs w:val="18"/>
        </w:rPr>
        <w:t xml:space="preserve"> </w:t>
      </w:r>
      <w:r w:rsidRPr="007B38A7">
        <w:rPr>
          <w:rFonts w:ascii="Arial" w:hAnsi="Arial" w:cs="Arial"/>
          <w:sz w:val="18"/>
          <w:szCs w:val="18"/>
        </w:rPr>
        <w:t>the context rather than the emotion</w:t>
      </w:r>
      <w:r w:rsidR="00B531EF" w:rsidRPr="007B38A7">
        <w:rPr>
          <w:rFonts w:ascii="Arial" w:hAnsi="Arial" w:cs="Arial"/>
          <w:sz w:val="18"/>
          <w:szCs w:val="18"/>
        </w:rPr>
        <w:t>.</w:t>
      </w:r>
      <w:r w:rsidR="006316A9">
        <w:rPr>
          <w:rFonts w:ascii="Arial" w:hAnsi="Arial" w:cs="Arial"/>
          <w:sz w:val="18"/>
          <w:szCs w:val="18"/>
        </w:rPr>
        <w:t xml:space="preserve"> Let’s assume </w:t>
      </w:r>
      <w:r w:rsidRPr="007B38A7">
        <w:rPr>
          <w:rFonts w:ascii="Arial" w:hAnsi="Arial" w:cs="Arial"/>
          <w:sz w:val="18"/>
          <w:szCs w:val="18"/>
        </w:rPr>
        <w:t xml:space="preserve">after the funeral the </w:t>
      </w:r>
      <w:r w:rsidR="00B63C1B" w:rsidRPr="007B38A7">
        <w:rPr>
          <w:rFonts w:ascii="Arial" w:hAnsi="Arial" w:cs="Arial"/>
          <w:sz w:val="18"/>
          <w:szCs w:val="18"/>
        </w:rPr>
        <w:t>bereaved</w:t>
      </w:r>
      <w:r w:rsidRPr="007B38A7">
        <w:rPr>
          <w:rFonts w:ascii="Arial" w:hAnsi="Arial" w:cs="Arial"/>
          <w:sz w:val="18"/>
          <w:szCs w:val="18"/>
        </w:rPr>
        <w:t xml:space="preserve"> takes a walk, and stumbles across an acquaintance who has no knowledge of the bereavement. The acquaintance, seeing that</w:t>
      </w:r>
      <w:r w:rsidR="002B5BF7">
        <w:rPr>
          <w:rFonts w:ascii="Arial" w:hAnsi="Arial" w:cs="Arial"/>
          <w:sz w:val="18"/>
          <w:szCs w:val="18"/>
        </w:rPr>
        <w:t xml:space="preserve"> the</w:t>
      </w:r>
      <w:r w:rsidRPr="007B38A7">
        <w:rPr>
          <w:rFonts w:ascii="Arial" w:hAnsi="Arial" w:cs="Arial"/>
          <w:sz w:val="18"/>
          <w:szCs w:val="18"/>
        </w:rPr>
        <w:t xml:space="preserve"> bereaved is u</w:t>
      </w:r>
      <w:r w:rsidR="00683C4C">
        <w:rPr>
          <w:rFonts w:ascii="Arial" w:hAnsi="Arial" w:cs="Arial"/>
          <w:sz w:val="18"/>
          <w:szCs w:val="18"/>
        </w:rPr>
        <w:t>pset,</w:t>
      </w:r>
      <w:r w:rsidR="00C6251C">
        <w:rPr>
          <w:rFonts w:ascii="Arial" w:hAnsi="Arial" w:cs="Arial"/>
          <w:sz w:val="18"/>
          <w:szCs w:val="18"/>
        </w:rPr>
        <w:t xml:space="preserve"> asks “w</w:t>
      </w:r>
      <w:r w:rsidR="00C75668">
        <w:rPr>
          <w:rFonts w:ascii="Arial" w:hAnsi="Arial" w:cs="Arial"/>
          <w:sz w:val="18"/>
          <w:szCs w:val="18"/>
        </w:rPr>
        <w:t>hy are you sad”</w:t>
      </w:r>
      <w:r w:rsidRPr="007B38A7">
        <w:rPr>
          <w:rFonts w:ascii="Arial" w:hAnsi="Arial" w:cs="Arial"/>
          <w:sz w:val="18"/>
          <w:szCs w:val="18"/>
        </w:rPr>
        <w:t>, and in this different context the question seem</w:t>
      </w:r>
      <w:r w:rsidR="001C7079" w:rsidRPr="007B38A7">
        <w:rPr>
          <w:rFonts w:ascii="Arial" w:hAnsi="Arial" w:cs="Arial"/>
          <w:sz w:val="18"/>
          <w:szCs w:val="18"/>
        </w:rPr>
        <w:t>s appropriate</w:t>
      </w:r>
      <w:r w:rsidRPr="007B38A7">
        <w:rPr>
          <w:rFonts w:ascii="Arial" w:hAnsi="Arial" w:cs="Arial"/>
          <w:sz w:val="18"/>
          <w:szCs w:val="18"/>
        </w:rPr>
        <w:t>; the sadness seems</w:t>
      </w:r>
      <w:r w:rsidR="00B531EF" w:rsidRPr="007B38A7">
        <w:rPr>
          <w:rFonts w:ascii="Arial" w:hAnsi="Arial" w:cs="Arial"/>
          <w:sz w:val="18"/>
          <w:szCs w:val="18"/>
        </w:rPr>
        <w:t xml:space="preserve"> to be subject</w:t>
      </w:r>
      <w:r w:rsidRPr="007B38A7">
        <w:rPr>
          <w:rFonts w:ascii="Arial" w:hAnsi="Arial" w:cs="Arial"/>
          <w:sz w:val="18"/>
          <w:szCs w:val="18"/>
        </w:rPr>
        <w:t xml:space="preserve"> to</w:t>
      </w:r>
      <w:r w:rsidR="00FC5813" w:rsidRPr="007B38A7">
        <w:rPr>
          <w:rFonts w:ascii="Arial" w:hAnsi="Arial" w:cs="Arial"/>
          <w:sz w:val="18"/>
          <w:szCs w:val="18"/>
        </w:rPr>
        <w:t xml:space="preserve"> a question of</w:t>
      </w:r>
      <w:r w:rsidRPr="007B38A7">
        <w:rPr>
          <w:rFonts w:ascii="Arial" w:hAnsi="Arial" w:cs="Arial"/>
          <w:sz w:val="18"/>
          <w:szCs w:val="18"/>
        </w:rPr>
        <w:t xml:space="preserve"> justification.</w:t>
      </w:r>
      <w:r w:rsidRPr="007B38A7">
        <w:rPr>
          <w:rStyle w:val="FootnoteReference"/>
          <w:rFonts w:ascii="Arial" w:hAnsi="Arial" w:cs="Arial"/>
          <w:sz w:val="18"/>
          <w:szCs w:val="18"/>
        </w:rPr>
        <w:footnoteReference w:id="22"/>
      </w:r>
      <w:r w:rsidR="00B67203">
        <w:rPr>
          <w:rFonts w:ascii="Arial" w:hAnsi="Arial" w:cs="Arial"/>
          <w:sz w:val="18"/>
          <w:szCs w:val="18"/>
        </w:rPr>
        <w:t xml:space="preserve"> However, </w:t>
      </w:r>
      <w:r w:rsidRPr="007B38A7">
        <w:rPr>
          <w:rFonts w:ascii="Arial" w:hAnsi="Arial" w:cs="Arial"/>
          <w:sz w:val="18"/>
          <w:szCs w:val="18"/>
        </w:rPr>
        <w:t xml:space="preserve">when posed in this way we do not </w:t>
      </w:r>
      <w:r w:rsidR="00625E10" w:rsidRPr="007B38A7">
        <w:rPr>
          <w:rFonts w:ascii="Arial" w:hAnsi="Arial" w:cs="Arial"/>
          <w:sz w:val="18"/>
          <w:szCs w:val="18"/>
        </w:rPr>
        <w:t>have a clear</w:t>
      </w:r>
      <w:r w:rsidRPr="007B38A7">
        <w:rPr>
          <w:rFonts w:ascii="Arial" w:hAnsi="Arial" w:cs="Arial"/>
          <w:sz w:val="18"/>
          <w:szCs w:val="18"/>
        </w:rPr>
        <w:t xml:space="preserve"> example of a normative why-question of the kind</w:t>
      </w:r>
      <w:r w:rsidR="00C77D25">
        <w:rPr>
          <w:rFonts w:ascii="Arial" w:hAnsi="Arial" w:cs="Arial"/>
          <w:sz w:val="18"/>
          <w:szCs w:val="18"/>
        </w:rPr>
        <w:t xml:space="preserve"> Brady highlights, for example “why are you afraid of that dog”</w:t>
      </w:r>
      <w:r w:rsidRPr="007B38A7">
        <w:rPr>
          <w:rFonts w:ascii="Arial" w:hAnsi="Arial" w:cs="Arial"/>
          <w:sz w:val="18"/>
          <w:szCs w:val="18"/>
        </w:rPr>
        <w:t>, but rather a request for</w:t>
      </w:r>
      <w:r w:rsidR="00EC5425">
        <w:rPr>
          <w:rFonts w:ascii="Arial" w:hAnsi="Arial" w:cs="Arial"/>
          <w:sz w:val="18"/>
          <w:szCs w:val="18"/>
        </w:rPr>
        <w:t xml:space="preserve"> information about the object or event </w:t>
      </w:r>
      <w:r w:rsidRPr="007B38A7">
        <w:rPr>
          <w:rFonts w:ascii="Arial" w:hAnsi="Arial" w:cs="Arial"/>
          <w:sz w:val="18"/>
          <w:szCs w:val="18"/>
        </w:rPr>
        <w:t>one is sad about. In contrast to the funeral which</w:t>
      </w:r>
      <w:r w:rsidR="00FC5813" w:rsidRPr="007B38A7">
        <w:rPr>
          <w:rFonts w:ascii="Arial" w:hAnsi="Arial" w:cs="Arial"/>
          <w:sz w:val="18"/>
          <w:szCs w:val="18"/>
        </w:rPr>
        <w:t>, in virtue of context,</w:t>
      </w:r>
      <w:r w:rsidRPr="007B38A7">
        <w:rPr>
          <w:rFonts w:ascii="Arial" w:hAnsi="Arial" w:cs="Arial"/>
          <w:sz w:val="18"/>
          <w:szCs w:val="18"/>
        </w:rPr>
        <w:t xml:space="preserve"> provides the answer to this question, what is required</w:t>
      </w:r>
      <w:r w:rsidR="00C77D25">
        <w:rPr>
          <w:rFonts w:ascii="Arial" w:hAnsi="Arial" w:cs="Arial"/>
          <w:sz w:val="18"/>
          <w:szCs w:val="18"/>
        </w:rPr>
        <w:t xml:space="preserve"> “out of context”</w:t>
      </w:r>
      <w:r w:rsidR="00F830C1" w:rsidRPr="007B38A7">
        <w:rPr>
          <w:rFonts w:ascii="Arial" w:hAnsi="Arial" w:cs="Arial"/>
          <w:sz w:val="18"/>
          <w:szCs w:val="18"/>
        </w:rPr>
        <w:t xml:space="preserve"> </w:t>
      </w:r>
      <w:r w:rsidRPr="007B38A7">
        <w:rPr>
          <w:rFonts w:ascii="Arial" w:hAnsi="Arial" w:cs="Arial"/>
          <w:sz w:val="18"/>
          <w:szCs w:val="18"/>
        </w:rPr>
        <w:t xml:space="preserve">is </w:t>
      </w:r>
      <w:r w:rsidR="00F830C1" w:rsidRPr="007B38A7">
        <w:rPr>
          <w:rFonts w:ascii="Arial" w:hAnsi="Arial" w:cs="Arial"/>
          <w:sz w:val="18"/>
          <w:szCs w:val="18"/>
        </w:rPr>
        <w:t xml:space="preserve">the </w:t>
      </w:r>
      <w:r w:rsidR="00F830C1" w:rsidRPr="007B38A7">
        <w:rPr>
          <w:rFonts w:ascii="Arial" w:hAnsi="Arial" w:cs="Arial"/>
          <w:sz w:val="18"/>
          <w:szCs w:val="18"/>
        </w:rPr>
        <w:lastRenderedPageBreak/>
        <w:t>relevant</w:t>
      </w:r>
      <w:r w:rsidRPr="007B38A7">
        <w:rPr>
          <w:rFonts w:ascii="Arial" w:hAnsi="Arial" w:cs="Arial"/>
          <w:sz w:val="18"/>
          <w:szCs w:val="18"/>
        </w:rPr>
        <w:t xml:space="preserve"> </w:t>
      </w:r>
      <w:r w:rsidR="00EC5425">
        <w:rPr>
          <w:rFonts w:ascii="Arial" w:hAnsi="Arial" w:cs="Arial"/>
          <w:sz w:val="18"/>
          <w:szCs w:val="18"/>
        </w:rPr>
        <w:t xml:space="preserve">intentional </w:t>
      </w:r>
      <w:r w:rsidRPr="007B38A7">
        <w:rPr>
          <w:rFonts w:ascii="Arial" w:hAnsi="Arial" w:cs="Arial"/>
          <w:sz w:val="18"/>
          <w:szCs w:val="18"/>
        </w:rPr>
        <w:t>information</w:t>
      </w:r>
      <w:r w:rsidR="00D62908">
        <w:rPr>
          <w:rFonts w:ascii="Arial" w:hAnsi="Arial" w:cs="Arial"/>
          <w:sz w:val="18"/>
          <w:szCs w:val="18"/>
        </w:rPr>
        <w:t>,</w:t>
      </w:r>
      <w:r w:rsidRPr="007B38A7">
        <w:rPr>
          <w:rFonts w:ascii="Arial" w:hAnsi="Arial" w:cs="Arial"/>
          <w:sz w:val="18"/>
          <w:szCs w:val="18"/>
        </w:rPr>
        <w:t xml:space="preserve"> rather than justification. If, after specifying the object, our acquaintance</w:t>
      </w:r>
      <w:r w:rsidR="003E6B71">
        <w:rPr>
          <w:rFonts w:ascii="Arial" w:hAnsi="Arial" w:cs="Arial"/>
          <w:sz w:val="18"/>
          <w:szCs w:val="18"/>
        </w:rPr>
        <w:t xml:space="preserve"> then </w:t>
      </w:r>
      <w:r w:rsidR="00C75668">
        <w:rPr>
          <w:rFonts w:ascii="Arial" w:hAnsi="Arial" w:cs="Arial"/>
          <w:sz w:val="18"/>
          <w:szCs w:val="18"/>
        </w:rPr>
        <w:t>ask</w:t>
      </w:r>
      <w:r w:rsidR="003E6B71">
        <w:rPr>
          <w:rFonts w:ascii="Arial" w:hAnsi="Arial" w:cs="Arial"/>
          <w:sz w:val="18"/>
          <w:szCs w:val="18"/>
        </w:rPr>
        <w:t>ed</w:t>
      </w:r>
      <w:r w:rsidR="00C75668">
        <w:rPr>
          <w:rFonts w:ascii="Arial" w:hAnsi="Arial" w:cs="Arial"/>
          <w:sz w:val="18"/>
          <w:szCs w:val="18"/>
        </w:rPr>
        <w:t xml:space="preserve"> the bereaved, “</w:t>
      </w:r>
      <w:r w:rsidRPr="007B38A7">
        <w:rPr>
          <w:rFonts w:ascii="Arial" w:hAnsi="Arial" w:cs="Arial"/>
          <w:sz w:val="18"/>
          <w:szCs w:val="18"/>
        </w:rPr>
        <w:t>why</w:t>
      </w:r>
      <w:r w:rsidR="00FC5813" w:rsidRPr="007B38A7">
        <w:rPr>
          <w:rFonts w:ascii="Arial" w:hAnsi="Arial" w:cs="Arial"/>
          <w:sz w:val="18"/>
          <w:szCs w:val="18"/>
        </w:rPr>
        <w:t xml:space="preserve"> are you sa</w:t>
      </w:r>
      <w:r w:rsidR="00C75668">
        <w:rPr>
          <w:rFonts w:ascii="Arial" w:hAnsi="Arial" w:cs="Arial"/>
          <w:sz w:val="18"/>
          <w:szCs w:val="18"/>
        </w:rPr>
        <w:t>d about X dying”</w:t>
      </w:r>
      <w:r w:rsidRPr="007B38A7">
        <w:rPr>
          <w:rFonts w:ascii="Arial" w:hAnsi="Arial" w:cs="Arial"/>
          <w:sz w:val="18"/>
          <w:szCs w:val="18"/>
        </w:rPr>
        <w:t xml:space="preserve">, then </w:t>
      </w:r>
      <w:r w:rsidR="00D75F35" w:rsidRPr="007B38A7">
        <w:rPr>
          <w:rFonts w:ascii="Arial" w:hAnsi="Arial" w:cs="Arial"/>
          <w:sz w:val="18"/>
          <w:szCs w:val="18"/>
        </w:rPr>
        <w:t>again,</w:t>
      </w:r>
      <w:r w:rsidRPr="007B38A7">
        <w:rPr>
          <w:rFonts w:ascii="Arial" w:hAnsi="Arial" w:cs="Arial"/>
          <w:sz w:val="18"/>
          <w:szCs w:val="18"/>
        </w:rPr>
        <w:t xml:space="preserve"> we seem to have a case </w:t>
      </w:r>
      <w:r w:rsidR="00365D0C">
        <w:rPr>
          <w:rFonts w:ascii="Arial" w:hAnsi="Arial" w:cs="Arial"/>
          <w:sz w:val="18"/>
          <w:szCs w:val="18"/>
        </w:rPr>
        <w:t>where</w:t>
      </w:r>
      <w:r w:rsidRPr="007B38A7">
        <w:rPr>
          <w:rFonts w:ascii="Arial" w:hAnsi="Arial" w:cs="Arial"/>
          <w:sz w:val="18"/>
          <w:szCs w:val="18"/>
        </w:rPr>
        <w:t xml:space="preserve"> the normative why-question would </w:t>
      </w:r>
      <w:r w:rsidR="006E1F95">
        <w:rPr>
          <w:rFonts w:ascii="Arial" w:hAnsi="Arial" w:cs="Arial"/>
          <w:sz w:val="18"/>
          <w:szCs w:val="18"/>
        </w:rPr>
        <w:t>be</w:t>
      </w:r>
      <w:r w:rsidRPr="007B38A7">
        <w:rPr>
          <w:rFonts w:ascii="Arial" w:hAnsi="Arial" w:cs="Arial"/>
          <w:sz w:val="18"/>
          <w:szCs w:val="18"/>
        </w:rPr>
        <w:t xml:space="preserve"> inappropriate.</w:t>
      </w:r>
      <w:r w:rsidR="0084348A" w:rsidRPr="007B38A7">
        <w:rPr>
          <w:rFonts w:ascii="Arial" w:hAnsi="Arial" w:cs="Arial"/>
          <w:sz w:val="18"/>
          <w:szCs w:val="18"/>
        </w:rPr>
        <w:t xml:space="preserve"> </w:t>
      </w:r>
      <w:r w:rsidR="002C3850" w:rsidRPr="007B38A7">
        <w:rPr>
          <w:rFonts w:ascii="Arial" w:hAnsi="Arial" w:cs="Arial"/>
          <w:sz w:val="18"/>
          <w:szCs w:val="18"/>
        </w:rPr>
        <w:t xml:space="preserve">This conclusion </w:t>
      </w:r>
      <w:r w:rsidR="006E1F95">
        <w:rPr>
          <w:rFonts w:ascii="Arial" w:hAnsi="Arial" w:cs="Arial"/>
          <w:sz w:val="18"/>
          <w:szCs w:val="18"/>
        </w:rPr>
        <w:t>is</w:t>
      </w:r>
      <w:r w:rsidR="002C3850" w:rsidRPr="007B38A7">
        <w:rPr>
          <w:rFonts w:ascii="Arial" w:hAnsi="Arial" w:cs="Arial"/>
          <w:sz w:val="18"/>
          <w:szCs w:val="18"/>
        </w:rPr>
        <w:t xml:space="preserve"> supported by the related idea that</w:t>
      </w:r>
      <w:r w:rsidR="0084348A" w:rsidRPr="007B38A7">
        <w:rPr>
          <w:rFonts w:ascii="Arial" w:hAnsi="Arial" w:cs="Arial"/>
          <w:sz w:val="18"/>
          <w:szCs w:val="18"/>
        </w:rPr>
        <w:t xml:space="preserve"> in such cases</w:t>
      </w:r>
      <w:r w:rsidR="00EC5425">
        <w:rPr>
          <w:rFonts w:ascii="Arial" w:hAnsi="Arial" w:cs="Arial"/>
          <w:sz w:val="18"/>
          <w:szCs w:val="18"/>
        </w:rPr>
        <w:t>,</w:t>
      </w:r>
      <w:r w:rsidR="0084348A" w:rsidRPr="007B38A7">
        <w:rPr>
          <w:rFonts w:ascii="Arial" w:hAnsi="Arial" w:cs="Arial"/>
          <w:sz w:val="18"/>
          <w:szCs w:val="18"/>
        </w:rPr>
        <w:t xml:space="preserve"> i</w:t>
      </w:r>
      <w:r w:rsidR="001C7079" w:rsidRPr="007B38A7">
        <w:rPr>
          <w:rFonts w:ascii="Arial" w:hAnsi="Arial" w:cs="Arial"/>
          <w:sz w:val="18"/>
          <w:szCs w:val="18"/>
        </w:rPr>
        <w:t>f the</w:t>
      </w:r>
      <w:r w:rsidR="00DE5A29" w:rsidRPr="007B38A7">
        <w:rPr>
          <w:rFonts w:ascii="Arial" w:hAnsi="Arial" w:cs="Arial"/>
          <w:sz w:val="18"/>
          <w:szCs w:val="18"/>
        </w:rPr>
        <w:t xml:space="preserve"> acquaintance</w:t>
      </w:r>
      <w:r w:rsidR="005C79FA" w:rsidRPr="007B38A7">
        <w:rPr>
          <w:rFonts w:ascii="Arial" w:hAnsi="Arial" w:cs="Arial"/>
          <w:sz w:val="18"/>
          <w:szCs w:val="18"/>
        </w:rPr>
        <w:t xml:space="preserve"> had no </w:t>
      </w:r>
      <w:r w:rsidR="00207EB8" w:rsidRPr="007B38A7">
        <w:rPr>
          <w:rFonts w:ascii="Arial" w:hAnsi="Arial" w:cs="Arial"/>
          <w:sz w:val="18"/>
          <w:szCs w:val="18"/>
        </w:rPr>
        <w:t>evidence</w:t>
      </w:r>
      <w:r w:rsidR="00FC7D7E">
        <w:rPr>
          <w:rFonts w:ascii="Arial" w:hAnsi="Arial" w:cs="Arial"/>
          <w:sz w:val="18"/>
          <w:szCs w:val="18"/>
        </w:rPr>
        <w:t xml:space="preserve"> for thinking </w:t>
      </w:r>
      <w:r w:rsidR="005C79FA" w:rsidRPr="007B38A7">
        <w:rPr>
          <w:rFonts w:ascii="Arial" w:hAnsi="Arial" w:cs="Arial"/>
          <w:sz w:val="18"/>
          <w:szCs w:val="18"/>
        </w:rPr>
        <w:t xml:space="preserve">the emotional </w:t>
      </w:r>
      <w:r w:rsidR="00D315DE" w:rsidRPr="007B38A7">
        <w:rPr>
          <w:rFonts w:ascii="Arial" w:hAnsi="Arial" w:cs="Arial"/>
          <w:sz w:val="18"/>
          <w:szCs w:val="18"/>
        </w:rPr>
        <w:t>expression</w:t>
      </w:r>
      <w:r w:rsidR="005C79FA" w:rsidRPr="007B38A7">
        <w:rPr>
          <w:rFonts w:ascii="Arial" w:hAnsi="Arial" w:cs="Arial"/>
          <w:sz w:val="18"/>
          <w:szCs w:val="18"/>
        </w:rPr>
        <w:t xml:space="preserve"> insi</w:t>
      </w:r>
      <w:r w:rsidR="008A5E5A" w:rsidRPr="007B38A7">
        <w:rPr>
          <w:rFonts w:ascii="Arial" w:hAnsi="Arial" w:cs="Arial"/>
          <w:sz w:val="18"/>
          <w:szCs w:val="18"/>
        </w:rPr>
        <w:t xml:space="preserve">ncere </w:t>
      </w:r>
      <w:r w:rsidR="00F34607">
        <w:rPr>
          <w:rFonts w:ascii="Arial" w:hAnsi="Arial" w:cs="Arial"/>
          <w:sz w:val="18"/>
          <w:szCs w:val="18"/>
        </w:rPr>
        <w:t>(e.g.</w:t>
      </w:r>
      <w:r w:rsidR="00C77D25">
        <w:rPr>
          <w:rFonts w:ascii="Arial" w:hAnsi="Arial" w:cs="Arial"/>
          <w:sz w:val="18"/>
          <w:szCs w:val="18"/>
        </w:rPr>
        <w:t xml:space="preserve"> “</w:t>
      </w:r>
      <w:r w:rsidR="00F320CE" w:rsidRPr="007B38A7">
        <w:rPr>
          <w:rFonts w:ascii="Arial" w:hAnsi="Arial" w:cs="Arial"/>
          <w:sz w:val="18"/>
          <w:szCs w:val="18"/>
        </w:rPr>
        <w:t>wait a minute, didn’t they despise</w:t>
      </w:r>
      <w:r w:rsidR="00C77D25">
        <w:rPr>
          <w:rFonts w:ascii="Arial" w:hAnsi="Arial" w:cs="Arial"/>
          <w:sz w:val="18"/>
          <w:szCs w:val="18"/>
        </w:rPr>
        <w:t xml:space="preserve"> that relative”</w:t>
      </w:r>
      <w:r w:rsidR="00DE5A29" w:rsidRPr="007B38A7">
        <w:rPr>
          <w:rFonts w:ascii="Arial" w:hAnsi="Arial" w:cs="Arial"/>
          <w:sz w:val="18"/>
          <w:szCs w:val="18"/>
        </w:rPr>
        <w:t>), then it seems they</w:t>
      </w:r>
      <w:r w:rsidR="0084348A" w:rsidRPr="007B38A7">
        <w:rPr>
          <w:rFonts w:ascii="Arial" w:hAnsi="Arial" w:cs="Arial"/>
          <w:sz w:val="18"/>
          <w:szCs w:val="18"/>
        </w:rPr>
        <w:t xml:space="preserve"> could be credited with</w:t>
      </w:r>
      <w:r w:rsidR="00EC5425">
        <w:rPr>
          <w:rFonts w:ascii="Arial" w:hAnsi="Arial" w:cs="Arial"/>
          <w:sz w:val="18"/>
          <w:szCs w:val="18"/>
        </w:rPr>
        <w:t xml:space="preserve"> </w:t>
      </w:r>
      <w:r w:rsidR="002C3850" w:rsidRPr="007B38A7">
        <w:rPr>
          <w:rFonts w:ascii="Arial" w:hAnsi="Arial" w:cs="Arial"/>
          <w:sz w:val="18"/>
          <w:szCs w:val="18"/>
        </w:rPr>
        <w:t xml:space="preserve">an </w:t>
      </w:r>
      <w:r w:rsidR="00EC5425">
        <w:rPr>
          <w:rFonts w:ascii="Arial" w:hAnsi="Arial" w:cs="Arial"/>
          <w:sz w:val="18"/>
          <w:szCs w:val="18"/>
        </w:rPr>
        <w:t>(</w:t>
      </w:r>
      <w:r w:rsidR="002C3850" w:rsidRPr="007B38A7">
        <w:rPr>
          <w:rFonts w:ascii="Arial" w:hAnsi="Arial" w:cs="Arial"/>
          <w:sz w:val="18"/>
          <w:szCs w:val="18"/>
        </w:rPr>
        <w:t>albeit fairly common</w:t>
      </w:r>
      <w:r w:rsidR="006D2476" w:rsidRPr="007B38A7">
        <w:rPr>
          <w:rFonts w:ascii="Arial" w:hAnsi="Arial" w:cs="Arial"/>
          <w:sz w:val="18"/>
          <w:szCs w:val="18"/>
        </w:rPr>
        <w:t>place</w:t>
      </w:r>
      <w:r w:rsidR="002C3850" w:rsidRPr="007B38A7">
        <w:rPr>
          <w:rFonts w:ascii="Arial" w:hAnsi="Arial" w:cs="Arial"/>
          <w:sz w:val="18"/>
          <w:szCs w:val="18"/>
        </w:rPr>
        <w:t>)</w:t>
      </w:r>
      <w:r w:rsidR="005C79FA" w:rsidRPr="007B38A7">
        <w:rPr>
          <w:rFonts w:ascii="Arial" w:hAnsi="Arial" w:cs="Arial"/>
          <w:sz w:val="18"/>
          <w:szCs w:val="18"/>
        </w:rPr>
        <w:t xml:space="preserve"> emotional understanding by not asking the question on the grounds that</w:t>
      </w:r>
      <w:r w:rsidR="008C7134" w:rsidRPr="007B38A7">
        <w:rPr>
          <w:rFonts w:ascii="Arial" w:hAnsi="Arial" w:cs="Arial"/>
          <w:sz w:val="18"/>
          <w:szCs w:val="18"/>
        </w:rPr>
        <w:t xml:space="preserve"> they</w:t>
      </w:r>
      <w:r w:rsidR="00BA7A99" w:rsidRPr="007B38A7">
        <w:rPr>
          <w:rFonts w:ascii="Arial" w:hAnsi="Arial" w:cs="Arial"/>
          <w:sz w:val="18"/>
          <w:szCs w:val="18"/>
        </w:rPr>
        <w:t xml:space="preserve"> know it to be</w:t>
      </w:r>
      <w:r w:rsidR="00C47D5D" w:rsidRPr="007B38A7">
        <w:rPr>
          <w:rFonts w:ascii="Arial" w:hAnsi="Arial" w:cs="Arial"/>
          <w:sz w:val="18"/>
          <w:szCs w:val="18"/>
        </w:rPr>
        <w:t xml:space="preserve"> </w:t>
      </w:r>
      <w:r w:rsidR="00BA7A99" w:rsidRPr="007B38A7">
        <w:rPr>
          <w:rFonts w:ascii="Arial" w:hAnsi="Arial" w:cs="Arial"/>
          <w:sz w:val="18"/>
          <w:szCs w:val="18"/>
        </w:rPr>
        <w:t>inappropriate.</w:t>
      </w:r>
      <w:r w:rsidR="004A5F9C" w:rsidRPr="007B38A7">
        <w:rPr>
          <w:rStyle w:val="FootnoteReference"/>
          <w:rFonts w:ascii="Arial" w:hAnsi="Arial" w:cs="Arial"/>
          <w:sz w:val="18"/>
          <w:szCs w:val="18"/>
        </w:rPr>
        <w:footnoteReference w:id="23"/>
      </w:r>
    </w:p>
    <w:p w14:paraId="0DAFEC48" w14:textId="57700C44" w:rsidR="00E92572" w:rsidRPr="00E92572" w:rsidRDefault="00625E10" w:rsidP="00E92572">
      <w:pPr>
        <w:spacing w:line="480" w:lineRule="auto"/>
        <w:ind w:firstLine="284"/>
        <w:jc w:val="both"/>
        <w:rPr>
          <w:rFonts w:ascii="Arial" w:hAnsi="Arial" w:cs="Arial"/>
          <w:sz w:val="18"/>
          <w:szCs w:val="18"/>
        </w:rPr>
      </w:pPr>
      <w:r w:rsidRPr="007B38A7">
        <w:rPr>
          <w:rFonts w:ascii="Arial" w:hAnsi="Arial" w:cs="Arial"/>
          <w:sz w:val="18"/>
          <w:szCs w:val="18"/>
        </w:rPr>
        <w:t xml:space="preserve">Perhaps part of the explanation for </w:t>
      </w:r>
      <w:r w:rsidR="005112AC" w:rsidRPr="007B38A7">
        <w:rPr>
          <w:rFonts w:ascii="Arial" w:hAnsi="Arial" w:cs="Arial"/>
          <w:sz w:val="18"/>
          <w:szCs w:val="18"/>
        </w:rPr>
        <w:t>this case</w:t>
      </w:r>
      <w:r w:rsidR="00365D0C">
        <w:rPr>
          <w:rFonts w:ascii="Arial" w:hAnsi="Arial" w:cs="Arial"/>
          <w:sz w:val="18"/>
          <w:szCs w:val="18"/>
        </w:rPr>
        <w:t xml:space="preserve"> – where</w:t>
      </w:r>
      <w:r w:rsidR="00EE7E2F" w:rsidRPr="007B38A7">
        <w:rPr>
          <w:rFonts w:ascii="Arial" w:hAnsi="Arial" w:cs="Arial"/>
          <w:sz w:val="18"/>
          <w:szCs w:val="18"/>
        </w:rPr>
        <w:t xml:space="preserve"> a</w:t>
      </w:r>
      <w:r w:rsidR="000D02D2" w:rsidRPr="007B38A7">
        <w:rPr>
          <w:rFonts w:ascii="Arial" w:hAnsi="Arial" w:cs="Arial"/>
          <w:sz w:val="18"/>
          <w:szCs w:val="18"/>
        </w:rPr>
        <w:t xml:space="preserve"> normative why-question is inappropr</w:t>
      </w:r>
      <w:r w:rsidR="00365D0C">
        <w:rPr>
          <w:rFonts w:ascii="Arial" w:hAnsi="Arial" w:cs="Arial"/>
          <w:sz w:val="18"/>
          <w:szCs w:val="18"/>
        </w:rPr>
        <w:t>iate or at any rate unnecessary –</w:t>
      </w:r>
      <w:r w:rsidRPr="007B38A7">
        <w:rPr>
          <w:rFonts w:ascii="Arial" w:hAnsi="Arial" w:cs="Arial"/>
          <w:sz w:val="18"/>
          <w:szCs w:val="18"/>
        </w:rPr>
        <w:t xml:space="preserve"> is that it is difficult to im</w:t>
      </w:r>
      <w:r w:rsidR="005A4216" w:rsidRPr="007B38A7">
        <w:rPr>
          <w:rFonts w:ascii="Arial" w:hAnsi="Arial" w:cs="Arial"/>
          <w:sz w:val="18"/>
          <w:szCs w:val="18"/>
        </w:rPr>
        <w:t xml:space="preserve">agine what further justificatory reason </w:t>
      </w:r>
      <w:r w:rsidRPr="007B38A7">
        <w:rPr>
          <w:rFonts w:ascii="Arial" w:hAnsi="Arial" w:cs="Arial"/>
          <w:sz w:val="18"/>
          <w:szCs w:val="18"/>
        </w:rPr>
        <w:t>could be given</w:t>
      </w:r>
      <w:r w:rsidR="00EE7E2F" w:rsidRPr="007B38A7">
        <w:rPr>
          <w:rFonts w:ascii="Arial" w:hAnsi="Arial" w:cs="Arial"/>
          <w:sz w:val="18"/>
          <w:szCs w:val="18"/>
        </w:rPr>
        <w:t xml:space="preserve"> by the emotional subject</w:t>
      </w:r>
      <w:r w:rsidR="00B63C1B" w:rsidRPr="007B38A7">
        <w:rPr>
          <w:rFonts w:ascii="Arial" w:hAnsi="Arial" w:cs="Arial"/>
          <w:sz w:val="18"/>
          <w:szCs w:val="18"/>
        </w:rPr>
        <w:t xml:space="preserve">; </w:t>
      </w:r>
      <w:r w:rsidR="001C159D" w:rsidRPr="007B38A7">
        <w:rPr>
          <w:rFonts w:ascii="Arial" w:hAnsi="Arial" w:cs="Arial"/>
          <w:sz w:val="18"/>
          <w:szCs w:val="18"/>
        </w:rPr>
        <w:t>the</w:t>
      </w:r>
      <w:r w:rsidR="003E6B71">
        <w:rPr>
          <w:rFonts w:ascii="Arial" w:hAnsi="Arial" w:cs="Arial"/>
          <w:sz w:val="18"/>
          <w:szCs w:val="18"/>
        </w:rPr>
        <w:t>y</w:t>
      </w:r>
      <w:r w:rsidR="001C159D" w:rsidRPr="007B38A7">
        <w:rPr>
          <w:rFonts w:ascii="Arial" w:hAnsi="Arial" w:cs="Arial"/>
          <w:sz w:val="18"/>
          <w:szCs w:val="18"/>
        </w:rPr>
        <w:t xml:space="preserve"> would most likely just provide</w:t>
      </w:r>
      <w:r w:rsidR="00073A9E" w:rsidRPr="007B38A7">
        <w:rPr>
          <w:rFonts w:ascii="Arial" w:hAnsi="Arial" w:cs="Arial"/>
          <w:sz w:val="18"/>
          <w:szCs w:val="18"/>
        </w:rPr>
        <w:t xml:space="preserve"> </w:t>
      </w:r>
      <w:r w:rsidR="00AA4F1B" w:rsidRPr="007B38A7">
        <w:rPr>
          <w:rFonts w:ascii="Arial" w:hAnsi="Arial" w:cs="Arial"/>
          <w:sz w:val="18"/>
          <w:szCs w:val="18"/>
        </w:rPr>
        <w:t>a verbalized re-statement of what the emotional expression contained anyway</w:t>
      </w:r>
      <w:r w:rsidR="005673A0">
        <w:rPr>
          <w:rFonts w:ascii="Arial" w:hAnsi="Arial" w:cs="Arial"/>
          <w:sz w:val="18"/>
          <w:szCs w:val="18"/>
        </w:rPr>
        <w:t>, e.g.</w:t>
      </w:r>
      <w:r w:rsidR="003E6B71">
        <w:rPr>
          <w:rFonts w:ascii="Arial" w:hAnsi="Arial" w:cs="Arial"/>
          <w:sz w:val="18"/>
          <w:szCs w:val="18"/>
        </w:rPr>
        <w:t xml:space="preserve"> “because it’s</w:t>
      </w:r>
      <w:r w:rsidR="00C77D25">
        <w:rPr>
          <w:rFonts w:ascii="Arial" w:hAnsi="Arial" w:cs="Arial"/>
          <w:sz w:val="18"/>
          <w:szCs w:val="18"/>
        </w:rPr>
        <w:t xml:space="preserve"> sad”</w:t>
      </w:r>
      <w:r w:rsidRPr="007B38A7">
        <w:rPr>
          <w:rFonts w:ascii="Arial" w:hAnsi="Arial" w:cs="Arial"/>
          <w:sz w:val="18"/>
          <w:szCs w:val="18"/>
        </w:rPr>
        <w:t>. If the facts of the case are true (the relative is dead) and the emotion is sincere (it is</w:t>
      </w:r>
      <w:r w:rsidR="00EE7E2F" w:rsidRPr="007B38A7">
        <w:rPr>
          <w:rFonts w:ascii="Arial" w:hAnsi="Arial" w:cs="Arial"/>
          <w:sz w:val="18"/>
          <w:szCs w:val="18"/>
        </w:rPr>
        <w:t xml:space="preserve"> a</w:t>
      </w:r>
      <w:r w:rsidR="00DC0A04">
        <w:rPr>
          <w:rFonts w:ascii="Arial" w:hAnsi="Arial" w:cs="Arial"/>
          <w:sz w:val="18"/>
          <w:szCs w:val="18"/>
        </w:rPr>
        <w:t xml:space="preserve"> genuine loss for them), then it is</w:t>
      </w:r>
      <w:r w:rsidRPr="007B38A7">
        <w:rPr>
          <w:rFonts w:ascii="Arial" w:hAnsi="Arial" w:cs="Arial"/>
          <w:sz w:val="18"/>
          <w:szCs w:val="18"/>
        </w:rPr>
        <w:t xml:space="preserve"> difficult to see what </w:t>
      </w:r>
      <w:r w:rsidR="000D02D2" w:rsidRPr="007B38A7">
        <w:rPr>
          <w:rFonts w:ascii="Arial" w:hAnsi="Arial" w:cs="Arial"/>
          <w:sz w:val="18"/>
          <w:szCs w:val="18"/>
        </w:rPr>
        <w:t>would</w:t>
      </w:r>
      <w:r w:rsidR="00B63C1B" w:rsidRPr="007B38A7">
        <w:rPr>
          <w:rFonts w:ascii="Arial" w:hAnsi="Arial" w:cs="Arial"/>
          <w:sz w:val="18"/>
          <w:szCs w:val="18"/>
        </w:rPr>
        <w:t xml:space="preserve"> further</w:t>
      </w:r>
      <w:r w:rsidR="00EC5425">
        <w:rPr>
          <w:rFonts w:ascii="Arial" w:hAnsi="Arial" w:cs="Arial"/>
          <w:sz w:val="18"/>
          <w:szCs w:val="18"/>
        </w:rPr>
        <w:t xml:space="preserve"> satisfy the</w:t>
      </w:r>
      <w:r w:rsidR="00A10470" w:rsidRPr="007B38A7">
        <w:rPr>
          <w:rFonts w:ascii="Arial" w:hAnsi="Arial" w:cs="Arial"/>
          <w:sz w:val="18"/>
          <w:szCs w:val="18"/>
        </w:rPr>
        <w:t xml:space="preserve"> </w:t>
      </w:r>
      <w:r w:rsidR="00C77D25">
        <w:rPr>
          <w:rFonts w:ascii="Arial" w:hAnsi="Arial" w:cs="Arial"/>
          <w:sz w:val="18"/>
          <w:szCs w:val="18"/>
        </w:rPr>
        <w:t>normative why-question</w:t>
      </w:r>
      <w:r w:rsidR="005673A0">
        <w:rPr>
          <w:rFonts w:ascii="Arial" w:hAnsi="Arial" w:cs="Arial"/>
          <w:sz w:val="18"/>
          <w:szCs w:val="18"/>
        </w:rPr>
        <w:t>,</w:t>
      </w:r>
      <w:r w:rsidR="00C77D25">
        <w:rPr>
          <w:rFonts w:ascii="Arial" w:hAnsi="Arial" w:cs="Arial"/>
          <w:sz w:val="18"/>
          <w:szCs w:val="18"/>
        </w:rPr>
        <w:t xml:space="preserve"> “why are you sad about X dying”</w:t>
      </w:r>
      <w:r w:rsidR="000D02D2" w:rsidRPr="007B38A7">
        <w:rPr>
          <w:rFonts w:ascii="Arial" w:hAnsi="Arial" w:cs="Arial"/>
          <w:sz w:val="18"/>
          <w:szCs w:val="18"/>
        </w:rPr>
        <w:t xml:space="preserve">. </w:t>
      </w:r>
      <w:r w:rsidR="00B63C1B" w:rsidRPr="007B38A7">
        <w:rPr>
          <w:rFonts w:ascii="Arial" w:hAnsi="Arial" w:cs="Arial"/>
          <w:sz w:val="18"/>
          <w:szCs w:val="18"/>
        </w:rPr>
        <w:t>O</w:t>
      </w:r>
      <w:r w:rsidR="006D2476" w:rsidRPr="007B38A7">
        <w:rPr>
          <w:rFonts w:ascii="Arial" w:hAnsi="Arial" w:cs="Arial"/>
          <w:sz w:val="18"/>
          <w:szCs w:val="18"/>
        </w:rPr>
        <w:t>ne needs to be careful</w:t>
      </w:r>
      <w:r w:rsidR="00B63C1B" w:rsidRPr="007B38A7">
        <w:rPr>
          <w:rFonts w:ascii="Arial" w:hAnsi="Arial" w:cs="Arial"/>
          <w:sz w:val="18"/>
          <w:szCs w:val="18"/>
        </w:rPr>
        <w:t xml:space="preserve"> though</w:t>
      </w:r>
      <w:r w:rsidR="006D2476" w:rsidRPr="007B38A7">
        <w:rPr>
          <w:rFonts w:ascii="Arial" w:hAnsi="Arial" w:cs="Arial"/>
          <w:sz w:val="18"/>
          <w:szCs w:val="18"/>
        </w:rPr>
        <w:t>,</w:t>
      </w:r>
      <w:r w:rsidR="005112AC" w:rsidRPr="007B38A7">
        <w:rPr>
          <w:rFonts w:ascii="Arial" w:hAnsi="Arial" w:cs="Arial"/>
          <w:sz w:val="18"/>
          <w:szCs w:val="18"/>
        </w:rPr>
        <w:t xml:space="preserve"> since</w:t>
      </w:r>
      <w:r w:rsidR="006D2476" w:rsidRPr="007B38A7">
        <w:rPr>
          <w:rFonts w:ascii="Arial" w:hAnsi="Arial" w:cs="Arial"/>
          <w:sz w:val="18"/>
          <w:szCs w:val="18"/>
        </w:rPr>
        <w:t xml:space="preserve"> the question </w:t>
      </w:r>
      <w:r w:rsidR="00D87A7A" w:rsidRPr="007B38A7">
        <w:rPr>
          <w:rFonts w:ascii="Arial" w:hAnsi="Arial" w:cs="Arial"/>
          <w:sz w:val="18"/>
          <w:szCs w:val="18"/>
        </w:rPr>
        <w:t>is</w:t>
      </w:r>
      <w:r w:rsidR="005112AC" w:rsidRPr="007B38A7">
        <w:rPr>
          <w:rFonts w:ascii="Arial" w:hAnsi="Arial" w:cs="Arial"/>
          <w:sz w:val="18"/>
          <w:szCs w:val="18"/>
        </w:rPr>
        <w:t xml:space="preserve"> not</w:t>
      </w:r>
      <w:r w:rsidR="008C7134" w:rsidRPr="007B38A7">
        <w:rPr>
          <w:rFonts w:ascii="Arial" w:hAnsi="Arial" w:cs="Arial"/>
          <w:sz w:val="18"/>
          <w:szCs w:val="18"/>
        </w:rPr>
        <w:t xml:space="preserve"> inappropriate</w:t>
      </w:r>
      <w:r w:rsidR="006D2476" w:rsidRPr="007B38A7">
        <w:rPr>
          <w:rFonts w:ascii="Arial" w:hAnsi="Arial" w:cs="Arial"/>
          <w:sz w:val="18"/>
          <w:szCs w:val="18"/>
        </w:rPr>
        <w:t xml:space="preserve"> because the emotion is not the kind of thing </w:t>
      </w:r>
      <w:r w:rsidR="00EC5425">
        <w:rPr>
          <w:rFonts w:ascii="Arial" w:hAnsi="Arial" w:cs="Arial"/>
          <w:sz w:val="18"/>
          <w:szCs w:val="18"/>
        </w:rPr>
        <w:t>to</w:t>
      </w:r>
      <w:r w:rsidR="006D2476" w:rsidRPr="007B38A7">
        <w:rPr>
          <w:rFonts w:ascii="Arial" w:hAnsi="Arial" w:cs="Arial"/>
          <w:sz w:val="18"/>
          <w:szCs w:val="18"/>
        </w:rPr>
        <w:t xml:space="preserve"> which justific</w:t>
      </w:r>
      <w:r w:rsidR="003E6B71">
        <w:rPr>
          <w:rFonts w:ascii="Arial" w:hAnsi="Arial" w:cs="Arial"/>
          <w:sz w:val="18"/>
          <w:szCs w:val="18"/>
        </w:rPr>
        <w:t>atory predicates can be applied;</w:t>
      </w:r>
      <w:r w:rsidR="006D2476" w:rsidRPr="007B38A7">
        <w:rPr>
          <w:rFonts w:ascii="Arial" w:hAnsi="Arial" w:cs="Arial"/>
          <w:sz w:val="18"/>
          <w:szCs w:val="18"/>
        </w:rPr>
        <w:t xml:space="preserve"> say in the way no </w:t>
      </w:r>
      <w:r w:rsidR="005673A0">
        <w:rPr>
          <w:rFonts w:ascii="Arial" w:hAnsi="Arial" w:cs="Arial"/>
          <w:sz w:val="18"/>
          <w:szCs w:val="18"/>
        </w:rPr>
        <w:t>one would</w:t>
      </w:r>
      <w:r w:rsidR="00127AD7" w:rsidRPr="007B38A7">
        <w:rPr>
          <w:rFonts w:ascii="Arial" w:hAnsi="Arial" w:cs="Arial"/>
          <w:sz w:val="18"/>
          <w:szCs w:val="18"/>
        </w:rPr>
        <w:t xml:space="preserve"> likely </w:t>
      </w:r>
      <w:r w:rsidR="008C7134" w:rsidRPr="007B38A7">
        <w:rPr>
          <w:rFonts w:ascii="Arial" w:hAnsi="Arial" w:cs="Arial"/>
          <w:sz w:val="18"/>
          <w:szCs w:val="18"/>
        </w:rPr>
        <w:t>think it appropriate to ask a</w:t>
      </w:r>
      <w:r w:rsidR="006D2476" w:rsidRPr="007B38A7">
        <w:rPr>
          <w:rFonts w:ascii="Arial" w:hAnsi="Arial" w:cs="Arial"/>
          <w:sz w:val="18"/>
          <w:szCs w:val="18"/>
        </w:rPr>
        <w:t xml:space="preserve"> normative why-question about a physical pain they </w:t>
      </w:r>
      <w:r w:rsidR="0015128C">
        <w:rPr>
          <w:rFonts w:ascii="Arial" w:hAnsi="Arial" w:cs="Arial"/>
          <w:sz w:val="18"/>
          <w:szCs w:val="18"/>
        </w:rPr>
        <w:t>could see you were undergoing (“</w:t>
      </w:r>
      <w:r w:rsidR="005673A0">
        <w:rPr>
          <w:rFonts w:ascii="Arial" w:hAnsi="Arial" w:cs="Arial"/>
          <w:sz w:val="18"/>
          <w:szCs w:val="18"/>
        </w:rPr>
        <w:t>why are you in pain with that</w:t>
      </w:r>
      <w:r w:rsidR="006D2476" w:rsidRPr="007B38A7">
        <w:rPr>
          <w:rFonts w:ascii="Arial" w:hAnsi="Arial" w:cs="Arial"/>
          <w:sz w:val="18"/>
          <w:szCs w:val="18"/>
        </w:rPr>
        <w:t xml:space="preserve"> drill in your tooth</w:t>
      </w:r>
      <w:r w:rsidR="0015128C">
        <w:rPr>
          <w:rFonts w:ascii="Arial" w:hAnsi="Arial" w:cs="Arial"/>
          <w:sz w:val="18"/>
          <w:szCs w:val="18"/>
        </w:rPr>
        <w:t>”</w:t>
      </w:r>
      <w:r w:rsidR="006D2476" w:rsidRPr="007B38A7">
        <w:rPr>
          <w:rFonts w:ascii="Arial" w:hAnsi="Arial" w:cs="Arial"/>
          <w:sz w:val="18"/>
          <w:szCs w:val="18"/>
        </w:rPr>
        <w:t xml:space="preserve">). Rather, in the case </w:t>
      </w:r>
      <w:r w:rsidR="005673A0">
        <w:rPr>
          <w:rFonts w:ascii="Arial" w:hAnsi="Arial" w:cs="Arial"/>
          <w:sz w:val="18"/>
          <w:szCs w:val="18"/>
        </w:rPr>
        <w:t>under consideration</w:t>
      </w:r>
      <w:r w:rsidR="006D2476" w:rsidRPr="007B38A7">
        <w:rPr>
          <w:rFonts w:ascii="Arial" w:hAnsi="Arial" w:cs="Arial"/>
          <w:sz w:val="18"/>
          <w:szCs w:val="18"/>
        </w:rPr>
        <w:t>, the emotion</w:t>
      </w:r>
      <w:r w:rsidR="00EC5425">
        <w:rPr>
          <w:rFonts w:ascii="Arial" w:hAnsi="Arial" w:cs="Arial"/>
          <w:sz w:val="18"/>
          <w:szCs w:val="18"/>
        </w:rPr>
        <w:t>’</w:t>
      </w:r>
      <w:r w:rsidR="00B63C1B" w:rsidRPr="007B38A7">
        <w:rPr>
          <w:rFonts w:ascii="Arial" w:hAnsi="Arial" w:cs="Arial"/>
          <w:sz w:val="18"/>
          <w:szCs w:val="18"/>
        </w:rPr>
        <w:t>s</w:t>
      </w:r>
      <w:r w:rsidR="006D2476" w:rsidRPr="007B38A7">
        <w:rPr>
          <w:rFonts w:ascii="Arial" w:hAnsi="Arial" w:cs="Arial"/>
          <w:sz w:val="18"/>
          <w:szCs w:val="18"/>
        </w:rPr>
        <w:t xml:space="preserve"> expression or report seems to block</w:t>
      </w:r>
      <w:r w:rsidR="00D87A7A" w:rsidRPr="007B38A7">
        <w:rPr>
          <w:rFonts w:ascii="Arial" w:hAnsi="Arial" w:cs="Arial"/>
          <w:sz w:val="18"/>
          <w:szCs w:val="18"/>
        </w:rPr>
        <w:t xml:space="preserve"> the </w:t>
      </w:r>
      <w:r w:rsidR="006D2476" w:rsidRPr="007B38A7">
        <w:rPr>
          <w:rFonts w:ascii="Arial" w:hAnsi="Arial" w:cs="Arial"/>
          <w:sz w:val="18"/>
          <w:szCs w:val="18"/>
        </w:rPr>
        <w:t>appropriate</w:t>
      </w:r>
      <w:r w:rsidR="00D87A7A" w:rsidRPr="007B38A7">
        <w:rPr>
          <w:rFonts w:ascii="Arial" w:hAnsi="Arial" w:cs="Arial"/>
          <w:sz w:val="18"/>
          <w:szCs w:val="18"/>
        </w:rPr>
        <w:t>ness of</w:t>
      </w:r>
      <w:r w:rsidR="006D2476" w:rsidRPr="007B38A7">
        <w:rPr>
          <w:rFonts w:ascii="Arial" w:hAnsi="Arial" w:cs="Arial"/>
          <w:sz w:val="18"/>
          <w:szCs w:val="18"/>
        </w:rPr>
        <w:t xml:space="preserve"> th</w:t>
      </w:r>
      <w:r w:rsidR="00DE5A29" w:rsidRPr="007B38A7">
        <w:rPr>
          <w:rFonts w:ascii="Arial" w:hAnsi="Arial" w:cs="Arial"/>
          <w:sz w:val="18"/>
          <w:szCs w:val="18"/>
        </w:rPr>
        <w:t>e normative why-question</w:t>
      </w:r>
      <w:r w:rsidR="0015128C">
        <w:rPr>
          <w:rFonts w:ascii="Arial" w:hAnsi="Arial" w:cs="Arial"/>
          <w:sz w:val="18"/>
          <w:szCs w:val="18"/>
        </w:rPr>
        <w:t>,</w:t>
      </w:r>
      <w:r w:rsidR="00DE5A29" w:rsidRPr="007B38A7">
        <w:rPr>
          <w:rFonts w:ascii="Arial" w:hAnsi="Arial" w:cs="Arial"/>
          <w:sz w:val="18"/>
          <w:szCs w:val="18"/>
        </w:rPr>
        <w:t xml:space="preserve"> in that the question</w:t>
      </w:r>
      <w:r w:rsidR="006D2476" w:rsidRPr="007B38A7">
        <w:rPr>
          <w:rFonts w:ascii="Arial" w:hAnsi="Arial" w:cs="Arial"/>
          <w:sz w:val="18"/>
          <w:szCs w:val="18"/>
        </w:rPr>
        <w:t xml:space="preserve"> of justification come</w:t>
      </w:r>
      <w:r w:rsidR="00DE5A29" w:rsidRPr="007B38A7">
        <w:rPr>
          <w:rFonts w:ascii="Arial" w:hAnsi="Arial" w:cs="Arial"/>
          <w:sz w:val="18"/>
          <w:szCs w:val="18"/>
        </w:rPr>
        <w:t>s</w:t>
      </w:r>
      <w:r w:rsidR="006D2476" w:rsidRPr="007B38A7">
        <w:rPr>
          <w:rFonts w:ascii="Arial" w:hAnsi="Arial" w:cs="Arial"/>
          <w:sz w:val="18"/>
          <w:szCs w:val="18"/>
        </w:rPr>
        <w:t xml:space="preserve"> </w:t>
      </w:r>
      <w:r w:rsidR="0015128C">
        <w:rPr>
          <w:rFonts w:ascii="Arial" w:hAnsi="Arial" w:cs="Arial"/>
          <w:sz w:val="18"/>
          <w:szCs w:val="18"/>
        </w:rPr>
        <w:t>“</w:t>
      </w:r>
      <w:r w:rsidR="006D2476" w:rsidRPr="007B38A7">
        <w:rPr>
          <w:rFonts w:ascii="Arial" w:hAnsi="Arial" w:cs="Arial"/>
          <w:sz w:val="18"/>
          <w:szCs w:val="18"/>
        </w:rPr>
        <w:t>pre-answered</w:t>
      </w:r>
      <w:r w:rsidR="0015128C">
        <w:rPr>
          <w:rFonts w:ascii="Arial" w:hAnsi="Arial" w:cs="Arial"/>
          <w:sz w:val="18"/>
          <w:szCs w:val="18"/>
        </w:rPr>
        <w:t>”</w:t>
      </w:r>
      <w:r w:rsidR="005673A0">
        <w:rPr>
          <w:rFonts w:ascii="Arial" w:hAnsi="Arial" w:cs="Arial"/>
          <w:sz w:val="18"/>
          <w:szCs w:val="18"/>
        </w:rPr>
        <w:t>.</w:t>
      </w:r>
      <w:r w:rsidR="006D2476" w:rsidRPr="007B38A7">
        <w:rPr>
          <w:rFonts w:ascii="Arial" w:hAnsi="Arial" w:cs="Arial"/>
          <w:sz w:val="18"/>
          <w:szCs w:val="18"/>
        </w:rPr>
        <w:t xml:space="preserve"> </w:t>
      </w:r>
      <w:r w:rsidR="005673A0">
        <w:rPr>
          <w:rFonts w:ascii="Arial" w:hAnsi="Arial" w:cs="Arial"/>
          <w:sz w:val="18"/>
          <w:szCs w:val="18"/>
        </w:rPr>
        <w:t>I</w:t>
      </w:r>
      <w:r w:rsidR="00B531EF" w:rsidRPr="007B38A7">
        <w:rPr>
          <w:rFonts w:ascii="Arial" w:hAnsi="Arial" w:cs="Arial"/>
          <w:sz w:val="18"/>
          <w:szCs w:val="18"/>
        </w:rPr>
        <w:t xml:space="preserve">n other </w:t>
      </w:r>
      <w:r w:rsidR="00A44098" w:rsidRPr="007B38A7">
        <w:rPr>
          <w:rFonts w:ascii="Arial" w:hAnsi="Arial" w:cs="Arial"/>
          <w:sz w:val="18"/>
          <w:szCs w:val="18"/>
        </w:rPr>
        <w:t>words,</w:t>
      </w:r>
      <w:r w:rsidR="00B531EF" w:rsidRPr="007B38A7">
        <w:rPr>
          <w:rFonts w:ascii="Arial" w:hAnsi="Arial" w:cs="Arial"/>
          <w:sz w:val="18"/>
          <w:szCs w:val="18"/>
        </w:rPr>
        <w:t xml:space="preserve"> the emotion </w:t>
      </w:r>
      <w:r w:rsidR="006D2476" w:rsidRPr="007B38A7">
        <w:rPr>
          <w:rFonts w:ascii="Arial" w:hAnsi="Arial" w:cs="Arial"/>
          <w:sz w:val="18"/>
          <w:szCs w:val="18"/>
        </w:rPr>
        <w:t>shows up</w:t>
      </w:r>
      <w:r w:rsidR="00127AD7" w:rsidRPr="007B38A7">
        <w:rPr>
          <w:rFonts w:ascii="Arial" w:hAnsi="Arial" w:cs="Arial"/>
          <w:sz w:val="18"/>
          <w:szCs w:val="18"/>
        </w:rPr>
        <w:t xml:space="preserve"> for us</w:t>
      </w:r>
      <w:r w:rsidR="00EC5425">
        <w:rPr>
          <w:rFonts w:ascii="Arial" w:hAnsi="Arial" w:cs="Arial"/>
          <w:sz w:val="18"/>
          <w:szCs w:val="18"/>
        </w:rPr>
        <w:t xml:space="preserve">, in </w:t>
      </w:r>
      <w:r w:rsidR="00EC5425" w:rsidRPr="00E92572">
        <w:rPr>
          <w:rFonts w:ascii="Arial" w:hAnsi="Arial" w:cs="Arial"/>
          <w:sz w:val="18"/>
          <w:szCs w:val="18"/>
        </w:rPr>
        <w:t>the</w:t>
      </w:r>
      <w:r w:rsidR="00DE5A29" w:rsidRPr="00E92572">
        <w:rPr>
          <w:rFonts w:ascii="Arial" w:hAnsi="Arial" w:cs="Arial"/>
          <w:sz w:val="18"/>
          <w:szCs w:val="18"/>
        </w:rPr>
        <w:t xml:space="preserve"> individual’s </w:t>
      </w:r>
      <w:r w:rsidR="000F4FF5" w:rsidRPr="00E92572">
        <w:rPr>
          <w:rFonts w:ascii="Arial" w:hAnsi="Arial" w:cs="Arial"/>
          <w:sz w:val="18"/>
          <w:szCs w:val="18"/>
        </w:rPr>
        <w:t xml:space="preserve">emotional </w:t>
      </w:r>
      <w:r w:rsidR="00EC5425" w:rsidRPr="00E92572">
        <w:rPr>
          <w:rFonts w:ascii="Arial" w:hAnsi="Arial" w:cs="Arial"/>
          <w:sz w:val="18"/>
          <w:szCs w:val="18"/>
        </w:rPr>
        <w:t>expression, and in knowledge of the context,</w:t>
      </w:r>
      <w:r w:rsidR="00683C4C" w:rsidRPr="00E92572">
        <w:rPr>
          <w:rFonts w:ascii="Arial" w:hAnsi="Arial" w:cs="Arial"/>
          <w:sz w:val="18"/>
          <w:szCs w:val="18"/>
        </w:rPr>
        <w:t xml:space="preserve"> as </w:t>
      </w:r>
      <w:r w:rsidR="00F830C1" w:rsidRPr="00E92572">
        <w:rPr>
          <w:rFonts w:ascii="Arial" w:hAnsi="Arial" w:cs="Arial"/>
          <w:sz w:val="18"/>
          <w:szCs w:val="18"/>
        </w:rPr>
        <w:t>sufficiently</w:t>
      </w:r>
      <w:r w:rsidR="006D2476" w:rsidRPr="00E92572">
        <w:rPr>
          <w:rFonts w:ascii="Arial" w:hAnsi="Arial" w:cs="Arial"/>
          <w:sz w:val="18"/>
          <w:szCs w:val="18"/>
        </w:rPr>
        <w:t xml:space="preserve"> justified</w:t>
      </w:r>
      <w:r w:rsidR="00683C4C" w:rsidRPr="00E92572">
        <w:rPr>
          <w:rFonts w:ascii="Arial" w:hAnsi="Arial" w:cs="Arial"/>
          <w:sz w:val="18"/>
          <w:szCs w:val="18"/>
        </w:rPr>
        <w:t>.</w:t>
      </w:r>
      <w:r w:rsidR="006D2476" w:rsidRPr="00E92572">
        <w:rPr>
          <w:rFonts w:ascii="Arial" w:hAnsi="Arial" w:cs="Arial"/>
          <w:sz w:val="18"/>
          <w:szCs w:val="18"/>
        </w:rPr>
        <w:t xml:space="preserve"> </w:t>
      </w:r>
    </w:p>
    <w:p w14:paraId="15F18CC7" w14:textId="79776287" w:rsidR="00B67F4B" w:rsidRDefault="00E92572" w:rsidP="00B67F4B">
      <w:pPr>
        <w:spacing w:line="480" w:lineRule="auto"/>
        <w:ind w:firstLine="284"/>
        <w:jc w:val="both"/>
        <w:rPr>
          <w:rFonts w:ascii="Arial" w:hAnsi="Arial" w:cs="Arial"/>
          <w:sz w:val="18"/>
          <w:szCs w:val="18"/>
        </w:rPr>
      </w:pPr>
      <w:r w:rsidRPr="009B46C3">
        <w:rPr>
          <w:rFonts w:ascii="Arial" w:hAnsi="Arial" w:cs="Arial"/>
          <w:sz w:val="18"/>
          <w:szCs w:val="18"/>
        </w:rPr>
        <w:t>However, it</w:t>
      </w:r>
      <w:r>
        <w:rPr>
          <w:rFonts w:ascii="Arial" w:hAnsi="Arial" w:cs="Arial"/>
          <w:sz w:val="18"/>
          <w:szCs w:val="18"/>
        </w:rPr>
        <w:t xml:space="preserve"> might be objected th</w:t>
      </w:r>
      <w:r w:rsidR="00DA2A2D">
        <w:rPr>
          <w:rFonts w:ascii="Arial" w:hAnsi="Arial" w:cs="Arial"/>
          <w:sz w:val="18"/>
          <w:szCs w:val="18"/>
        </w:rPr>
        <w:t>at the reason we think it</w:t>
      </w:r>
      <w:r>
        <w:rPr>
          <w:rFonts w:ascii="Arial" w:hAnsi="Arial" w:cs="Arial"/>
          <w:sz w:val="18"/>
          <w:szCs w:val="18"/>
        </w:rPr>
        <w:t xml:space="preserve"> inappropriate to ask a normative why-question in such a case is because we know</w:t>
      </w:r>
      <w:r w:rsidRPr="00421E99">
        <w:rPr>
          <w:rFonts w:ascii="Arial" w:hAnsi="Arial" w:cs="Arial"/>
          <w:sz w:val="18"/>
          <w:szCs w:val="18"/>
        </w:rPr>
        <w:t xml:space="preserve"> independently</w:t>
      </w:r>
      <w:r>
        <w:rPr>
          <w:rFonts w:ascii="Arial" w:hAnsi="Arial" w:cs="Arial"/>
          <w:sz w:val="18"/>
          <w:szCs w:val="18"/>
        </w:rPr>
        <w:t xml:space="preserve"> that the death of a close relative (</w:t>
      </w:r>
      <w:r w:rsidR="005D57A6">
        <w:rPr>
          <w:rFonts w:ascii="Arial" w:hAnsi="Arial" w:cs="Arial"/>
          <w:sz w:val="18"/>
          <w:szCs w:val="18"/>
        </w:rPr>
        <w:t>usually) is a bad thing. So,</w:t>
      </w:r>
      <w:r>
        <w:rPr>
          <w:rFonts w:ascii="Arial" w:hAnsi="Arial" w:cs="Arial"/>
          <w:sz w:val="18"/>
          <w:szCs w:val="18"/>
        </w:rPr>
        <w:t xml:space="preserve"> it would not be anything about the emotional experience that was doing the justificatory work</w:t>
      </w:r>
      <w:r w:rsidR="00DA2A2D">
        <w:rPr>
          <w:rFonts w:ascii="Arial" w:hAnsi="Arial" w:cs="Arial"/>
          <w:sz w:val="18"/>
          <w:szCs w:val="18"/>
        </w:rPr>
        <w:t>,</w:t>
      </w:r>
      <w:r>
        <w:rPr>
          <w:rFonts w:ascii="Arial" w:hAnsi="Arial" w:cs="Arial"/>
          <w:sz w:val="18"/>
          <w:szCs w:val="18"/>
        </w:rPr>
        <w:t xml:space="preserve"> but rather that independent</w:t>
      </w:r>
      <w:r w:rsidR="001A652B">
        <w:rPr>
          <w:rFonts w:ascii="Arial" w:hAnsi="Arial" w:cs="Arial"/>
          <w:sz w:val="18"/>
          <w:szCs w:val="18"/>
        </w:rPr>
        <w:t xml:space="preserve"> evaluative</w:t>
      </w:r>
      <w:r>
        <w:rPr>
          <w:rFonts w:ascii="Arial" w:hAnsi="Arial" w:cs="Arial"/>
          <w:sz w:val="18"/>
          <w:szCs w:val="18"/>
        </w:rPr>
        <w:t xml:space="preserve"> knowledge. </w:t>
      </w:r>
      <w:r w:rsidR="000F68A4">
        <w:rPr>
          <w:rFonts w:ascii="Arial" w:hAnsi="Arial" w:cs="Arial"/>
          <w:sz w:val="18"/>
          <w:szCs w:val="18"/>
        </w:rPr>
        <w:t>Yet, is this a fair descripti</w:t>
      </w:r>
      <w:r w:rsidR="00D73533">
        <w:rPr>
          <w:rFonts w:ascii="Arial" w:hAnsi="Arial" w:cs="Arial"/>
          <w:sz w:val="18"/>
          <w:szCs w:val="18"/>
        </w:rPr>
        <w:t>on of what happens in the</w:t>
      </w:r>
      <w:r w:rsidR="0055333E">
        <w:rPr>
          <w:rFonts w:ascii="Arial" w:hAnsi="Arial" w:cs="Arial"/>
          <w:sz w:val="18"/>
          <w:szCs w:val="18"/>
        </w:rPr>
        <w:t xml:space="preserve"> case</w:t>
      </w:r>
      <w:r w:rsidR="00D73533">
        <w:rPr>
          <w:rFonts w:ascii="Arial" w:hAnsi="Arial" w:cs="Arial"/>
          <w:sz w:val="18"/>
          <w:szCs w:val="18"/>
        </w:rPr>
        <w:t xml:space="preserve"> under consideration</w:t>
      </w:r>
      <w:r w:rsidR="0055333E">
        <w:rPr>
          <w:rFonts w:ascii="Arial" w:hAnsi="Arial" w:cs="Arial"/>
          <w:sz w:val="18"/>
          <w:szCs w:val="18"/>
        </w:rPr>
        <w:t>?</w:t>
      </w:r>
      <w:r w:rsidR="00B67F4B">
        <w:rPr>
          <w:rFonts w:ascii="Arial" w:hAnsi="Arial" w:cs="Arial"/>
          <w:sz w:val="18"/>
          <w:szCs w:val="18"/>
        </w:rPr>
        <w:t xml:space="preserve"> </w:t>
      </w:r>
      <w:r w:rsidR="00605A42">
        <w:rPr>
          <w:rFonts w:ascii="Arial" w:hAnsi="Arial" w:cs="Arial"/>
          <w:sz w:val="18"/>
          <w:szCs w:val="18"/>
        </w:rPr>
        <w:t>Do</w:t>
      </w:r>
      <w:r w:rsidR="000F68A4">
        <w:rPr>
          <w:rFonts w:ascii="Arial" w:hAnsi="Arial" w:cs="Arial"/>
          <w:sz w:val="18"/>
          <w:szCs w:val="18"/>
        </w:rPr>
        <w:t xml:space="preserve"> we see the bereaved is upset</w:t>
      </w:r>
      <w:r w:rsidR="00C06384">
        <w:rPr>
          <w:rFonts w:ascii="Arial" w:hAnsi="Arial" w:cs="Arial"/>
          <w:sz w:val="18"/>
          <w:szCs w:val="18"/>
        </w:rPr>
        <w:t xml:space="preserve"> and</w:t>
      </w:r>
      <w:r w:rsidR="001A652B">
        <w:rPr>
          <w:rFonts w:ascii="Arial" w:hAnsi="Arial" w:cs="Arial"/>
          <w:sz w:val="18"/>
          <w:szCs w:val="18"/>
        </w:rPr>
        <w:t xml:space="preserve"> think it inappropriate to ask a normative</w:t>
      </w:r>
      <w:r w:rsidR="00C06384">
        <w:rPr>
          <w:rFonts w:ascii="Arial" w:hAnsi="Arial" w:cs="Arial"/>
          <w:sz w:val="18"/>
          <w:szCs w:val="18"/>
        </w:rPr>
        <w:t xml:space="preserve"> why-question</w:t>
      </w:r>
      <w:r w:rsidR="00605A42">
        <w:rPr>
          <w:rFonts w:ascii="Arial" w:hAnsi="Arial" w:cs="Arial"/>
          <w:sz w:val="18"/>
          <w:szCs w:val="18"/>
        </w:rPr>
        <w:t>,</w:t>
      </w:r>
      <w:r w:rsidR="001A652B">
        <w:rPr>
          <w:rFonts w:ascii="Arial" w:hAnsi="Arial" w:cs="Arial"/>
          <w:sz w:val="18"/>
          <w:szCs w:val="18"/>
        </w:rPr>
        <w:t xml:space="preserve"> not</w:t>
      </w:r>
      <w:r w:rsidR="00956E5D">
        <w:rPr>
          <w:rFonts w:ascii="Arial" w:hAnsi="Arial" w:cs="Arial"/>
          <w:sz w:val="18"/>
          <w:szCs w:val="18"/>
        </w:rPr>
        <w:t xml:space="preserve"> because of anything </w:t>
      </w:r>
      <w:r w:rsidR="00B67F4B">
        <w:rPr>
          <w:rFonts w:ascii="Arial" w:hAnsi="Arial" w:cs="Arial"/>
          <w:sz w:val="18"/>
          <w:szCs w:val="18"/>
        </w:rPr>
        <w:t>about</w:t>
      </w:r>
      <w:r w:rsidR="00956E5D">
        <w:rPr>
          <w:rFonts w:ascii="Arial" w:hAnsi="Arial" w:cs="Arial"/>
          <w:sz w:val="18"/>
          <w:szCs w:val="18"/>
        </w:rPr>
        <w:t xml:space="preserve"> the emotion</w:t>
      </w:r>
      <w:r w:rsidR="00605A42">
        <w:rPr>
          <w:rFonts w:ascii="Arial" w:hAnsi="Arial" w:cs="Arial"/>
          <w:sz w:val="18"/>
          <w:szCs w:val="18"/>
        </w:rPr>
        <w:t>,</w:t>
      </w:r>
      <w:r w:rsidR="005673A0">
        <w:rPr>
          <w:rFonts w:ascii="Arial" w:hAnsi="Arial" w:cs="Arial"/>
          <w:sz w:val="18"/>
          <w:szCs w:val="18"/>
        </w:rPr>
        <w:t xml:space="preserve"> but</w:t>
      </w:r>
      <w:r w:rsidR="00605A42">
        <w:rPr>
          <w:rFonts w:ascii="Arial" w:hAnsi="Arial" w:cs="Arial"/>
          <w:sz w:val="18"/>
          <w:szCs w:val="18"/>
        </w:rPr>
        <w:t xml:space="preserve"> because of</w:t>
      </w:r>
      <w:r w:rsidR="00956E5D">
        <w:rPr>
          <w:rFonts w:ascii="Arial" w:hAnsi="Arial" w:cs="Arial"/>
          <w:sz w:val="18"/>
          <w:szCs w:val="18"/>
        </w:rPr>
        <w:t xml:space="preserve"> some independent</w:t>
      </w:r>
      <w:r w:rsidR="001A652B">
        <w:rPr>
          <w:rFonts w:ascii="Arial" w:hAnsi="Arial" w:cs="Arial"/>
          <w:sz w:val="18"/>
          <w:szCs w:val="18"/>
        </w:rPr>
        <w:t xml:space="preserve"> evaluative</w:t>
      </w:r>
      <w:r w:rsidR="00605A42">
        <w:rPr>
          <w:rFonts w:ascii="Arial" w:hAnsi="Arial" w:cs="Arial"/>
          <w:sz w:val="18"/>
          <w:szCs w:val="18"/>
        </w:rPr>
        <w:t xml:space="preserve"> knowledge we possess?</w:t>
      </w:r>
      <w:r w:rsidR="001A652B">
        <w:rPr>
          <w:rFonts w:ascii="Arial" w:hAnsi="Arial" w:cs="Arial"/>
          <w:sz w:val="18"/>
          <w:szCs w:val="18"/>
        </w:rPr>
        <w:t xml:space="preserve"> Note</w:t>
      </w:r>
      <w:r w:rsidR="00037333">
        <w:rPr>
          <w:rFonts w:ascii="Arial" w:hAnsi="Arial" w:cs="Arial"/>
          <w:sz w:val="18"/>
          <w:szCs w:val="18"/>
        </w:rPr>
        <w:t>,</w:t>
      </w:r>
      <w:r w:rsidR="001A652B">
        <w:rPr>
          <w:rFonts w:ascii="Arial" w:hAnsi="Arial" w:cs="Arial"/>
          <w:sz w:val="18"/>
          <w:szCs w:val="18"/>
        </w:rPr>
        <w:t xml:space="preserve"> in such cases </w:t>
      </w:r>
      <w:r w:rsidR="007B340A">
        <w:rPr>
          <w:rFonts w:ascii="Arial" w:hAnsi="Arial" w:cs="Arial"/>
          <w:sz w:val="18"/>
          <w:szCs w:val="18"/>
        </w:rPr>
        <w:t>it does</w:t>
      </w:r>
      <w:r w:rsidR="00B2689C">
        <w:rPr>
          <w:rFonts w:ascii="Arial" w:hAnsi="Arial" w:cs="Arial"/>
          <w:sz w:val="18"/>
          <w:szCs w:val="18"/>
        </w:rPr>
        <w:t xml:space="preserve"> not</w:t>
      </w:r>
      <w:r w:rsidR="00CC1EA8">
        <w:rPr>
          <w:rFonts w:ascii="Arial" w:hAnsi="Arial" w:cs="Arial"/>
          <w:sz w:val="18"/>
          <w:szCs w:val="18"/>
        </w:rPr>
        <w:t xml:space="preserve"> seem correct</w:t>
      </w:r>
      <w:r w:rsidR="007B340A">
        <w:rPr>
          <w:rFonts w:ascii="Arial" w:hAnsi="Arial" w:cs="Arial"/>
          <w:sz w:val="18"/>
          <w:szCs w:val="18"/>
        </w:rPr>
        <w:t xml:space="preserve"> that we</w:t>
      </w:r>
      <w:r w:rsidR="00552E99">
        <w:rPr>
          <w:rFonts w:ascii="Arial" w:hAnsi="Arial" w:cs="Arial"/>
          <w:sz w:val="18"/>
          <w:szCs w:val="18"/>
        </w:rPr>
        <w:t xml:space="preserve"> have on the one hand</w:t>
      </w:r>
      <w:r w:rsidR="00421E99">
        <w:rPr>
          <w:rFonts w:ascii="Arial" w:hAnsi="Arial" w:cs="Arial"/>
          <w:sz w:val="18"/>
          <w:szCs w:val="18"/>
        </w:rPr>
        <w:t xml:space="preserve"> </w:t>
      </w:r>
      <w:r w:rsidR="00605A42">
        <w:rPr>
          <w:rFonts w:ascii="Arial" w:hAnsi="Arial" w:cs="Arial"/>
          <w:sz w:val="18"/>
          <w:szCs w:val="18"/>
        </w:rPr>
        <w:t>awareness of</w:t>
      </w:r>
      <w:r w:rsidR="00112B6D">
        <w:rPr>
          <w:rFonts w:ascii="Arial" w:hAnsi="Arial" w:cs="Arial"/>
          <w:sz w:val="18"/>
          <w:szCs w:val="18"/>
        </w:rPr>
        <w:t xml:space="preserve"> an</w:t>
      </w:r>
      <w:r w:rsidR="00552E99">
        <w:rPr>
          <w:rFonts w:ascii="Arial" w:hAnsi="Arial" w:cs="Arial"/>
          <w:sz w:val="18"/>
          <w:szCs w:val="18"/>
        </w:rPr>
        <w:t xml:space="preserve"> epistemically neutral</w:t>
      </w:r>
      <w:r w:rsidR="001A652B">
        <w:rPr>
          <w:rFonts w:ascii="Arial" w:hAnsi="Arial" w:cs="Arial"/>
          <w:sz w:val="18"/>
          <w:szCs w:val="18"/>
        </w:rPr>
        <w:t xml:space="preserve"> emotional</w:t>
      </w:r>
      <w:r w:rsidR="00B67F4B">
        <w:rPr>
          <w:rFonts w:ascii="Arial" w:hAnsi="Arial" w:cs="Arial"/>
          <w:sz w:val="18"/>
          <w:szCs w:val="18"/>
        </w:rPr>
        <w:t xml:space="preserve"> expression</w:t>
      </w:r>
      <w:r w:rsidR="00037333">
        <w:rPr>
          <w:rFonts w:ascii="Arial" w:hAnsi="Arial" w:cs="Arial"/>
          <w:sz w:val="18"/>
          <w:szCs w:val="18"/>
        </w:rPr>
        <w:t xml:space="preserve"> – </w:t>
      </w:r>
      <w:r w:rsidR="001A652B">
        <w:rPr>
          <w:rFonts w:ascii="Arial" w:hAnsi="Arial" w:cs="Arial"/>
          <w:sz w:val="18"/>
          <w:szCs w:val="18"/>
        </w:rPr>
        <w:t>say</w:t>
      </w:r>
      <w:r w:rsidR="00605A42">
        <w:rPr>
          <w:rFonts w:ascii="Arial" w:hAnsi="Arial" w:cs="Arial"/>
          <w:sz w:val="18"/>
          <w:szCs w:val="18"/>
        </w:rPr>
        <w:t>,</w:t>
      </w:r>
      <w:r w:rsidR="001A652B">
        <w:rPr>
          <w:rFonts w:ascii="Arial" w:hAnsi="Arial" w:cs="Arial"/>
          <w:sz w:val="18"/>
          <w:szCs w:val="18"/>
        </w:rPr>
        <w:t xml:space="preserve"> crying</w:t>
      </w:r>
      <w:r w:rsidR="00421E99">
        <w:rPr>
          <w:rFonts w:ascii="Arial" w:hAnsi="Arial" w:cs="Arial"/>
          <w:sz w:val="18"/>
          <w:szCs w:val="18"/>
        </w:rPr>
        <w:t xml:space="preserve"> indicative of sadness</w:t>
      </w:r>
      <w:r w:rsidR="00037333">
        <w:rPr>
          <w:rFonts w:ascii="Arial" w:hAnsi="Arial" w:cs="Arial"/>
          <w:sz w:val="18"/>
          <w:szCs w:val="18"/>
        </w:rPr>
        <w:t xml:space="preserve"> –</w:t>
      </w:r>
      <w:r w:rsidR="001A652B">
        <w:rPr>
          <w:rFonts w:ascii="Arial" w:hAnsi="Arial" w:cs="Arial"/>
          <w:sz w:val="18"/>
          <w:szCs w:val="18"/>
        </w:rPr>
        <w:t xml:space="preserve"> and</w:t>
      </w:r>
      <w:r w:rsidR="00552E99">
        <w:rPr>
          <w:rFonts w:ascii="Arial" w:hAnsi="Arial" w:cs="Arial"/>
          <w:sz w:val="18"/>
          <w:szCs w:val="18"/>
        </w:rPr>
        <w:t xml:space="preserve"> on the other</w:t>
      </w:r>
      <w:r w:rsidR="00605A42">
        <w:rPr>
          <w:rFonts w:ascii="Arial" w:hAnsi="Arial" w:cs="Arial"/>
          <w:sz w:val="18"/>
          <w:szCs w:val="18"/>
        </w:rPr>
        <w:t xml:space="preserve"> knowledge of</w:t>
      </w:r>
      <w:r w:rsidR="00DF7B2F">
        <w:rPr>
          <w:rFonts w:ascii="Arial" w:hAnsi="Arial" w:cs="Arial"/>
          <w:sz w:val="18"/>
          <w:szCs w:val="18"/>
        </w:rPr>
        <w:t xml:space="preserve"> a</w:t>
      </w:r>
      <w:r w:rsidR="00C06384">
        <w:rPr>
          <w:rFonts w:ascii="Arial" w:hAnsi="Arial" w:cs="Arial"/>
          <w:sz w:val="18"/>
          <w:szCs w:val="18"/>
        </w:rPr>
        <w:t>n</w:t>
      </w:r>
      <w:r w:rsidR="001A652B">
        <w:rPr>
          <w:rFonts w:ascii="Arial" w:hAnsi="Arial" w:cs="Arial"/>
          <w:sz w:val="18"/>
          <w:szCs w:val="18"/>
        </w:rPr>
        <w:t xml:space="preserve"> impersona</w:t>
      </w:r>
      <w:r w:rsidR="00037333">
        <w:rPr>
          <w:rFonts w:ascii="Arial" w:hAnsi="Arial" w:cs="Arial"/>
          <w:sz w:val="18"/>
          <w:szCs w:val="18"/>
        </w:rPr>
        <w:t>l evaluative fact, namely that “</w:t>
      </w:r>
      <w:r w:rsidR="001A652B">
        <w:rPr>
          <w:rFonts w:ascii="Arial" w:hAnsi="Arial" w:cs="Arial"/>
          <w:sz w:val="18"/>
          <w:szCs w:val="18"/>
        </w:rPr>
        <w:t>the death of a close relative</w:t>
      </w:r>
      <w:r w:rsidR="00B2689C">
        <w:rPr>
          <w:rFonts w:ascii="Arial" w:hAnsi="Arial" w:cs="Arial"/>
          <w:sz w:val="18"/>
          <w:szCs w:val="18"/>
        </w:rPr>
        <w:t xml:space="preserve"> (usually)</w:t>
      </w:r>
      <w:r w:rsidR="001A652B">
        <w:rPr>
          <w:rFonts w:ascii="Arial" w:hAnsi="Arial" w:cs="Arial"/>
          <w:sz w:val="18"/>
          <w:szCs w:val="18"/>
        </w:rPr>
        <w:t xml:space="preserve"> is</w:t>
      </w:r>
      <w:r w:rsidR="00B2689C">
        <w:rPr>
          <w:rFonts w:ascii="Arial" w:hAnsi="Arial" w:cs="Arial"/>
          <w:sz w:val="18"/>
          <w:szCs w:val="18"/>
        </w:rPr>
        <w:t xml:space="preserve"> </w:t>
      </w:r>
      <w:r w:rsidR="00421E99">
        <w:rPr>
          <w:rFonts w:ascii="Arial" w:hAnsi="Arial" w:cs="Arial"/>
          <w:sz w:val="18"/>
          <w:szCs w:val="18"/>
        </w:rPr>
        <w:t>a bad thing</w:t>
      </w:r>
      <w:r w:rsidR="00037333">
        <w:rPr>
          <w:rFonts w:ascii="Arial" w:hAnsi="Arial" w:cs="Arial"/>
          <w:sz w:val="18"/>
          <w:szCs w:val="18"/>
        </w:rPr>
        <w:t>”</w:t>
      </w:r>
      <w:r w:rsidR="00421E99">
        <w:rPr>
          <w:rFonts w:ascii="Arial" w:hAnsi="Arial" w:cs="Arial"/>
          <w:sz w:val="18"/>
          <w:szCs w:val="18"/>
        </w:rPr>
        <w:t>. R</w:t>
      </w:r>
      <w:r w:rsidR="001A652B">
        <w:rPr>
          <w:rFonts w:ascii="Arial" w:hAnsi="Arial" w:cs="Arial"/>
          <w:sz w:val="18"/>
          <w:szCs w:val="18"/>
        </w:rPr>
        <w:t>ather</w:t>
      </w:r>
      <w:r w:rsidR="00C06384">
        <w:rPr>
          <w:rFonts w:ascii="Arial" w:hAnsi="Arial" w:cs="Arial"/>
          <w:sz w:val="18"/>
          <w:szCs w:val="18"/>
        </w:rPr>
        <w:t>,</w:t>
      </w:r>
      <w:r w:rsidR="00B67F4B">
        <w:rPr>
          <w:rFonts w:ascii="Arial" w:hAnsi="Arial" w:cs="Arial"/>
          <w:sz w:val="18"/>
          <w:szCs w:val="18"/>
        </w:rPr>
        <w:t xml:space="preserve"> even if there</w:t>
      </w:r>
      <w:r w:rsidR="006E1F95">
        <w:rPr>
          <w:rFonts w:ascii="Arial" w:hAnsi="Arial" w:cs="Arial"/>
          <w:sz w:val="18"/>
          <w:szCs w:val="18"/>
        </w:rPr>
        <w:t xml:space="preserve"> is</w:t>
      </w:r>
      <w:r w:rsidR="00B67F4B">
        <w:rPr>
          <w:rFonts w:ascii="Arial" w:hAnsi="Arial" w:cs="Arial"/>
          <w:sz w:val="18"/>
          <w:szCs w:val="18"/>
        </w:rPr>
        <w:t xml:space="preserve"> some</w:t>
      </w:r>
      <w:r w:rsidR="00E41F26">
        <w:rPr>
          <w:rFonts w:ascii="Arial" w:hAnsi="Arial" w:cs="Arial"/>
          <w:sz w:val="18"/>
          <w:szCs w:val="18"/>
        </w:rPr>
        <w:t xml:space="preserve"> tacit</w:t>
      </w:r>
      <w:r w:rsidR="00605A42">
        <w:rPr>
          <w:rFonts w:ascii="Arial" w:hAnsi="Arial" w:cs="Arial"/>
          <w:sz w:val="18"/>
          <w:szCs w:val="18"/>
        </w:rPr>
        <w:t xml:space="preserve"> evaluative knowledge</w:t>
      </w:r>
      <w:r w:rsidR="00B67F4B">
        <w:rPr>
          <w:rFonts w:ascii="Arial" w:hAnsi="Arial" w:cs="Arial"/>
          <w:sz w:val="18"/>
          <w:szCs w:val="18"/>
        </w:rPr>
        <w:t xml:space="preserve"> in play,</w:t>
      </w:r>
      <w:r w:rsidR="001A652B">
        <w:rPr>
          <w:rFonts w:ascii="Arial" w:hAnsi="Arial" w:cs="Arial"/>
          <w:sz w:val="18"/>
          <w:szCs w:val="18"/>
        </w:rPr>
        <w:t xml:space="preserve"> </w:t>
      </w:r>
      <w:r w:rsidR="005B0E64">
        <w:rPr>
          <w:rFonts w:ascii="Arial" w:hAnsi="Arial" w:cs="Arial"/>
          <w:sz w:val="18"/>
          <w:szCs w:val="18"/>
        </w:rPr>
        <w:lastRenderedPageBreak/>
        <w:t xml:space="preserve">the emotion </w:t>
      </w:r>
      <w:r w:rsidR="00B67F4B">
        <w:rPr>
          <w:rFonts w:ascii="Arial" w:hAnsi="Arial" w:cs="Arial"/>
          <w:sz w:val="18"/>
          <w:szCs w:val="18"/>
        </w:rPr>
        <w:t>seems to be (partly)</w:t>
      </w:r>
      <w:r w:rsidR="007741D1">
        <w:rPr>
          <w:rFonts w:ascii="Arial" w:hAnsi="Arial" w:cs="Arial"/>
          <w:sz w:val="18"/>
          <w:szCs w:val="18"/>
        </w:rPr>
        <w:t xml:space="preserve"> expressive of</w:t>
      </w:r>
      <w:r w:rsidR="00B2689C">
        <w:rPr>
          <w:rFonts w:ascii="Arial" w:hAnsi="Arial" w:cs="Arial"/>
          <w:sz w:val="18"/>
          <w:szCs w:val="18"/>
        </w:rPr>
        <w:t xml:space="preserve"> a personally-indexed </w:t>
      </w:r>
      <w:r w:rsidR="0018153D">
        <w:rPr>
          <w:rFonts w:ascii="Arial" w:hAnsi="Arial" w:cs="Arial"/>
          <w:sz w:val="18"/>
          <w:szCs w:val="18"/>
        </w:rPr>
        <w:t xml:space="preserve">version of </w:t>
      </w:r>
      <w:r w:rsidR="005D1E31">
        <w:rPr>
          <w:rFonts w:ascii="Arial" w:hAnsi="Arial" w:cs="Arial"/>
          <w:sz w:val="18"/>
          <w:szCs w:val="18"/>
        </w:rPr>
        <w:t>it</w:t>
      </w:r>
      <w:r w:rsidR="00B2689C">
        <w:rPr>
          <w:rFonts w:ascii="Arial" w:hAnsi="Arial" w:cs="Arial"/>
          <w:sz w:val="18"/>
          <w:szCs w:val="18"/>
        </w:rPr>
        <w:t>, that</w:t>
      </w:r>
      <w:r w:rsidR="00037333">
        <w:rPr>
          <w:rFonts w:ascii="Arial" w:hAnsi="Arial" w:cs="Arial"/>
          <w:sz w:val="18"/>
          <w:szCs w:val="18"/>
        </w:rPr>
        <w:t xml:space="preserve"> “</w:t>
      </w:r>
      <w:r w:rsidR="000E19AA">
        <w:rPr>
          <w:rFonts w:ascii="Arial" w:hAnsi="Arial" w:cs="Arial"/>
          <w:sz w:val="18"/>
          <w:szCs w:val="18"/>
        </w:rPr>
        <w:t>the death of Mary is bad for Jane</w:t>
      </w:r>
      <w:r w:rsidR="00037333">
        <w:rPr>
          <w:rFonts w:ascii="Arial" w:hAnsi="Arial" w:cs="Arial"/>
          <w:sz w:val="18"/>
          <w:szCs w:val="18"/>
        </w:rPr>
        <w:t>”</w:t>
      </w:r>
      <w:r w:rsidR="00E41F26">
        <w:rPr>
          <w:rFonts w:ascii="Arial" w:hAnsi="Arial" w:cs="Arial"/>
          <w:sz w:val="18"/>
          <w:szCs w:val="18"/>
        </w:rPr>
        <w:t>;</w:t>
      </w:r>
      <w:r w:rsidR="00C06384">
        <w:rPr>
          <w:rFonts w:ascii="Arial" w:hAnsi="Arial" w:cs="Arial"/>
          <w:sz w:val="18"/>
          <w:szCs w:val="18"/>
        </w:rPr>
        <w:t xml:space="preserve"> the death of a close relative is a genuine loss </w:t>
      </w:r>
      <w:r w:rsidR="00C06384" w:rsidRPr="00605A42">
        <w:rPr>
          <w:rFonts w:ascii="Arial" w:hAnsi="Arial" w:cs="Arial"/>
          <w:i/>
          <w:sz w:val="18"/>
          <w:szCs w:val="18"/>
        </w:rPr>
        <w:t>for them</w:t>
      </w:r>
      <w:r w:rsidR="00C06384">
        <w:rPr>
          <w:rFonts w:ascii="Arial" w:hAnsi="Arial" w:cs="Arial"/>
          <w:sz w:val="18"/>
          <w:szCs w:val="18"/>
        </w:rPr>
        <w:t xml:space="preserve">. </w:t>
      </w:r>
      <w:r w:rsidR="00B67F4B">
        <w:rPr>
          <w:rFonts w:ascii="Arial" w:hAnsi="Arial" w:cs="Arial"/>
          <w:sz w:val="18"/>
          <w:szCs w:val="18"/>
        </w:rPr>
        <w:t>In this sense</w:t>
      </w:r>
      <w:r w:rsidR="009B46C3">
        <w:rPr>
          <w:rFonts w:ascii="Arial" w:hAnsi="Arial" w:cs="Arial"/>
          <w:sz w:val="18"/>
          <w:szCs w:val="18"/>
        </w:rPr>
        <w:t>,</w:t>
      </w:r>
      <w:r w:rsidR="00B67F4B">
        <w:rPr>
          <w:rFonts w:ascii="Arial" w:hAnsi="Arial" w:cs="Arial"/>
          <w:sz w:val="18"/>
          <w:szCs w:val="18"/>
        </w:rPr>
        <w:t xml:space="preserve"> it is not some separate or independent impersonal evaluative knowledge that make</w:t>
      </w:r>
      <w:r w:rsidR="00552E99">
        <w:rPr>
          <w:rFonts w:ascii="Arial" w:hAnsi="Arial" w:cs="Arial"/>
          <w:sz w:val="18"/>
          <w:szCs w:val="18"/>
        </w:rPr>
        <w:t>s</w:t>
      </w:r>
      <w:r w:rsidR="00B67F4B">
        <w:rPr>
          <w:rFonts w:ascii="Arial" w:hAnsi="Arial" w:cs="Arial"/>
          <w:sz w:val="18"/>
          <w:szCs w:val="18"/>
        </w:rPr>
        <w:t xml:space="preserve"> the normative why-question inappropriate</w:t>
      </w:r>
      <w:r w:rsidR="008F7491">
        <w:rPr>
          <w:rFonts w:ascii="Arial" w:hAnsi="Arial" w:cs="Arial"/>
          <w:sz w:val="18"/>
          <w:szCs w:val="18"/>
        </w:rPr>
        <w:t>,</w:t>
      </w:r>
      <w:r w:rsidR="00B67F4B">
        <w:rPr>
          <w:rFonts w:ascii="Arial" w:hAnsi="Arial" w:cs="Arial"/>
          <w:sz w:val="18"/>
          <w:szCs w:val="18"/>
        </w:rPr>
        <w:t xml:space="preserve"> but our awareness of a personal evaluative fact of which the emotion is </w:t>
      </w:r>
      <w:r w:rsidR="00E41F26">
        <w:rPr>
          <w:rFonts w:ascii="Arial" w:hAnsi="Arial" w:cs="Arial"/>
          <w:sz w:val="18"/>
          <w:szCs w:val="18"/>
        </w:rPr>
        <w:t>partly expressive. T</w:t>
      </w:r>
      <w:r w:rsidR="00B67F4B">
        <w:rPr>
          <w:rFonts w:ascii="Arial" w:hAnsi="Arial" w:cs="Arial"/>
          <w:sz w:val="18"/>
          <w:szCs w:val="18"/>
        </w:rPr>
        <w:t>hat it is</w:t>
      </w:r>
      <w:r w:rsidR="00250A74">
        <w:rPr>
          <w:rFonts w:ascii="Arial" w:hAnsi="Arial" w:cs="Arial"/>
          <w:sz w:val="18"/>
          <w:szCs w:val="18"/>
        </w:rPr>
        <w:t xml:space="preserve"> a</w:t>
      </w:r>
      <w:r w:rsidR="00B67F4B">
        <w:rPr>
          <w:rFonts w:ascii="Arial" w:hAnsi="Arial" w:cs="Arial"/>
          <w:sz w:val="18"/>
          <w:szCs w:val="18"/>
        </w:rPr>
        <w:t xml:space="preserve"> genuine loss for them can hardly be divorced, at</w:t>
      </w:r>
      <w:r w:rsidR="002F5DB3">
        <w:rPr>
          <w:rFonts w:ascii="Arial" w:hAnsi="Arial" w:cs="Arial"/>
          <w:sz w:val="18"/>
          <w:szCs w:val="18"/>
        </w:rPr>
        <w:t xml:space="preserve"> least in the first instance, f</w:t>
      </w:r>
      <w:r w:rsidR="00B67F4B">
        <w:rPr>
          <w:rFonts w:ascii="Arial" w:hAnsi="Arial" w:cs="Arial"/>
          <w:sz w:val="18"/>
          <w:szCs w:val="18"/>
        </w:rPr>
        <w:t>r</w:t>
      </w:r>
      <w:r w:rsidR="002F5DB3">
        <w:rPr>
          <w:rFonts w:ascii="Arial" w:hAnsi="Arial" w:cs="Arial"/>
          <w:sz w:val="18"/>
          <w:szCs w:val="18"/>
        </w:rPr>
        <w:t>om</w:t>
      </w:r>
      <w:r w:rsidR="005D57A6">
        <w:rPr>
          <w:rFonts w:ascii="Arial" w:hAnsi="Arial" w:cs="Arial"/>
          <w:sz w:val="18"/>
          <w:szCs w:val="18"/>
        </w:rPr>
        <w:t xml:space="preserve"> the emotion</w:t>
      </w:r>
      <w:r w:rsidR="00B67F4B">
        <w:rPr>
          <w:rFonts w:ascii="Arial" w:hAnsi="Arial" w:cs="Arial"/>
          <w:sz w:val="18"/>
          <w:szCs w:val="18"/>
        </w:rPr>
        <w:t xml:space="preserve"> </w:t>
      </w:r>
      <w:r w:rsidR="00250A74">
        <w:rPr>
          <w:rFonts w:ascii="Arial" w:hAnsi="Arial" w:cs="Arial"/>
          <w:sz w:val="18"/>
          <w:szCs w:val="18"/>
        </w:rPr>
        <w:t>which is constitutive of their sense of</w:t>
      </w:r>
      <w:r w:rsidR="00B67F4B">
        <w:rPr>
          <w:rFonts w:ascii="Arial" w:hAnsi="Arial" w:cs="Arial"/>
          <w:sz w:val="18"/>
          <w:szCs w:val="18"/>
        </w:rPr>
        <w:t xml:space="preserve"> loss.  </w:t>
      </w:r>
    </w:p>
    <w:p w14:paraId="388F3176" w14:textId="0BB5E484" w:rsidR="00DD6AC7" w:rsidRPr="007B38A7" w:rsidRDefault="007B340A" w:rsidP="00C06384">
      <w:pPr>
        <w:spacing w:line="480" w:lineRule="auto"/>
        <w:ind w:firstLine="284"/>
        <w:jc w:val="both"/>
        <w:rPr>
          <w:rFonts w:ascii="Arial" w:hAnsi="Arial" w:cs="Arial"/>
          <w:sz w:val="18"/>
          <w:szCs w:val="18"/>
        </w:rPr>
      </w:pPr>
      <w:r>
        <w:rPr>
          <w:rFonts w:ascii="Arial" w:hAnsi="Arial" w:cs="Arial"/>
          <w:sz w:val="18"/>
          <w:szCs w:val="18"/>
        </w:rPr>
        <w:t xml:space="preserve">In </w:t>
      </w:r>
      <w:r w:rsidR="002F482C">
        <w:rPr>
          <w:rFonts w:ascii="Arial" w:hAnsi="Arial" w:cs="Arial"/>
          <w:sz w:val="18"/>
          <w:szCs w:val="18"/>
        </w:rPr>
        <w:t>light of this</w:t>
      </w:r>
      <w:r w:rsidR="00265EF8">
        <w:rPr>
          <w:rFonts w:ascii="Arial" w:hAnsi="Arial" w:cs="Arial"/>
          <w:sz w:val="18"/>
          <w:szCs w:val="18"/>
        </w:rPr>
        <w:t>,</w:t>
      </w:r>
      <w:r w:rsidR="00C06384">
        <w:rPr>
          <w:rFonts w:ascii="Arial" w:hAnsi="Arial" w:cs="Arial"/>
          <w:sz w:val="18"/>
          <w:szCs w:val="18"/>
        </w:rPr>
        <w:t xml:space="preserve"> </w:t>
      </w:r>
      <w:r w:rsidR="00E41F26">
        <w:rPr>
          <w:rFonts w:ascii="Arial" w:hAnsi="Arial" w:cs="Arial"/>
          <w:sz w:val="18"/>
          <w:szCs w:val="18"/>
        </w:rPr>
        <w:t>it</w:t>
      </w:r>
      <w:r w:rsidR="00D60054" w:rsidRPr="007B38A7">
        <w:rPr>
          <w:rFonts w:ascii="Arial" w:hAnsi="Arial" w:cs="Arial"/>
          <w:sz w:val="18"/>
          <w:szCs w:val="18"/>
        </w:rPr>
        <w:t xml:space="preserve"> might</w:t>
      </w:r>
      <w:r w:rsidR="00E41F26">
        <w:rPr>
          <w:rFonts w:ascii="Arial" w:hAnsi="Arial" w:cs="Arial"/>
          <w:sz w:val="18"/>
          <w:szCs w:val="18"/>
        </w:rPr>
        <w:t xml:space="preserve"> be maintained</w:t>
      </w:r>
      <w:r w:rsidR="000D02D2" w:rsidRPr="007B38A7">
        <w:rPr>
          <w:rFonts w:ascii="Arial" w:hAnsi="Arial" w:cs="Arial"/>
          <w:sz w:val="18"/>
          <w:szCs w:val="18"/>
        </w:rPr>
        <w:t xml:space="preserve"> that what is doing t</w:t>
      </w:r>
      <w:r w:rsidR="00A10470" w:rsidRPr="007B38A7">
        <w:rPr>
          <w:rFonts w:ascii="Arial" w:hAnsi="Arial" w:cs="Arial"/>
          <w:sz w:val="18"/>
          <w:szCs w:val="18"/>
        </w:rPr>
        <w:t>he work in</w:t>
      </w:r>
      <w:r w:rsidR="000D02D2" w:rsidRPr="007B38A7">
        <w:rPr>
          <w:rFonts w:ascii="Arial" w:hAnsi="Arial" w:cs="Arial"/>
          <w:sz w:val="18"/>
          <w:szCs w:val="18"/>
        </w:rPr>
        <w:t xml:space="preserve"> blocking the</w:t>
      </w:r>
      <w:r w:rsidR="008A5069" w:rsidRPr="007B38A7">
        <w:rPr>
          <w:rFonts w:ascii="Arial" w:hAnsi="Arial" w:cs="Arial"/>
          <w:sz w:val="18"/>
          <w:szCs w:val="18"/>
        </w:rPr>
        <w:t xml:space="preserve"> appropriateness of the</w:t>
      </w:r>
      <w:r w:rsidR="000D02D2" w:rsidRPr="007B38A7">
        <w:rPr>
          <w:rFonts w:ascii="Arial" w:hAnsi="Arial" w:cs="Arial"/>
          <w:sz w:val="18"/>
          <w:szCs w:val="18"/>
        </w:rPr>
        <w:t xml:space="preserve"> normative why-question is tacit </w:t>
      </w:r>
      <w:r w:rsidR="006609D5" w:rsidRPr="007B38A7">
        <w:rPr>
          <w:rFonts w:ascii="Arial" w:hAnsi="Arial" w:cs="Arial"/>
          <w:sz w:val="18"/>
          <w:szCs w:val="18"/>
        </w:rPr>
        <w:t>agreement</w:t>
      </w:r>
      <w:r w:rsidR="00265EF8">
        <w:rPr>
          <w:rFonts w:ascii="Arial" w:hAnsi="Arial" w:cs="Arial"/>
          <w:sz w:val="18"/>
          <w:szCs w:val="18"/>
        </w:rPr>
        <w:t xml:space="preserve"> about the epistemic</w:t>
      </w:r>
      <w:r w:rsidR="00040829" w:rsidRPr="007B38A7">
        <w:rPr>
          <w:rFonts w:ascii="Arial" w:hAnsi="Arial" w:cs="Arial"/>
          <w:sz w:val="18"/>
          <w:szCs w:val="18"/>
        </w:rPr>
        <w:t xml:space="preserve"> status of the emotion</w:t>
      </w:r>
      <w:r w:rsidR="005C6D3C">
        <w:rPr>
          <w:rFonts w:ascii="Arial" w:hAnsi="Arial" w:cs="Arial"/>
          <w:sz w:val="18"/>
          <w:szCs w:val="18"/>
        </w:rPr>
        <w:t xml:space="preserve"> </w:t>
      </w:r>
      <w:r w:rsidR="00265EF8">
        <w:rPr>
          <w:rFonts w:ascii="Arial" w:hAnsi="Arial" w:cs="Arial"/>
          <w:sz w:val="18"/>
          <w:szCs w:val="18"/>
        </w:rPr>
        <w:t>–</w:t>
      </w:r>
      <w:r w:rsidR="00040829" w:rsidRPr="007B38A7">
        <w:rPr>
          <w:rFonts w:ascii="Arial" w:hAnsi="Arial" w:cs="Arial"/>
          <w:sz w:val="18"/>
          <w:szCs w:val="18"/>
        </w:rPr>
        <w:t xml:space="preserve"> we all just accept it</w:t>
      </w:r>
      <w:r w:rsidR="00A10470" w:rsidRPr="007B38A7">
        <w:rPr>
          <w:rFonts w:ascii="Arial" w:hAnsi="Arial" w:cs="Arial"/>
          <w:sz w:val="18"/>
          <w:szCs w:val="18"/>
        </w:rPr>
        <w:t xml:space="preserve"> to be</w:t>
      </w:r>
      <w:r w:rsidR="00F830C1" w:rsidRPr="007B38A7">
        <w:rPr>
          <w:rFonts w:ascii="Arial" w:hAnsi="Arial" w:cs="Arial"/>
          <w:sz w:val="18"/>
          <w:szCs w:val="18"/>
        </w:rPr>
        <w:t xml:space="preserve"> sufficiently</w:t>
      </w:r>
      <w:r w:rsidR="00D60054" w:rsidRPr="007B38A7">
        <w:rPr>
          <w:rFonts w:ascii="Arial" w:hAnsi="Arial" w:cs="Arial"/>
          <w:sz w:val="18"/>
          <w:szCs w:val="18"/>
        </w:rPr>
        <w:t xml:space="preserve"> justified</w:t>
      </w:r>
      <w:r w:rsidR="006609D5" w:rsidRPr="007B38A7">
        <w:rPr>
          <w:rFonts w:ascii="Arial" w:hAnsi="Arial" w:cs="Arial"/>
          <w:sz w:val="18"/>
          <w:szCs w:val="18"/>
        </w:rPr>
        <w:t xml:space="preserve">. </w:t>
      </w:r>
      <w:r w:rsidR="008F7491" w:rsidRPr="007B38A7">
        <w:rPr>
          <w:rFonts w:ascii="Arial" w:hAnsi="Arial" w:cs="Arial"/>
          <w:sz w:val="18"/>
          <w:szCs w:val="18"/>
        </w:rPr>
        <w:t>Of course,</w:t>
      </w:r>
      <w:r w:rsidR="006609D5" w:rsidRPr="007B38A7">
        <w:rPr>
          <w:rFonts w:ascii="Arial" w:hAnsi="Arial" w:cs="Arial"/>
          <w:sz w:val="18"/>
          <w:szCs w:val="18"/>
        </w:rPr>
        <w:t xml:space="preserve"> explaining the source of</w:t>
      </w:r>
      <w:r w:rsidR="00BE6E38" w:rsidRPr="007B38A7">
        <w:rPr>
          <w:rFonts w:ascii="Arial" w:hAnsi="Arial" w:cs="Arial"/>
          <w:sz w:val="18"/>
          <w:szCs w:val="18"/>
        </w:rPr>
        <w:t xml:space="preserve"> any such</w:t>
      </w:r>
      <w:r w:rsidR="00D001C6">
        <w:rPr>
          <w:rFonts w:ascii="Arial" w:hAnsi="Arial" w:cs="Arial"/>
          <w:sz w:val="18"/>
          <w:szCs w:val="18"/>
        </w:rPr>
        <w:t xml:space="preserve"> agreement (e.g.</w:t>
      </w:r>
      <w:r w:rsidR="006609D5" w:rsidRPr="007B38A7">
        <w:rPr>
          <w:rFonts w:ascii="Arial" w:hAnsi="Arial" w:cs="Arial"/>
          <w:sz w:val="18"/>
          <w:szCs w:val="18"/>
        </w:rPr>
        <w:t xml:space="preserve"> in evolutionary biological</w:t>
      </w:r>
      <w:r w:rsidR="00D60054" w:rsidRPr="007B38A7">
        <w:rPr>
          <w:rFonts w:ascii="Arial" w:hAnsi="Arial" w:cs="Arial"/>
          <w:sz w:val="18"/>
          <w:szCs w:val="18"/>
        </w:rPr>
        <w:t xml:space="preserve"> terms</w:t>
      </w:r>
      <w:r w:rsidR="003F1BA8" w:rsidRPr="007B38A7">
        <w:rPr>
          <w:rFonts w:ascii="Arial" w:hAnsi="Arial" w:cs="Arial"/>
          <w:sz w:val="18"/>
          <w:szCs w:val="18"/>
        </w:rPr>
        <w:t>) would be a</w:t>
      </w:r>
      <w:r w:rsidR="006609D5" w:rsidRPr="007B38A7">
        <w:rPr>
          <w:rFonts w:ascii="Arial" w:hAnsi="Arial" w:cs="Arial"/>
          <w:sz w:val="18"/>
          <w:szCs w:val="18"/>
        </w:rPr>
        <w:t xml:space="preserve"> complex undertaking, but it seems an undeniable fact about</w:t>
      </w:r>
      <w:r w:rsidR="00040829" w:rsidRPr="007B38A7">
        <w:rPr>
          <w:rFonts w:ascii="Arial" w:hAnsi="Arial" w:cs="Arial"/>
          <w:sz w:val="18"/>
          <w:szCs w:val="18"/>
        </w:rPr>
        <w:t xml:space="preserve"> </w:t>
      </w:r>
      <w:r w:rsidR="00BC6A12" w:rsidRPr="007B38A7">
        <w:rPr>
          <w:rFonts w:ascii="Arial" w:hAnsi="Arial" w:cs="Arial"/>
          <w:sz w:val="18"/>
          <w:szCs w:val="18"/>
        </w:rPr>
        <w:t>this</w:t>
      </w:r>
      <w:r w:rsidR="00040829" w:rsidRPr="007B38A7">
        <w:rPr>
          <w:rFonts w:ascii="Arial" w:hAnsi="Arial" w:cs="Arial"/>
          <w:sz w:val="18"/>
          <w:szCs w:val="18"/>
        </w:rPr>
        <w:t xml:space="preserve"> emotion </w:t>
      </w:r>
      <w:r w:rsidR="004B4C29">
        <w:rPr>
          <w:rFonts w:ascii="Arial" w:hAnsi="Arial" w:cs="Arial"/>
          <w:sz w:val="18"/>
          <w:szCs w:val="18"/>
        </w:rPr>
        <w:t>that it</w:t>
      </w:r>
      <w:r w:rsidR="00A10470" w:rsidRPr="007B38A7">
        <w:rPr>
          <w:rFonts w:ascii="Arial" w:hAnsi="Arial" w:cs="Arial"/>
          <w:sz w:val="18"/>
          <w:szCs w:val="18"/>
        </w:rPr>
        <w:t xml:space="preserve"> has</w:t>
      </w:r>
      <w:r w:rsidR="006609D5" w:rsidRPr="007B38A7">
        <w:rPr>
          <w:rFonts w:ascii="Arial" w:hAnsi="Arial" w:cs="Arial"/>
          <w:sz w:val="18"/>
          <w:szCs w:val="18"/>
        </w:rPr>
        <w:t xml:space="preserve"> this feature;</w:t>
      </w:r>
      <w:r w:rsidR="00D60054" w:rsidRPr="007B38A7">
        <w:rPr>
          <w:rFonts w:ascii="Arial" w:hAnsi="Arial" w:cs="Arial"/>
          <w:sz w:val="18"/>
          <w:szCs w:val="18"/>
        </w:rPr>
        <w:t xml:space="preserve"> sadness or grief about a</w:t>
      </w:r>
      <w:r w:rsidR="006609D5" w:rsidRPr="007B38A7">
        <w:rPr>
          <w:rFonts w:ascii="Arial" w:hAnsi="Arial" w:cs="Arial"/>
          <w:sz w:val="18"/>
          <w:szCs w:val="18"/>
        </w:rPr>
        <w:t xml:space="preserve"> recent close </w:t>
      </w:r>
      <w:r w:rsidR="00D60054" w:rsidRPr="007B38A7">
        <w:rPr>
          <w:rFonts w:ascii="Arial" w:hAnsi="Arial" w:cs="Arial"/>
          <w:sz w:val="18"/>
          <w:szCs w:val="18"/>
        </w:rPr>
        <w:t>bereavement</w:t>
      </w:r>
      <w:r w:rsidR="006609D5" w:rsidRPr="007B38A7">
        <w:rPr>
          <w:rFonts w:ascii="Arial" w:hAnsi="Arial" w:cs="Arial"/>
          <w:sz w:val="18"/>
          <w:szCs w:val="18"/>
        </w:rPr>
        <w:t xml:space="preserve"> </w:t>
      </w:r>
      <w:r w:rsidR="00D60054" w:rsidRPr="007B38A7">
        <w:rPr>
          <w:rFonts w:ascii="Arial" w:hAnsi="Arial" w:cs="Arial"/>
          <w:sz w:val="18"/>
          <w:szCs w:val="18"/>
        </w:rPr>
        <w:t>is</w:t>
      </w:r>
      <w:r w:rsidR="006609D5" w:rsidRPr="007B38A7">
        <w:rPr>
          <w:rFonts w:ascii="Arial" w:hAnsi="Arial" w:cs="Arial"/>
          <w:sz w:val="18"/>
          <w:szCs w:val="18"/>
        </w:rPr>
        <w:t xml:space="preserve"> just the kind</w:t>
      </w:r>
      <w:r w:rsidR="00683C4C">
        <w:rPr>
          <w:rFonts w:ascii="Arial" w:hAnsi="Arial" w:cs="Arial"/>
          <w:sz w:val="18"/>
          <w:szCs w:val="18"/>
        </w:rPr>
        <w:t xml:space="preserve"> of</w:t>
      </w:r>
      <w:r w:rsidR="006609D5" w:rsidRPr="007B38A7">
        <w:rPr>
          <w:rFonts w:ascii="Arial" w:hAnsi="Arial" w:cs="Arial"/>
          <w:sz w:val="18"/>
          <w:szCs w:val="18"/>
        </w:rPr>
        <w:t xml:space="preserve"> </w:t>
      </w:r>
      <w:r w:rsidR="00D60054" w:rsidRPr="007B38A7">
        <w:rPr>
          <w:rFonts w:ascii="Arial" w:hAnsi="Arial" w:cs="Arial"/>
          <w:sz w:val="18"/>
          <w:szCs w:val="18"/>
        </w:rPr>
        <w:t xml:space="preserve">emotion </w:t>
      </w:r>
      <w:r w:rsidR="00265EF8">
        <w:rPr>
          <w:rFonts w:ascii="Arial" w:hAnsi="Arial" w:cs="Arial"/>
          <w:sz w:val="18"/>
          <w:szCs w:val="18"/>
        </w:rPr>
        <w:t>for</w:t>
      </w:r>
      <w:r w:rsidR="00EC5425">
        <w:rPr>
          <w:rFonts w:ascii="Arial" w:hAnsi="Arial" w:cs="Arial"/>
          <w:sz w:val="18"/>
          <w:szCs w:val="18"/>
        </w:rPr>
        <w:t xml:space="preserve"> which</w:t>
      </w:r>
      <w:r w:rsidR="00D60054" w:rsidRPr="007B38A7">
        <w:rPr>
          <w:rFonts w:ascii="Arial" w:hAnsi="Arial" w:cs="Arial"/>
          <w:sz w:val="18"/>
          <w:szCs w:val="18"/>
        </w:rPr>
        <w:t xml:space="preserve"> a normative why-question seems inappropriate</w:t>
      </w:r>
      <w:r w:rsidR="008A5069" w:rsidRPr="007B38A7">
        <w:rPr>
          <w:rFonts w:ascii="Arial" w:hAnsi="Arial" w:cs="Arial"/>
          <w:sz w:val="18"/>
          <w:szCs w:val="18"/>
        </w:rPr>
        <w:t>,</w:t>
      </w:r>
      <w:r w:rsidR="00D60054" w:rsidRPr="007B38A7">
        <w:rPr>
          <w:rFonts w:ascii="Arial" w:hAnsi="Arial" w:cs="Arial"/>
          <w:sz w:val="18"/>
          <w:szCs w:val="18"/>
        </w:rPr>
        <w:t xml:space="preserve"> or</w:t>
      </w:r>
      <w:r w:rsidR="008A5069" w:rsidRPr="007B38A7">
        <w:rPr>
          <w:rFonts w:ascii="Arial" w:hAnsi="Arial" w:cs="Arial"/>
          <w:sz w:val="18"/>
          <w:szCs w:val="18"/>
        </w:rPr>
        <w:t xml:space="preserve"> at any rate</w:t>
      </w:r>
      <w:r w:rsidR="00D60054" w:rsidRPr="007B38A7">
        <w:rPr>
          <w:rFonts w:ascii="Arial" w:hAnsi="Arial" w:cs="Arial"/>
          <w:sz w:val="18"/>
          <w:szCs w:val="18"/>
        </w:rPr>
        <w:t xml:space="preserve"> unnecessary</w:t>
      </w:r>
      <w:r w:rsidR="00DD6AC7" w:rsidRPr="007B38A7">
        <w:rPr>
          <w:rFonts w:ascii="Arial" w:hAnsi="Arial" w:cs="Arial"/>
          <w:sz w:val="18"/>
          <w:szCs w:val="18"/>
        </w:rPr>
        <w:t>. Cain Todd</w:t>
      </w:r>
      <w:r w:rsidR="00C75668">
        <w:rPr>
          <w:rFonts w:ascii="Arial" w:hAnsi="Arial" w:cs="Arial"/>
          <w:sz w:val="18"/>
          <w:szCs w:val="18"/>
        </w:rPr>
        <w:t xml:space="preserve"> (2014, 101-2)</w:t>
      </w:r>
      <w:r w:rsidR="00DD6AC7" w:rsidRPr="007B38A7">
        <w:rPr>
          <w:rFonts w:ascii="Arial" w:hAnsi="Arial" w:cs="Arial"/>
          <w:sz w:val="18"/>
          <w:szCs w:val="18"/>
        </w:rPr>
        <w:t xml:space="preserve"> suggest</w:t>
      </w:r>
      <w:r w:rsidR="00841E07">
        <w:rPr>
          <w:rFonts w:ascii="Arial" w:hAnsi="Arial" w:cs="Arial"/>
          <w:sz w:val="18"/>
          <w:szCs w:val="18"/>
        </w:rPr>
        <w:t>s</w:t>
      </w:r>
      <w:r w:rsidR="00DD6AC7" w:rsidRPr="007B38A7">
        <w:rPr>
          <w:rFonts w:ascii="Arial" w:hAnsi="Arial" w:cs="Arial"/>
          <w:sz w:val="18"/>
          <w:szCs w:val="18"/>
        </w:rPr>
        <w:t xml:space="preserve"> a similar kind of explanation: </w:t>
      </w:r>
    </w:p>
    <w:p w14:paraId="2A9CC2DA" w14:textId="77777777" w:rsidR="00DD6AC7" w:rsidRPr="007B38A7" w:rsidRDefault="00DD6AC7" w:rsidP="00DD6AC7">
      <w:pPr>
        <w:spacing w:line="480" w:lineRule="auto"/>
        <w:jc w:val="both"/>
        <w:rPr>
          <w:rFonts w:ascii="Arial" w:hAnsi="Arial" w:cs="Arial"/>
          <w:sz w:val="18"/>
          <w:szCs w:val="18"/>
        </w:rPr>
      </w:pPr>
    </w:p>
    <w:p w14:paraId="673D0C52" w14:textId="15BB91B1" w:rsidR="00B86913" w:rsidRPr="00462EF6" w:rsidRDefault="00DD6AC7" w:rsidP="00462EF6">
      <w:pPr>
        <w:spacing w:line="480" w:lineRule="auto"/>
        <w:ind w:left="284" w:right="284"/>
        <w:jc w:val="both"/>
        <w:rPr>
          <w:rFonts w:ascii="Arial" w:hAnsi="Arial" w:cs="Arial"/>
          <w:sz w:val="17"/>
          <w:szCs w:val="17"/>
        </w:rPr>
      </w:pPr>
      <w:r w:rsidRPr="00462EF6">
        <w:rPr>
          <w:rFonts w:ascii="Arial" w:hAnsi="Arial" w:cs="Arial"/>
          <w:sz w:val="17"/>
          <w:szCs w:val="17"/>
        </w:rPr>
        <w:t>‘[C]onstruing the death of loved ones as a loss to which sadness is the warranted response may be so hardwired and universal, so immune to our ability to control it, that any failure to feel sadness, or any tendency to have another emotional resp</w:t>
      </w:r>
      <w:r w:rsidR="008A5069" w:rsidRPr="00462EF6">
        <w:rPr>
          <w:rFonts w:ascii="Arial" w:hAnsi="Arial" w:cs="Arial"/>
          <w:sz w:val="17"/>
          <w:szCs w:val="17"/>
        </w:rPr>
        <w:t>onse, will normally be explained…</w:t>
      </w:r>
      <w:r w:rsidRPr="00462EF6">
        <w:rPr>
          <w:rFonts w:ascii="Arial" w:hAnsi="Arial" w:cs="Arial"/>
          <w:sz w:val="17"/>
          <w:szCs w:val="17"/>
        </w:rPr>
        <w:t>in terms of certain abnormal conditions. Abnormal conditions in such cases will just be any conditions that are appealed to in order to explain departures from the norm, and the norms just will be taken to be something lik</w:t>
      </w:r>
      <w:r w:rsidR="00BC6A12" w:rsidRPr="00462EF6">
        <w:rPr>
          <w:rFonts w:ascii="Arial" w:hAnsi="Arial" w:cs="Arial"/>
          <w:sz w:val="17"/>
          <w:szCs w:val="17"/>
        </w:rPr>
        <w:t>e ‘all’ or ‘most’ human beings.</w:t>
      </w:r>
      <w:r w:rsidR="00C75668">
        <w:rPr>
          <w:rFonts w:ascii="Arial" w:hAnsi="Arial" w:cs="Arial"/>
          <w:sz w:val="17"/>
          <w:szCs w:val="17"/>
        </w:rPr>
        <w:t xml:space="preserve"> </w:t>
      </w:r>
      <w:r w:rsidR="003F1BA8" w:rsidRPr="00462EF6">
        <w:rPr>
          <w:rFonts w:ascii="Arial" w:hAnsi="Arial" w:cs="Arial"/>
          <w:sz w:val="17"/>
          <w:szCs w:val="17"/>
        </w:rPr>
        <w:t xml:space="preserve"> </w:t>
      </w:r>
    </w:p>
    <w:p w14:paraId="7FAEB542" w14:textId="77777777" w:rsidR="00DD6AC7" w:rsidRPr="007B38A7" w:rsidRDefault="00DD6AC7" w:rsidP="00DD6AC7">
      <w:pPr>
        <w:spacing w:line="480" w:lineRule="auto"/>
        <w:jc w:val="both"/>
        <w:rPr>
          <w:rFonts w:ascii="Arial" w:hAnsi="Arial" w:cs="Arial"/>
          <w:sz w:val="18"/>
          <w:szCs w:val="18"/>
        </w:rPr>
      </w:pPr>
    </w:p>
    <w:p w14:paraId="252FBF00" w14:textId="3869AC17" w:rsidR="0063229B" w:rsidRPr="007B38A7" w:rsidRDefault="008A22F9" w:rsidP="00462EF6">
      <w:pPr>
        <w:spacing w:line="480" w:lineRule="auto"/>
        <w:jc w:val="both"/>
        <w:rPr>
          <w:rFonts w:ascii="Arial" w:hAnsi="Arial" w:cs="Arial"/>
          <w:sz w:val="18"/>
          <w:szCs w:val="18"/>
        </w:rPr>
      </w:pPr>
      <w:r w:rsidRPr="007B38A7">
        <w:rPr>
          <w:rFonts w:ascii="Arial" w:hAnsi="Arial" w:cs="Arial"/>
          <w:sz w:val="18"/>
          <w:szCs w:val="18"/>
        </w:rPr>
        <w:t>However</w:t>
      </w:r>
      <w:r w:rsidR="005E40BF" w:rsidRPr="007B38A7">
        <w:rPr>
          <w:rFonts w:ascii="Arial" w:hAnsi="Arial" w:cs="Arial"/>
          <w:sz w:val="18"/>
          <w:szCs w:val="18"/>
        </w:rPr>
        <w:t>, it should be clear not all emo</w:t>
      </w:r>
      <w:r w:rsidR="00C51D1A" w:rsidRPr="007B38A7">
        <w:rPr>
          <w:rFonts w:ascii="Arial" w:hAnsi="Arial" w:cs="Arial"/>
          <w:sz w:val="18"/>
          <w:szCs w:val="18"/>
        </w:rPr>
        <w:t xml:space="preserve">tions are like </w:t>
      </w:r>
      <w:r w:rsidR="005D2CF6">
        <w:rPr>
          <w:rFonts w:ascii="Arial" w:hAnsi="Arial" w:cs="Arial"/>
          <w:sz w:val="18"/>
          <w:szCs w:val="18"/>
        </w:rPr>
        <w:t xml:space="preserve">this, </w:t>
      </w:r>
      <w:r w:rsidR="003216FF" w:rsidRPr="007B38A7">
        <w:rPr>
          <w:rFonts w:ascii="Arial" w:hAnsi="Arial" w:cs="Arial"/>
          <w:sz w:val="18"/>
          <w:szCs w:val="18"/>
        </w:rPr>
        <w:t xml:space="preserve">indeed </w:t>
      </w:r>
      <w:r w:rsidR="005D2CF6">
        <w:rPr>
          <w:rFonts w:ascii="Arial" w:hAnsi="Arial" w:cs="Arial"/>
          <w:sz w:val="18"/>
          <w:szCs w:val="18"/>
        </w:rPr>
        <w:t>most are not</w:t>
      </w:r>
      <w:r w:rsidR="00B760FC" w:rsidRPr="007B38A7">
        <w:rPr>
          <w:rFonts w:ascii="Arial" w:hAnsi="Arial" w:cs="Arial"/>
          <w:sz w:val="18"/>
          <w:szCs w:val="18"/>
        </w:rPr>
        <w:t>.</w:t>
      </w:r>
      <w:r w:rsidR="00BC6A12" w:rsidRPr="007B38A7">
        <w:rPr>
          <w:rFonts w:ascii="Arial" w:hAnsi="Arial" w:cs="Arial"/>
          <w:sz w:val="18"/>
          <w:szCs w:val="18"/>
        </w:rPr>
        <w:t xml:space="preserve"> For example, in a straightforward </w:t>
      </w:r>
      <w:r w:rsidR="00CC1EA8">
        <w:rPr>
          <w:rFonts w:ascii="Arial" w:hAnsi="Arial" w:cs="Arial"/>
          <w:sz w:val="18"/>
          <w:szCs w:val="18"/>
        </w:rPr>
        <w:t>modification</w:t>
      </w:r>
      <w:r w:rsidR="00BC6A12" w:rsidRPr="007B38A7">
        <w:rPr>
          <w:rFonts w:ascii="Arial" w:hAnsi="Arial" w:cs="Arial"/>
          <w:sz w:val="18"/>
          <w:szCs w:val="18"/>
        </w:rPr>
        <w:t xml:space="preserve"> </w:t>
      </w:r>
      <w:r w:rsidR="00BF290B" w:rsidRPr="007B38A7">
        <w:rPr>
          <w:rFonts w:ascii="Arial" w:hAnsi="Arial" w:cs="Arial"/>
          <w:sz w:val="18"/>
          <w:szCs w:val="18"/>
        </w:rPr>
        <w:t xml:space="preserve">of the example, </w:t>
      </w:r>
      <w:r w:rsidR="00BC6A12" w:rsidRPr="007B38A7">
        <w:rPr>
          <w:rFonts w:ascii="Arial" w:hAnsi="Arial" w:cs="Arial"/>
          <w:sz w:val="18"/>
          <w:szCs w:val="18"/>
        </w:rPr>
        <w:t>if we were at a funeral and saw the bereaved was buoyant during the service,</w:t>
      </w:r>
      <w:r w:rsidR="00265EF8">
        <w:rPr>
          <w:rFonts w:ascii="Arial" w:hAnsi="Arial" w:cs="Arial"/>
          <w:sz w:val="18"/>
          <w:szCs w:val="18"/>
        </w:rPr>
        <w:t xml:space="preserve"> we may</w:t>
      </w:r>
      <w:r w:rsidR="00BC6A12" w:rsidRPr="007B38A7">
        <w:rPr>
          <w:rFonts w:ascii="Arial" w:hAnsi="Arial" w:cs="Arial"/>
          <w:sz w:val="18"/>
          <w:szCs w:val="18"/>
        </w:rPr>
        <w:t xml:space="preserve"> think it appropriate</w:t>
      </w:r>
      <w:r w:rsidR="00BF290B" w:rsidRPr="007B38A7">
        <w:rPr>
          <w:rFonts w:ascii="Arial" w:hAnsi="Arial" w:cs="Arial"/>
          <w:sz w:val="18"/>
          <w:szCs w:val="18"/>
        </w:rPr>
        <w:t xml:space="preserve"> </w:t>
      </w:r>
      <w:r w:rsidR="00265EF8">
        <w:rPr>
          <w:rFonts w:ascii="Arial" w:hAnsi="Arial" w:cs="Arial"/>
          <w:sz w:val="18"/>
          <w:szCs w:val="18"/>
        </w:rPr>
        <w:t>to ask “why are you happy about X dying”</w:t>
      </w:r>
      <w:r w:rsidR="00BC6A12" w:rsidRPr="007B38A7">
        <w:rPr>
          <w:rFonts w:ascii="Arial" w:hAnsi="Arial" w:cs="Arial"/>
          <w:sz w:val="18"/>
          <w:szCs w:val="18"/>
        </w:rPr>
        <w:t>. So</w:t>
      </w:r>
      <w:r w:rsidR="00040829" w:rsidRPr="007B38A7">
        <w:rPr>
          <w:rFonts w:ascii="Arial" w:hAnsi="Arial" w:cs="Arial"/>
          <w:sz w:val="18"/>
          <w:szCs w:val="18"/>
        </w:rPr>
        <w:t>, normative why-questions about</w:t>
      </w:r>
      <w:r w:rsidR="00BC6A12" w:rsidRPr="007B38A7">
        <w:rPr>
          <w:rFonts w:ascii="Arial" w:hAnsi="Arial" w:cs="Arial"/>
          <w:sz w:val="18"/>
          <w:szCs w:val="18"/>
        </w:rPr>
        <w:t xml:space="preserve"> emotions can and do arise. Therefore</w:t>
      </w:r>
      <w:r w:rsidR="00B760FC" w:rsidRPr="007B38A7">
        <w:rPr>
          <w:rFonts w:ascii="Arial" w:hAnsi="Arial" w:cs="Arial"/>
          <w:sz w:val="18"/>
          <w:szCs w:val="18"/>
        </w:rPr>
        <w:t>, even given the above</w:t>
      </w:r>
      <w:r w:rsidR="00DD6AC7" w:rsidRPr="007B38A7">
        <w:rPr>
          <w:rFonts w:ascii="Arial" w:hAnsi="Arial" w:cs="Arial"/>
          <w:sz w:val="18"/>
          <w:szCs w:val="18"/>
        </w:rPr>
        <w:t>,</w:t>
      </w:r>
      <w:r w:rsidR="00B760FC" w:rsidRPr="007B38A7">
        <w:rPr>
          <w:rFonts w:ascii="Arial" w:hAnsi="Arial" w:cs="Arial"/>
          <w:sz w:val="18"/>
          <w:szCs w:val="18"/>
        </w:rPr>
        <w:t xml:space="preserve"> Brady is right to highlight that </w:t>
      </w:r>
      <w:r w:rsidR="006E1F95">
        <w:rPr>
          <w:rFonts w:ascii="Arial" w:hAnsi="Arial" w:cs="Arial"/>
          <w:sz w:val="18"/>
          <w:szCs w:val="18"/>
        </w:rPr>
        <w:t>they</w:t>
      </w:r>
      <w:r w:rsidR="00B760FC" w:rsidRPr="007B38A7">
        <w:rPr>
          <w:rFonts w:ascii="Arial" w:hAnsi="Arial" w:cs="Arial"/>
          <w:sz w:val="18"/>
          <w:szCs w:val="18"/>
        </w:rPr>
        <w:t xml:space="preserve"> </w:t>
      </w:r>
      <w:r w:rsidR="00BC6A12" w:rsidRPr="007B38A7">
        <w:rPr>
          <w:rFonts w:ascii="Arial" w:hAnsi="Arial" w:cs="Arial"/>
          <w:sz w:val="18"/>
          <w:szCs w:val="18"/>
        </w:rPr>
        <w:t>are</w:t>
      </w:r>
      <w:r w:rsidR="00B760FC" w:rsidRPr="007B38A7">
        <w:rPr>
          <w:rFonts w:ascii="Arial" w:hAnsi="Arial" w:cs="Arial"/>
          <w:sz w:val="18"/>
          <w:szCs w:val="18"/>
        </w:rPr>
        <w:t xml:space="preserve"> a feature in the epistemology</w:t>
      </w:r>
      <w:r w:rsidR="00B81931">
        <w:rPr>
          <w:rFonts w:ascii="Arial" w:hAnsi="Arial" w:cs="Arial"/>
          <w:sz w:val="18"/>
          <w:szCs w:val="18"/>
        </w:rPr>
        <w:t xml:space="preserve"> of</w:t>
      </w:r>
      <w:r w:rsidR="00B760FC" w:rsidRPr="007B38A7">
        <w:rPr>
          <w:rFonts w:ascii="Arial" w:hAnsi="Arial" w:cs="Arial"/>
          <w:sz w:val="18"/>
          <w:szCs w:val="18"/>
        </w:rPr>
        <w:t xml:space="preserve"> our emotional lives in</w:t>
      </w:r>
      <w:r w:rsidR="005D2CF6">
        <w:rPr>
          <w:rFonts w:ascii="Arial" w:hAnsi="Arial" w:cs="Arial"/>
          <w:sz w:val="18"/>
          <w:szCs w:val="18"/>
        </w:rPr>
        <w:t xml:space="preserve"> a way</w:t>
      </w:r>
      <w:r w:rsidR="00B760FC" w:rsidRPr="007B38A7">
        <w:rPr>
          <w:rFonts w:ascii="Arial" w:hAnsi="Arial" w:cs="Arial"/>
          <w:sz w:val="18"/>
          <w:szCs w:val="18"/>
        </w:rPr>
        <w:t xml:space="preserve"> they are not in ordinary sense-perception. </w:t>
      </w:r>
      <w:r w:rsidR="007223C2">
        <w:rPr>
          <w:rFonts w:ascii="Arial" w:hAnsi="Arial" w:cs="Arial"/>
          <w:sz w:val="18"/>
          <w:szCs w:val="18"/>
        </w:rPr>
        <w:t>Nevertheless,</w:t>
      </w:r>
      <w:r w:rsidR="00040829" w:rsidRPr="007B38A7">
        <w:rPr>
          <w:rFonts w:ascii="Arial" w:hAnsi="Arial" w:cs="Arial"/>
          <w:sz w:val="18"/>
          <w:szCs w:val="18"/>
        </w:rPr>
        <w:t xml:space="preserve"> if we countenance the above </w:t>
      </w:r>
      <w:r w:rsidR="005112AC" w:rsidRPr="007B38A7">
        <w:rPr>
          <w:rFonts w:ascii="Arial" w:hAnsi="Arial" w:cs="Arial"/>
          <w:sz w:val="18"/>
          <w:szCs w:val="18"/>
        </w:rPr>
        <w:t>case</w:t>
      </w:r>
      <w:r w:rsidR="00040829" w:rsidRPr="007B38A7">
        <w:rPr>
          <w:rFonts w:ascii="Arial" w:hAnsi="Arial" w:cs="Arial"/>
          <w:sz w:val="18"/>
          <w:szCs w:val="18"/>
        </w:rPr>
        <w:t xml:space="preserve"> then it is no longer correct to say, as</w:t>
      </w:r>
      <w:r w:rsidR="00B0671C" w:rsidRPr="007B38A7">
        <w:rPr>
          <w:rFonts w:ascii="Arial" w:hAnsi="Arial" w:cs="Arial"/>
          <w:sz w:val="18"/>
          <w:szCs w:val="18"/>
        </w:rPr>
        <w:t xml:space="preserve"> Brady does, that normative why-</w:t>
      </w:r>
      <w:r w:rsidR="00040829" w:rsidRPr="007B38A7">
        <w:rPr>
          <w:rFonts w:ascii="Arial" w:hAnsi="Arial" w:cs="Arial"/>
          <w:sz w:val="18"/>
          <w:szCs w:val="18"/>
        </w:rPr>
        <w:t xml:space="preserve">questions are </w:t>
      </w:r>
      <w:r w:rsidR="00040829" w:rsidRPr="007B38A7">
        <w:rPr>
          <w:rFonts w:ascii="Arial" w:hAnsi="Arial" w:cs="Arial"/>
          <w:i/>
          <w:sz w:val="18"/>
          <w:szCs w:val="18"/>
        </w:rPr>
        <w:t>always</w:t>
      </w:r>
      <w:r w:rsidR="00040829" w:rsidRPr="007B38A7">
        <w:rPr>
          <w:rFonts w:ascii="Arial" w:hAnsi="Arial" w:cs="Arial"/>
          <w:sz w:val="18"/>
          <w:szCs w:val="18"/>
        </w:rPr>
        <w:t xml:space="preserve"> appropriate, even if we </w:t>
      </w:r>
      <w:r w:rsidR="00265EF8">
        <w:rPr>
          <w:rFonts w:ascii="Arial" w:hAnsi="Arial" w:cs="Arial"/>
          <w:sz w:val="18"/>
          <w:szCs w:val="18"/>
        </w:rPr>
        <w:t>think</w:t>
      </w:r>
      <w:r w:rsidR="00A745D1" w:rsidRPr="007B38A7">
        <w:rPr>
          <w:rFonts w:ascii="Arial" w:hAnsi="Arial" w:cs="Arial"/>
          <w:sz w:val="18"/>
          <w:szCs w:val="18"/>
        </w:rPr>
        <w:t xml:space="preserve"> they</w:t>
      </w:r>
      <w:r w:rsidR="00CC1EA8">
        <w:rPr>
          <w:rFonts w:ascii="Arial" w:hAnsi="Arial" w:cs="Arial"/>
          <w:sz w:val="18"/>
          <w:szCs w:val="18"/>
        </w:rPr>
        <w:t xml:space="preserve"> are in most cases. I</w:t>
      </w:r>
      <w:r w:rsidR="00BC6A12" w:rsidRPr="007B38A7">
        <w:rPr>
          <w:rFonts w:ascii="Arial" w:hAnsi="Arial" w:cs="Arial"/>
          <w:sz w:val="18"/>
          <w:szCs w:val="18"/>
        </w:rPr>
        <w:t xml:space="preserve">f this is </w:t>
      </w:r>
      <w:r w:rsidR="0073159A" w:rsidRPr="007B38A7">
        <w:rPr>
          <w:rFonts w:ascii="Arial" w:hAnsi="Arial" w:cs="Arial"/>
          <w:sz w:val="18"/>
          <w:szCs w:val="18"/>
        </w:rPr>
        <w:t>right</w:t>
      </w:r>
      <w:r w:rsidR="00BC6A12" w:rsidRPr="007B38A7">
        <w:rPr>
          <w:rFonts w:ascii="Arial" w:hAnsi="Arial" w:cs="Arial"/>
          <w:sz w:val="18"/>
          <w:szCs w:val="18"/>
        </w:rPr>
        <w:t xml:space="preserve"> then it</w:t>
      </w:r>
      <w:r w:rsidR="00040829" w:rsidRPr="007B38A7">
        <w:rPr>
          <w:rFonts w:ascii="Arial" w:hAnsi="Arial" w:cs="Arial"/>
          <w:sz w:val="18"/>
          <w:szCs w:val="18"/>
        </w:rPr>
        <w:t xml:space="preserve"> </w:t>
      </w:r>
      <w:r w:rsidR="00CC1EA8" w:rsidRPr="007B38A7">
        <w:rPr>
          <w:rFonts w:ascii="Arial" w:hAnsi="Arial" w:cs="Arial"/>
          <w:sz w:val="18"/>
          <w:szCs w:val="18"/>
        </w:rPr>
        <w:t xml:space="preserve">is </w:t>
      </w:r>
      <w:r w:rsidR="001C7079" w:rsidRPr="007B38A7">
        <w:rPr>
          <w:rFonts w:ascii="Arial" w:hAnsi="Arial" w:cs="Arial"/>
          <w:sz w:val="18"/>
          <w:szCs w:val="18"/>
        </w:rPr>
        <w:t xml:space="preserve">also </w:t>
      </w:r>
      <w:r w:rsidR="00040829" w:rsidRPr="007B38A7">
        <w:rPr>
          <w:rFonts w:ascii="Arial" w:hAnsi="Arial" w:cs="Arial"/>
          <w:sz w:val="18"/>
          <w:szCs w:val="18"/>
        </w:rPr>
        <w:t xml:space="preserve">no longer correct to say emotional experiences can </w:t>
      </w:r>
      <w:r w:rsidR="00040829" w:rsidRPr="007B38A7">
        <w:rPr>
          <w:rFonts w:ascii="Arial" w:hAnsi="Arial" w:cs="Arial"/>
          <w:i/>
          <w:sz w:val="18"/>
          <w:szCs w:val="18"/>
        </w:rPr>
        <w:t>never</w:t>
      </w:r>
      <w:r w:rsidR="00040829" w:rsidRPr="007B38A7">
        <w:rPr>
          <w:rFonts w:ascii="Arial" w:hAnsi="Arial" w:cs="Arial"/>
          <w:sz w:val="18"/>
          <w:szCs w:val="18"/>
        </w:rPr>
        <w:t xml:space="preserve"> be conclusiv</w:t>
      </w:r>
      <w:r w:rsidR="00332970" w:rsidRPr="007B38A7">
        <w:rPr>
          <w:rFonts w:ascii="Arial" w:hAnsi="Arial" w:cs="Arial"/>
          <w:sz w:val="18"/>
          <w:szCs w:val="18"/>
        </w:rPr>
        <w:t xml:space="preserve">e reasons for evaluative belief on </w:t>
      </w:r>
      <w:r w:rsidR="005B2AA7">
        <w:rPr>
          <w:rFonts w:ascii="Arial" w:hAnsi="Arial" w:cs="Arial"/>
          <w:sz w:val="18"/>
          <w:szCs w:val="18"/>
        </w:rPr>
        <w:t>the basis of that</w:t>
      </w:r>
      <w:r w:rsidR="001C7079" w:rsidRPr="007B38A7">
        <w:rPr>
          <w:rFonts w:ascii="Arial" w:hAnsi="Arial" w:cs="Arial"/>
          <w:sz w:val="18"/>
          <w:szCs w:val="18"/>
        </w:rPr>
        <w:t xml:space="preserve"> false antecedent. </w:t>
      </w:r>
      <w:r w:rsidR="002E0179" w:rsidRPr="007B38A7">
        <w:rPr>
          <w:rFonts w:ascii="Arial" w:hAnsi="Arial" w:cs="Arial"/>
          <w:sz w:val="18"/>
          <w:szCs w:val="18"/>
        </w:rPr>
        <w:t xml:space="preserve"> </w:t>
      </w:r>
    </w:p>
    <w:p w14:paraId="3351B24A" w14:textId="57CF5C41" w:rsidR="00246C5C" w:rsidRPr="00EC5425" w:rsidRDefault="0063229B" w:rsidP="00EC5425">
      <w:pPr>
        <w:spacing w:line="480" w:lineRule="auto"/>
        <w:ind w:firstLine="284"/>
        <w:jc w:val="both"/>
        <w:rPr>
          <w:rFonts w:ascii="Arial" w:hAnsi="Arial" w:cs="Arial"/>
          <w:sz w:val="18"/>
          <w:szCs w:val="18"/>
        </w:rPr>
      </w:pPr>
      <w:r w:rsidRPr="007B38A7">
        <w:rPr>
          <w:rFonts w:ascii="Arial" w:hAnsi="Arial" w:cs="Arial"/>
          <w:sz w:val="18"/>
          <w:szCs w:val="18"/>
        </w:rPr>
        <w:t>What is now required</w:t>
      </w:r>
      <w:r w:rsidR="002E0179" w:rsidRPr="007B38A7">
        <w:rPr>
          <w:rFonts w:ascii="Arial" w:hAnsi="Arial" w:cs="Arial"/>
          <w:sz w:val="18"/>
          <w:szCs w:val="18"/>
        </w:rPr>
        <w:t xml:space="preserve"> </w:t>
      </w:r>
      <w:r w:rsidRPr="007B38A7">
        <w:rPr>
          <w:rFonts w:ascii="Arial" w:hAnsi="Arial" w:cs="Arial"/>
          <w:sz w:val="18"/>
          <w:szCs w:val="18"/>
        </w:rPr>
        <w:t xml:space="preserve">is a different explanation of </w:t>
      </w:r>
      <w:r w:rsidR="009B4790" w:rsidRPr="007B38A7">
        <w:rPr>
          <w:rFonts w:ascii="Arial" w:hAnsi="Arial" w:cs="Arial"/>
          <w:sz w:val="18"/>
          <w:szCs w:val="18"/>
        </w:rPr>
        <w:t xml:space="preserve">the </w:t>
      </w:r>
      <w:r w:rsidR="001C7079" w:rsidRPr="007B38A7">
        <w:rPr>
          <w:rFonts w:ascii="Arial" w:hAnsi="Arial" w:cs="Arial"/>
          <w:sz w:val="18"/>
          <w:szCs w:val="18"/>
        </w:rPr>
        <w:t>prevalence</w:t>
      </w:r>
      <w:r w:rsidR="009B4790" w:rsidRPr="007B38A7">
        <w:rPr>
          <w:rFonts w:ascii="Arial" w:hAnsi="Arial" w:cs="Arial"/>
          <w:sz w:val="18"/>
          <w:szCs w:val="18"/>
        </w:rPr>
        <w:t xml:space="preserve"> of</w:t>
      </w:r>
      <w:r w:rsidR="004C417E">
        <w:rPr>
          <w:rFonts w:ascii="Arial" w:hAnsi="Arial" w:cs="Arial"/>
          <w:sz w:val="18"/>
          <w:szCs w:val="18"/>
        </w:rPr>
        <w:t xml:space="preserve"> normative why-</w:t>
      </w:r>
      <w:r w:rsidRPr="007B38A7">
        <w:rPr>
          <w:rFonts w:ascii="Arial" w:hAnsi="Arial" w:cs="Arial"/>
          <w:sz w:val="18"/>
          <w:szCs w:val="18"/>
        </w:rPr>
        <w:t>questions</w:t>
      </w:r>
      <w:r w:rsidR="006E1F95">
        <w:rPr>
          <w:rFonts w:ascii="Arial" w:hAnsi="Arial" w:cs="Arial"/>
          <w:sz w:val="18"/>
          <w:szCs w:val="18"/>
        </w:rPr>
        <w:t xml:space="preserve"> for emotions</w:t>
      </w:r>
      <w:r w:rsidR="009B4790" w:rsidRPr="007B38A7">
        <w:rPr>
          <w:rFonts w:ascii="Arial" w:hAnsi="Arial" w:cs="Arial"/>
          <w:sz w:val="18"/>
          <w:szCs w:val="18"/>
        </w:rPr>
        <w:t>, yet</w:t>
      </w:r>
      <w:r w:rsidRPr="007B38A7">
        <w:rPr>
          <w:rFonts w:ascii="Arial" w:hAnsi="Arial" w:cs="Arial"/>
          <w:sz w:val="18"/>
          <w:szCs w:val="18"/>
        </w:rPr>
        <w:t xml:space="preserve"> one which does not advert to the claim that the reason</w:t>
      </w:r>
      <w:r w:rsidR="00282DD8" w:rsidRPr="007B38A7">
        <w:rPr>
          <w:rFonts w:ascii="Arial" w:hAnsi="Arial" w:cs="Arial"/>
          <w:sz w:val="18"/>
          <w:szCs w:val="18"/>
        </w:rPr>
        <w:t xml:space="preserve"> </w:t>
      </w:r>
      <w:r w:rsidR="00CC1EA8">
        <w:rPr>
          <w:rFonts w:ascii="Arial" w:hAnsi="Arial" w:cs="Arial"/>
          <w:sz w:val="18"/>
          <w:szCs w:val="18"/>
        </w:rPr>
        <w:t xml:space="preserve">such </w:t>
      </w:r>
      <w:r w:rsidR="00282DD8" w:rsidRPr="007B38A7">
        <w:rPr>
          <w:rFonts w:ascii="Arial" w:hAnsi="Arial" w:cs="Arial"/>
          <w:sz w:val="18"/>
          <w:szCs w:val="18"/>
        </w:rPr>
        <w:t xml:space="preserve">questions are a </w:t>
      </w:r>
      <w:r w:rsidR="001C7079" w:rsidRPr="007B38A7">
        <w:rPr>
          <w:rFonts w:ascii="Arial" w:hAnsi="Arial" w:cs="Arial"/>
          <w:sz w:val="18"/>
          <w:szCs w:val="18"/>
        </w:rPr>
        <w:t>prevalent</w:t>
      </w:r>
      <w:r w:rsidRPr="007B38A7">
        <w:rPr>
          <w:rFonts w:ascii="Arial" w:hAnsi="Arial" w:cs="Arial"/>
          <w:sz w:val="18"/>
          <w:szCs w:val="18"/>
        </w:rPr>
        <w:t xml:space="preserve"> feature of the</w:t>
      </w:r>
      <w:r w:rsidR="004C417E">
        <w:rPr>
          <w:rFonts w:ascii="Arial" w:hAnsi="Arial" w:cs="Arial"/>
          <w:sz w:val="18"/>
          <w:szCs w:val="18"/>
        </w:rPr>
        <w:t>ir</w:t>
      </w:r>
      <w:r w:rsidRPr="007B38A7">
        <w:rPr>
          <w:rFonts w:ascii="Arial" w:hAnsi="Arial" w:cs="Arial"/>
          <w:sz w:val="18"/>
          <w:szCs w:val="18"/>
        </w:rPr>
        <w:t xml:space="preserve"> epistemology is because emotional experience can </w:t>
      </w:r>
      <w:r w:rsidRPr="009B46C3">
        <w:rPr>
          <w:rFonts w:ascii="Arial" w:hAnsi="Arial" w:cs="Arial"/>
          <w:sz w:val="18"/>
          <w:szCs w:val="18"/>
        </w:rPr>
        <w:t xml:space="preserve">never </w:t>
      </w:r>
      <w:r w:rsidRPr="007B38A7">
        <w:rPr>
          <w:rFonts w:ascii="Arial" w:hAnsi="Arial" w:cs="Arial"/>
          <w:sz w:val="18"/>
          <w:szCs w:val="18"/>
        </w:rPr>
        <w:t xml:space="preserve">be a source of conclusive reasons for evaluative belief. </w:t>
      </w:r>
      <w:r w:rsidR="002E0179" w:rsidRPr="007B38A7">
        <w:rPr>
          <w:rFonts w:ascii="Arial" w:hAnsi="Arial" w:cs="Arial"/>
          <w:sz w:val="18"/>
          <w:szCs w:val="18"/>
        </w:rPr>
        <w:t>In what follows I argue tha</w:t>
      </w:r>
      <w:r w:rsidR="008E3E00" w:rsidRPr="007B38A7">
        <w:rPr>
          <w:rFonts w:ascii="Arial" w:hAnsi="Arial" w:cs="Arial"/>
          <w:sz w:val="18"/>
          <w:szCs w:val="18"/>
        </w:rPr>
        <w:t>t a set of considerations, which are</w:t>
      </w:r>
      <w:r w:rsidR="00CF130F">
        <w:rPr>
          <w:rFonts w:ascii="Arial" w:hAnsi="Arial" w:cs="Arial"/>
          <w:sz w:val="18"/>
          <w:szCs w:val="18"/>
        </w:rPr>
        <w:t xml:space="preserve"> epistemically</w:t>
      </w:r>
      <w:r w:rsidR="0087598B">
        <w:rPr>
          <w:rFonts w:ascii="Arial" w:hAnsi="Arial" w:cs="Arial"/>
          <w:sz w:val="18"/>
          <w:szCs w:val="18"/>
        </w:rPr>
        <w:t xml:space="preserve"> </w:t>
      </w:r>
      <w:r w:rsidR="0087598B">
        <w:rPr>
          <w:rFonts w:ascii="Arial" w:hAnsi="Arial" w:cs="Arial"/>
          <w:sz w:val="18"/>
          <w:szCs w:val="18"/>
        </w:rPr>
        <w:lastRenderedPageBreak/>
        <w:t>relevant to</w:t>
      </w:r>
      <w:r w:rsidR="002E0179" w:rsidRPr="007B38A7">
        <w:rPr>
          <w:rFonts w:ascii="Arial" w:hAnsi="Arial" w:cs="Arial"/>
          <w:sz w:val="18"/>
          <w:szCs w:val="18"/>
        </w:rPr>
        <w:t xml:space="preserve"> the justification </w:t>
      </w:r>
      <w:r w:rsidR="007E0F57" w:rsidRPr="007B38A7">
        <w:rPr>
          <w:rFonts w:ascii="Arial" w:hAnsi="Arial" w:cs="Arial"/>
          <w:sz w:val="18"/>
          <w:szCs w:val="18"/>
        </w:rPr>
        <w:t xml:space="preserve">of </w:t>
      </w:r>
      <w:r w:rsidR="002E0179" w:rsidRPr="007B38A7">
        <w:rPr>
          <w:rFonts w:ascii="Arial" w:hAnsi="Arial" w:cs="Arial"/>
          <w:sz w:val="18"/>
          <w:szCs w:val="18"/>
        </w:rPr>
        <w:t>emotions</w:t>
      </w:r>
      <w:r w:rsidR="00552FCF" w:rsidRPr="007B38A7">
        <w:rPr>
          <w:rFonts w:ascii="Arial" w:hAnsi="Arial" w:cs="Arial"/>
          <w:sz w:val="18"/>
          <w:szCs w:val="18"/>
        </w:rPr>
        <w:t>,</w:t>
      </w:r>
      <w:r w:rsidR="002E0179" w:rsidRPr="007B38A7">
        <w:rPr>
          <w:rFonts w:ascii="Arial" w:hAnsi="Arial" w:cs="Arial"/>
          <w:sz w:val="18"/>
          <w:szCs w:val="18"/>
        </w:rPr>
        <w:t xml:space="preserve"> can explain this feature </w:t>
      </w:r>
      <w:r w:rsidR="00552FCF" w:rsidRPr="007B38A7">
        <w:rPr>
          <w:rFonts w:ascii="Arial" w:hAnsi="Arial" w:cs="Arial"/>
          <w:sz w:val="18"/>
          <w:szCs w:val="18"/>
        </w:rPr>
        <w:t>while allowing for</w:t>
      </w:r>
      <w:r w:rsidR="009A44DD">
        <w:rPr>
          <w:rFonts w:ascii="Arial" w:hAnsi="Arial" w:cs="Arial"/>
          <w:sz w:val="18"/>
          <w:szCs w:val="18"/>
        </w:rPr>
        <w:t xml:space="preserve"> </w:t>
      </w:r>
      <w:r w:rsidR="00EC5425">
        <w:rPr>
          <w:rFonts w:ascii="Arial" w:hAnsi="Arial" w:cs="Arial"/>
          <w:sz w:val="18"/>
          <w:szCs w:val="18"/>
        </w:rPr>
        <w:t>so-</w:t>
      </w:r>
      <w:r w:rsidR="00CF130F">
        <w:rPr>
          <w:rFonts w:ascii="Arial" w:hAnsi="Arial" w:cs="Arial"/>
          <w:sz w:val="18"/>
          <w:szCs w:val="18"/>
        </w:rPr>
        <w:t>called “good cases”</w:t>
      </w:r>
      <w:r w:rsidR="00552FCF" w:rsidRPr="007B38A7">
        <w:rPr>
          <w:rFonts w:ascii="Arial" w:hAnsi="Arial" w:cs="Arial"/>
          <w:sz w:val="18"/>
          <w:szCs w:val="18"/>
        </w:rPr>
        <w:t xml:space="preserve">. </w:t>
      </w:r>
    </w:p>
    <w:p w14:paraId="650E7E3A" w14:textId="64BE92BC" w:rsidR="005A244C" w:rsidRDefault="001A0069" w:rsidP="00A82D90">
      <w:pPr>
        <w:spacing w:line="480" w:lineRule="auto"/>
        <w:ind w:firstLine="284"/>
        <w:jc w:val="both"/>
        <w:rPr>
          <w:rFonts w:ascii="Arial" w:hAnsi="Arial" w:cs="Arial"/>
          <w:sz w:val="18"/>
          <w:szCs w:val="18"/>
        </w:rPr>
      </w:pPr>
      <w:r w:rsidRPr="007B38A7">
        <w:rPr>
          <w:rFonts w:ascii="Arial" w:hAnsi="Arial" w:cs="Arial"/>
          <w:sz w:val="18"/>
          <w:szCs w:val="18"/>
        </w:rPr>
        <w:t xml:space="preserve">In the following </w:t>
      </w:r>
      <w:r w:rsidR="00977308" w:rsidRPr="007B38A7">
        <w:rPr>
          <w:rFonts w:ascii="Arial" w:hAnsi="Arial" w:cs="Arial"/>
          <w:sz w:val="18"/>
          <w:szCs w:val="18"/>
        </w:rPr>
        <w:t>sub-</w:t>
      </w:r>
      <w:r w:rsidRPr="007B38A7">
        <w:rPr>
          <w:rFonts w:ascii="Arial" w:hAnsi="Arial" w:cs="Arial"/>
          <w:sz w:val="18"/>
          <w:szCs w:val="18"/>
        </w:rPr>
        <w:t>sections</w:t>
      </w:r>
      <w:r w:rsidR="005135C9" w:rsidRPr="007B38A7">
        <w:rPr>
          <w:rFonts w:ascii="Arial" w:hAnsi="Arial" w:cs="Arial"/>
          <w:sz w:val="18"/>
          <w:szCs w:val="18"/>
        </w:rPr>
        <w:t xml:space="preserve"> my argument </w:t>
      </w:r>
      <w:r w:rsidR="00A10470" w:rsidRPr="007B38A7">
        <w:rPr>
          <w:rFonts w:ascii="Arial" w:hAnsi="Arial" w:cs="Arial"/>
          <w:sz w:val="18"/>
          <w:szCs w:val="18"/>
        </w:rPr>
        <w:t>run</w:t>
      </w:r>
      <w:r w:rsidR="005135C9" w:rsidRPr="007B38A7">
        <w:rPr>
          <w:rFonts w:ascii="Arial" w:hAnsi="Arial" w:cs="Arial"/>
          <w:sz w:val="18"/>
          <w:szCs w:val="18"/>
        </w:rPr>
        <w:t>s</w:t>
      </w:r>
      <w:r w:rsidR="00A10470" w:rsidRPr="007B38A7">
        <w:rPr>
          <w:rFonts w:ascii="Arial" w:hAnsi="Arial" w:cs="Arial"/>
          <w:sz w:val="18"/>
          <w:szCs w:val="18"/>
        </w:rPr>
        <w:t xml:space="preserve"> as follows.</w:t>
      </w:r>
      <w:r w:rsidR="005135C9" w:rsidRPr="007B38A7">
        <w:rPr>
          <w:rFonts w:ascii="Arial" w:hAnsi="Arial" w:cs="Arial"/>
          <w:sz w:val="18"/>
          <w:szCs w:val="18"/>
        </w:rPr>
        <w:t xml:space="preserve"> I</w:t>
      </w:r>
      <w:r w:rsidRPr="007B38A7">
        <w:rPr>
          <w:rFonts w:ascii="Arial" w:hAnsi="Arial" w:cs="Arial"/>
          <w:sz w:val="18"/>
          <w:szCs w:val="18"/>
        </w:rPr>
        <w:t xml:space="preserve"> first </w:t>
      </w:r>
      <w:r w:rsidR="00CC1EA8">
        <w:rPr>
          <w:rFonts w:ascii="Arial" w:hAnsi="Arial" w:cs="Arial"/>
          <w:sz w:val="18"/>
          <w:szCs w:val="18"/>
        </w:rPr>
        <w:t>contrast</w:t>
      </w:r>
      <w:r w:rsidRPr="007B38A7">
        <w:rPr>
          <w:rFonts w:ascii="Arial" w:hAnsi="Arial" w:cs="Arial"/>
          <w:sz w:val="18"/>
          <w:szCs w:val="18"/>
        </w:rPr>
        <w:t xml:space="preserve"> reflexive and non-reflexive emotions</w:t>
      </w:r>
      <w:r w:rsidR="0087598B">
        <w:rPr>
          <w:rFonts w:ascii="Arial" w:hAnsi="Arial" w:cs="Arial"/>
          <w:sz w:val="18"/>
          <w:szCs w:val="18"/>
        </w:rPr>
        <w:t xml:space="preserve">, suggesting </w:t>
      </w:r>
      <w:r w:rsidR="00843753" w:rsidRPr="007B38A7">
        <w:rPr>
          <w:rFonts w:ascii="Arial" w:hAnsi="Arial" w:cs="Arial"/>
          <w:sz w:val="18"/>
          <w:szCs w:val="18"/>
        </w:rPr>
        <w:t xml:space="preserve">reflexive emotions have a </w:t>
      </w:r>
      <w:r w:rsidR="005135C9" w:rsidRPr="007B38A7">
        <w:rPr>
          <w:rFonts w:ascii="Arial" w:hAnsi="Arial" w:cs="Arial"/>
          <w:sz w:val="18"/>
          <w:szCs w:val="18"/>
        </w:rPr>
        <w:t>specific kind of opacity. I</w:t>
      </w:r>
      <w:r w:rsidR="009667C8" w:rsidRPr="007B38A7">
        <w:rPr>
          <w:rFonts w:ascii="Arial" w:hAnsi="Arial" w:cs="Arial"/>
          <w:sz w:val="18"/>
          <w:szCs w:val="18"/>
        </w:rPr>
        <w:t xml:space="preserve"> then</w:t>
      </w:r>
      <w:r w:rsidR="00843753" w:rsidRPr="007B38A7">
        <w:rPr>
          <w:rFonts w:ascii="Arial" w:hAnsi="Arial" w:cs="Arial"/>
          <w:sz w:val="18"/>
          <w:szCs w:val="18"/>
        </w:rPr>
        <w:t xml:space="preserve"> </w:t>
      </w:r>
      <w:r w:rsidR="00683C4C">
        <w:rPr>
          <w:rFonts w:ascii="Arial" w:hAnsi="Arial" w:cs="Arial"/>
          <w:sz w:val="18"/>
          <w:szCs w:val="18"/>
        </w:rPr>
        <w:t>claim</w:t>
      </w:r>
      <w:r w:rsidR="00843753" w:rsidRPr="007B38A7">
        <w:rPr>
          <w:rFonts w:ascii="Arial" w:hAnsi="Arial" w:cs="Arial"/>
          <w:sz w:val="18"/>
          <w:szCs w:val="18"/>
        </w:rPr>
        <w:t xml:space="preserve"> all emotions have a more generic opacity due</w:t>
      </w:r>
      <w:r w:rsidR="004C417E">
        <w:rPr>
          <w:rFonts w:ascii="Arial" w:hAnsi="Arial" w:cs="Arial"/>
          <w:sz w:val="18"/>
          <w:szCs w:val="18"/>
        </w:rPr>
        <w:t xml:space="preserve"> to</w:t>
      </w:r>
      <w:r w:rsidR="00843753" w:rsidRPr="007B38A7">
        <w:rPr>
          <w:rFonts w:ascii="Arial" w:hAnsi="Arial" w:cs="Arial"/>
          <w:sz w:val="18"/>
          <w:szCs w:val="18"/>
        </w:rPr>
        <w:t xml:space="preserve"> their </w:t>
      </w:r>
      <w:r w:rsidR="00A10470" w:rsidRPr="007B38A7">
        <w:rPr>
          <w:rFonts w:ascii="Arial" w:hAnsi="Arial" w:cs="Arial"/>
          <w:sz w:val="18"/>
          <w:szCs w:val="18"/>
        </w:rPr>
        <w:t>valenced</w:t>
      </w:r>
      <w:r w:rsidR="00EC5425">
        <w:rPr>
          <w:rFonts w:ascii="Arial" w:hAnsi="Arial" w:cs="Arial"/>
          <w:sz w:val="18"/>
          <w:szCs w:val="18"/>
        </w:rPr>
        <w:t xml:space="preserve"> </w:t>
      </w:r>
      <w:r w:rsidR="00843753" w:rsidRPr="007B38A7">
        <w:rPr>
          <w:rFonts w:ascii="Arial" w:hAnsi="Arial" w:cs="Arial"/>
          <w:sz w:val="18"/>
          <w:szCs w:val="18"/>
        </w:rPr>
        <w:t>phenomenolog</w:t>
      </w:r>
      <w:r w:rsidR="0087598B">
        <w:rPr>
          <w:rFonts w:ascii="Arial" w:hAnsi="Arial" w:cs="Arial"/>
          <w:sz w:val="18"/>
          <w:szCs w:val="18"/>
        </w:rPr>
        <w:t>y. Both</w:t>
      </w:r>
      <w:r w:rsidR="00A10470" w:rsidRPr="007B38A7">
        <w:rPr>
          <w:rFonts w:ascii="Arial" w:hAnsi="Arial" w:cs="Arial"/>
          <w:sz w:val="18"/>
          <w:szCs w:val="18"/>
        </w:rPr>
        <w:t xml:space="preserve"> </w:t>
      </w:r>
      <w:r w:rsidR="00EC5425">
        <w:rPr>
          <w:rFonts w:ascii="Arial" w:hAnsi="Arial" w:cs="Arial"/>
          <w:i/>
          <w:sz w:val="18"/>
          <w:szCs w:val="18"/>
        </w:rPr>
        <w:t xml:space="preserve">reflexive </w:t>
      </w:r>
      <w:r w:rsidR="00843753" w:rsidRPr="007B38A7">
        <w:rPr>
          <w:rFonts w:ascii="Arial" w:hAnsi="Arial" w:cs="Arial"/>
          <w:i/>
          <w:sz w:val="18"/>
          <w:szCs w:val="18"/>
        </w:rPr>
        <w:t>opacity</w:t>
      </w:r>
      <w:r w:rsidR="00843753" w:rsidRPr="007B38A7">
        <w:rPr>
          <w:rFonts w:ascii="Arial" w:hAnsi="Arial" w:cs="Arial"/>
          <w:sz w:val="18"/>
          <w:szCs w:val="18"/>
        </w:rPr>
        <w:t xml:space="preserve"> and </w:t>
      </w:r>
      <w:r w:rsidR="00EC5425">
        <w:rPr>
          <w:rFonts w:ascii="Arial" w:hAnsi="Arial" w:cs="Arial"/>
          <w:i/>
          <w:sz w:val="18"/>
          <w:szCs w:val="18"/>
        </w:rPr>
        <w:t xml:space="preserve">valenced </w:t>
      </w:r>
      <w:r w:rsidR="00843753" w:rsidRPr="007B38A7">
        <w:rPr>
          <w:rFonts w:ascii="Arial" w:hAnsi="Arial" w:cs="Arial"/>
          <w:i/>
          <w:sz w:val="18"/>
          <w:szCs w:val="18"/>
        </w:rPr>
        <w:t>opacity</w:t>
      </w:r>
      <w:r w:rsidR="00CC1EA8">
        <w:rPr>
          <w:rFonts w:ascii="Arial" w:hAnsi="Arial" w:cs="Arial"/>
          <w:sz w:val="18"/>
          <w:szCs w:val="18"/>
        </w:rPr>
        <w:t xml:space="preserve"> are said </w:t>
      </w:r>
      <w:r w:rsidR="00843753" w:rsidRPr="007B38A7">
        <w:rPr>
          <w:rFonts w:ascii="Arial" w:hAnsi="Arial" w:cs="Arial"/>
          <w:sz w:val="18"/>
          <w:szCs w:val="18"/>
        </w:rPr>
        <w:t xml:space="preserve">to extend </w:t>
      </w:r>
      <w:r w:rsidR="0062126F" w:rsidRPr="007B38A7">
        <w:rPr>
          <w:rFonts w:ascii="Arial" w:hAnsi="Arial" w:cs="Arial"/>
          <w:sz w:val="18"/>
          <w:szCs w:val="18"/>
        </w:rPr>
        <w:t>the range of possible</w:t>
      </w:r>
      <w:r w:rsidR="006E7F0A" w:rsidRPr="007B38A7">
        <w:rPr>
          <w:rFonts w:ascii="Arial" w:hAnsi="Arial" w:cs="Arial"/>
          <w:sz w:val="18"/>
          <w:szCs w:val="18"/>
        </w:rPr>
        <w:t xml:space="preserve"> defeating situations</w:t>
      </w:r>
      <w:r w:rsidR="009667C8" w:rsidRPr="007B38A7">
        <w:rPr>
          <w:rFonts w:ascii="Arial" w:hAnsi="Arial" w:cs="Arial"/>
          <w:sz w:val="18"/>
          <w:szCs w:val="18"/>
        </w:rPr>
        <w:t xml:space="preserve"> in different ways</w:t>
      </w:r>
      <w:r w:rsidRPr="007B38A7">
        <w:rPr>
          <w:rFonts w:ascii="Arial" w:hAnsi="Arial" w:cs="Arial"/>
          <w:sz w:val="18"/>
          <w:szCs w:val="18"/>
        </w:rPr>
        <w:t>, which</w:t>
      </w:r>
      <w:r w:rsidR="009B4790" w:rsidRPr="007B38A7">
        <w:rPr>
          <w:rFonts w:ascii="Arial" w:hAnsi="Arial" w:cs="Arial"/>
          <w:sz w:val="18"/>
          <w:szCs w:val="18"/>
        </w:rPr>
        <w:t xml:space="preserve"> accounts for</w:t>
      </w:r>
      <w:r w:rsidR="0060391A" w:rsidRPr="007B38A7">
        <w:rPr>
          <w:rFonts w:ascii="Arial" w:hAnsi="Arial" w:cs="Arial"/>
          <w:sz w:val="18"/>
          <w:szCs w:val="18"/>
        </w:rPr>
        <w:t xml:space="preserve"> </w:t>
      </w:r>
      <w:r w:rsidR="00317011" w:rsidRPr="007B38A7">
        <w:rPr>
          <w:rFonts w:ascii="Arial" w:hAnsi="Arial" w:cs="Arial"/>
          <w:sz w:val="18"/>
          <w:szCs w:val="18"/>
        </w:rPr>
        <w:t>the</w:t>
      </w:r>
      <w:r w:rsidRPr="007B38A7">
        <w:rPr>
          <w:rFonts w:ascii="Arial" w:hAnsi="Arial" w:cs="Arial"/>
          <w:sz w:val="18"/>
          <w:szCs w:val="18"/>
        </w:rPr>
        <w:t xml:space="preserve"> </w:t>
      </w:r>
      <w:r w:rsidR="007E0F57" w:rsidRPr="007B38A7">
        <w:rPr>
          <w:rFonts w:ascii="Arial" w:hAnsi="Arial" w:cs="Arial"/>
          <w:sz w:val="18"/>
          <w:szCs w:val="18"/>
        </w:rPr>
        <w:t>prevalence of</w:t>
      </w:r>
      <w:r w:rsidRPr="007B38A7">
        <w:rPr>
          <w:rFonts w:ascii="Arial" w:hAnsi="Arial" w:cs="Arial"/>
          <w:sz w:val="18"/>
          <w:szCs w:val="18"/>
        </w:rPr>
        <w:t xml:space="preserve"> normative why-qu</w:t>
      </w:r>
      <w:r w:rsidR="00317011" w:rsidRPr="007B38A7">
        <w:rPr>
          <w:rFonts w:ascii="Arial" w:hAnsi="Arial" w:cs="Arial"/>
          <w:sz w:val="18"/>
          <w:szCs w:val="18"/>
        </w:rPr>
        <w:t xml:space="preserve">estions </w:t>
      </w:r>
      <w:r w:rsidR="003F4B59">
        <w:rPr>
          <w:rFonts w:ascii="Arial" w:hAnsi="Arial" w:cs="Arial"/>
          <w:sz w:val="18"/>
          <w:szCs w:val="18"/>
        </w:rPr>
        <w:t>for</w:t>
      </w:r>
      <w:r w:rsidR="007E0F57" w:rsidRPr="007B38A7">
        <w:rPr>
          <w:rFonts w:ascii="Arial" w:hAnsi="Arial" w:cs="Arial"/>
          <w:sz w:val="18"/>
          <w:szCs w:val="18"/>
        </w:rPr>
        <w:t xml:space="preserve"> emotions</w:t>
      </w:r>
      <w:r w:rsidR="00AD2420" w:rsidRPr="007B38A7">
        <w:rPr>
          <w:rFonts w:ascii="Arial" w:hAnsi="Arial" w:cs="Arial"/>
          <w:sz w:val="18"/>
          <w:szCs w:val="18"/>
        </w:rPr>
        <w:t>.</w:t>
      </w:r>
      <w:r w:rsidR="00394DF4" w:rsidRPr="007B38A7">
        <w:rPr>
          <w:rFonts w:ascii="Arial" w:hAnsi="Arial" w:cs="Arial"/>
          <w:sz w:val="18"/>
          <w:szCs w:val="18"/>
        </w:rPr>
        <w:t xml:space="preserve"> </w:t>
      </w:r>
      <w:r w:rsidR="00AD2420" w:rsidRPr="007B38A7">
        <w:rPr>
          <w:rFonts w:ascii="Arial" w:hAnsi="Arial" w:cs="Arial"/>
          <w:sz w:val="18"/>
          <w:szCs w:val="18"/>
        </w:rPr>
        <w:t>However,</w:t>
      </w:r>
      <w:r w:rsidRPr="007B38A7">
        <w:rPr>
          <w:rFonts w:ascii="Arial" w:hAnsi="Arial" w:cs="Arial"/>
          <w:sz w:val="18"/>
          <w:szCs w:val="18"/>
        </w:rPr>
        <w:t xml:space="preserve"> </w:t>
      </w:r>
      <w:r w:rsidR="001C702E" w:rsidRPr="007B38A7">
        <w:rPr>
          <w:rFonts w:ascii="Arial" w:hAnsi="Arial" w:cs="Arial"/>
          <w:sz w:val="18"/>
          <w:szCs w:val="18"/>
        </w:rPr>
        <w:t xml:space="preserve">the prevalence of </w:t>
      </w:r>
      <w:r w:rsidR="00CC1EA8">
        <w:rPr>
          <w:rFonts w:ascii="Arial" w:hAnsi="Arial" w:cs="Arial"/>
          <w:sz w:val="18"/>
          <w:szCs w:val="18"/>
        </w:rPr>
        <w:t xml:space="preserve">such </w:t>
      </w:r>
      <w:r w:rsidR="001C702E" w:rsidRPr="007B38A7">
        <w:rPr>
          <w:rFonts w:ascii="Arial" w:hAnsi="Arial" w:cs="Arial"/>
          <w:sz w:val="18"/>
          <w:szCs w:val="18"/>
        </w:rPr>
        <w:t>question</w:t>
      </w:r>
      <w:r w:rsidR="00394DF4" w:rsidRPr="007B38A7">
        <w:rPr>
          <w:rFonts w:ascii="Arial" w:hAnsi="Arial" w:cs="Arial"/>
          <w:sz w:val="18"/>
          <w:szCs w:val="18"/>
        </w:rPr>
        <w:t xml:space="preserve">s due to </w:t>
      </w:r>
      <w:r w:rsidR="00EC5425">
        <w:rPr>
          <w:rFonts w:ascii="Arial" w:hAnsi="Arial" w:cs="Arial"/>
          <w:sz w:val="18"/>
          <w:szCs w:val="18"/>
        </w:rPr>
        <w:t xml:space="preserve">the </w:t>
      </w:r>
      <w:r w:rsidR="00394DF4" w:rsidRPr="007B38A7">
        <w:rPr>
          <w:rFonts w:ascii="Arial" w:hAnsi="Arial" w:cs="Arial"/>
          <w:sz w:val="18"/>
          <w:szCs w:val="18"/>
        </w:rPr>
        <w:t xml:space="preserve">existence of </w:t>
      </w:r>
      <w:r w:rsidR="00EC5425">
        <w:rPr>
          <w:rFonts w:ascii="Arial" w:hAnsi="Arial" w:cs="Arial"/>
          <w:sz w:val="18"/>
          <w:szCs w:val="18"/>
        </w:rPr>
        <w:t>a greater range of</w:t>
      </w:r>
      <w:r w:rsidR="00394DF4" w:rsidRPr="007B38A7">
        <w:rPr>
          <w:rFonts w:ascii="Arial" w:hAnsi="Arial" w:cs="Arial"/>
          <w:sz w:val="18"/>
          <w:szCs w:val="18"/>
        </w:rPr>
        <w:t xml:space="preserve"> defeating situations does </w:t>
      </w:r>
      <w:r w:rsidR="001C702E" w:rsidRPr="007B38A7">
        <w:rPr>
          <w:rFonts w:ascii="Arial" w:hAnsi="Arial" w:cs="Arial"/>
          <w:sz w:val="18"/>
          <w:szCs w:val="18"/>
        </w:rPr>
        <w:t>not</w:t>
      </w:r>
      <w:r w:rsidR="00E7314E" w:rsidRPr="007B38A7">
        <w:rPr>
          <w:rFonts w:ascii="Arial" w:hAnsi="Arial" w:cs="Arial"/>
          <w:sz w:val="18"/>
          <w:szCs w:val="18"/>
        </w:rPr>
        <w:t>,</w:t>
      </w:r>
      <w:r w:rsidR="00394DF4" w:rsidRPr="007B38A7">
        <w:rPr>
          <w:rFonts w:ascii="Arial" w:hAnsi="Arial" w:cs="Arial"/>
          <w:sz w:val="18"/>
          <w:szCs w:val="18"/>
        </w:rPr>
        <w:t xml:space="preserve"> by itself</w:t>
      </w:r>
      <w:r w:rsidR="00293944" w:rsidRPr="007B38A7">
        <w:rPr>
          <w:rFonts w:ascii="Arial" w:hAnsi="Arial" w:cs="Arial"/>
          <w:sz w:val="18"/>
          <w:szCs w:val="18"/>
        </w:rPr>
        <w:t xml:space="preserve">, </w:t>
      </w:r>
      <w:r w:rsidR="00E7314E" w:rsidRPr="007B38A7">
        <w:rPr>
          <w:rFonts w:ascii="Arial" w:hAnsi="Arial" w:cs="Arial"/>
          <w:sz w:val="18"/>
          <w:szCs w:val="18"/>
        </w:rPr>
        <w:t>warrant the conclusion that emotional experience can never be</w:t>
      </w:r>
      <w:r w:rsidR="003F4B59">
        <w:rPr>
          <w:rFonts w:ascii="Arial" w:hAnsi="Arial" w:cs="Arial"/>
          <w:sz w:val="18"/>
          <w:szCs w:val="18"/>
        </w:rPr>
        <w:t xml:space="preserve"> a source of conclusive reasons. T</w:t>
      </w:r>
      <w:r w:rsidR="00E7314E" w:rsidRPr="007B38A7">
        <w:rPr>
          <w:rFonts w:ascii="Arial" w:hAnsi="Arial" w:cs="Arial"/>
          <w:sz w:val="18"/>
          <w:szCs w:val="18"/>
        </w:rPr>
        <w:t>hat is to say</w:t>
      </w:r>
      <w:r w:rsidR="0087598B">
        <w:rPr>
          <w:rFonts w:ascii="Arial" w:hAnsi="Arial" w:cs="Arial"/>
          <w:sz w:val="18"/>
          <w:szCs w:val="18"/>
        </w:rPr>
        <w:t>,</w:t>
      </w:r>
      <w:r w:rsidR="00E7314E" w:rsidRPr="007B38A7">
        <w:rPr>
          <w:rFonts w:ascii="Arial" w:hAnsi="Arial" w:cs="Arial"/>
          <w:sz w:val="18"/>
          <w:szCs w:val="18"/>
        </w:rPr>
        <w:t xml:space="preserve"> it does not </w:t>
      </w:r>
      <w:r w:rsidR="001C702E" w:rsidRPr="007B38A7">
        <w:rPr>
          <w:rFonts w:ascii="Arial" w:hAnsi="Arial" w:cs="Arial"/>
          <w:sz w:val="18"/>
          <w:szCs w:val="18"/>
        </w:rPr>
        <w:t>undermine the possibility of</w:t>
      </w:r>
      <w:r w:rsidR="00394DF4" w:rsidRPr="007B38A7">
        <w:rPr>
          <w:rFonts w:ascii="Arial" w:hAnsi="Arial" w:cs="Arial"/>
          <w:sz w:val="18"/>
          <w:szCs w:val="18"/>
        </w:rPr>
        <w:t xml:space="preserve"> </w:t>
      </w:r>
      <w:r w:rsidR="003F4B59">
        <w:rPr>
          <w:rFonts w:ascii="Arial" w:hAnsi="Arial" w:cs="Arial"/>
          <w:sz w:val="18"/>
          <w:szCs w:val="18"/>
        </w:rPr>
        <w:t>“good cases”</w:t>
      </w:r>
      <w:r w:rsidR="0087598B">
        <w:rPr>
          <w:rFonts w:ascii="Arial" w:hAnsi="Arial" w:cs="Arial"/>
          <w:sz w:val="18"/>
          <w:szCs w:val="18"/>
        </w:rPr>
        <w:t xml:space="preserve"> </w:t>
      </w:r>
      <w:r w:rsidR="0087598B">
        <w:rPr>
          <w:rFonts w:ascii="Arial" w:hAnsi="Arial" w:cs="Arial"/>
          <w:sz w:val="18"/>
          <w:szCs w:val="18"/>
        </w:rPr>
        <w:softHyphen/>
        <w:t>–</w:t>
      </w:r>
      <w:r w:rsidR="00E7314E" w:rsidRPr="007B38A7">
        <w:rPr>
          <w:rFonts w:ascii="Arial" w:hAnsi="Arial" w:cs="Arial"/>
          <w:sz w:val="18"/>
          <w:szCs w:val="18"/>
        </w:rPr>
        <w:t xml:space="preserve"> </w:t>
      </w:r>
      <w:r w:rsidR="00CC1EA8">
        <w:rPr>
          <w:rFonts w:ascii="Arial" w:hAnsi="Arial" w:cs="Arial"/>
          <w:sz w:val="18"/>
          <w:szCs w:val="18"/>
        </w:rPr>
        <w:t>like in the example</w:t>
      </w:r>
      <w:r w:rsidR="0087598B">
        <w:rPr>
          <w:rFonts w:ascii="Arial" w:hAnsi="Arial" w:cs="Arial"/>
          <w:sz w:val="18"/>
          <w:szCs w:val="18"/>
        </w:rPr>
        <w:t xml:space="preserve"> above –</w:t>
      </w:r>
      <w:r w:rsidRPr="007B38A7">
        <w:rPr>
          <w:rFonts w:ascii="Arial" w:hAnsi="Arial" w:cs="Arial"/>
          <w:sz w:val="18"/>
          <w:szCs w:val="18"/>
        </w:rPr>
        <w:t xml:space="preserve"> </w:t>
      </w:r>
      <w:r w:rsidR="00365D0C">
        <w:rPr>
          <w:rFonts w:ascii="Arial" w:hAnsi="Arial" w:cs="Arial"/>
          <w:sz w:val="18"/>
          <w:szCs w:val="18"/>
        </w:rPr>
        <w:t>where</w:t>
      </w:r>
      <w:r w:rsidR="00E7314E" w:rsidRPr="007B38A7">
        <w:rPr>
          <w:rFonts w:ascii="Arial" w:hAnsi="Arial" w:cs="Arial"/>
          <w:sz w:val="18"/>
          <w:szCs w:val="18"/>
        </w:rPr>
        <w:t xml:space="preserve"> for all we know,</w:t>
      </w:r>
      <w:r w:rsidRPr="007B38A7">
        <w:rPr>
          <w:rFonts w:ascii="Arial" w:hAnsi="Arial" w:cs="Arial"/>
          <w:sz w:val="18"/>
          <w:szCs w:val="18"/>
        </w:rPr>
        <w:t xml:space="preserve"> there</w:t>
      </w:r>
      <w:r w:rsidR="0089530E" w:rsidRPr="007B38A7">
        <w:rPr>
          <w:rFonts w:ascii="Arial" w:hAnsi="Arial" w:cs="Arial"/>
          <w:sz w:val="18"/>
          <w:szCs w:val="18"/>
        </w:rPr>
        <w:t xml:space="preserve"> are</w:t>
      </w:r>
      <w:r w:rsidR="00A10470" w:rsidRPr="007B38A7">
        <w:rPr>
          <w:rFonts w:ascii="Arial" w:hAnsi="Arial" w:cs="Arial"/>
          <w:sz w:val="18"/>
          <w:szCs w:val="18"/>
        </w:rPr>
        <w:t xml:space="preserve"> at present no defeaters</w:t>
      </w:r>
      <w:r w:rsidR="004B152C" w:rsidRPr="007B38A7">
        <w:rPr>
          <w:rFonts w:ascii="Arial" w:hAnsi="Arial" w:cs="Arial"/>
          <w:sz w:val="18"/>
          <w:szCs w:val="18"/>
        </w:rPr>
        <w:t xml:space="preserve">. </w:t>
      </w:r>
    </w:p>
    <w:p w14:paraId="672F5DBA" w14:textId="77777777" w:rsidR="00246C5C" w:rsidRPr="007B38A7" w:rsidRDefault="00246C5C" w:rsidP="00AD2420">
      <w:pPr>
        <w:spacing w:line="480" w:lineRule="auto"/>
        <w:jc w:val="both"/>
        <w:rPr>
          <w:rFonts w:ascii="Arial" w:hAnsi="Arial" w:cs="Arial"/>
          <w:sz w:val="18"/>
          <w:szCs w:val="18"/>
        </w:rPr>
      </w:pPr>
    </w:p>
    <w:p w14:paraId="1F2B8CE7" w14:textId="37335F63" w:rsidR="00246C5C" w:rsidRPr="00CC1EA8" w:rsidRDefault="006D2DE8" w:rsidP="00C55335">
      <w:pPr>
        <w:spacing w:line="480" w:lineRule="auto"/>
        <w:jc w:val="both"/>
        <w:outlineLvl w:val="0"/>
        <w:rPr>
          <w:rFonts w:ascii="Arial" w:hAnsi="Arial" w:cs="Arial"/>
          <w:i/>
          <w:sz w:val="18"/>
          <w:szCs w:val="18"/>
        </w:rPr>
      </w:pPr>
      <w:r w:rsidRPr="00CC1EA8">
        <w:rPr>
          <w:rFonts w:ascii="Arial" w:hAnsi="Arial" w:cs="Arial"/>
          <w:i/>
          <w:sz w:val="18"/>
          <w:szCs w:val="18"/>
        </w:rPr>
        <w:t>(b</w:t>
      </w:r>
      <w:r w:rsidR="00246C5C" w:rsidRPr="00CC1EA8">
        <w:rPr>
          <w:rFonts w:ascii="Arial" w:hAnsi="Arial" w:cs="Arial"/>
          <w:i/>
          <w:sz w:val="18"/>
          <w:szCs w:val="18"/>
        </w:rPr>
        <w:t xml:space="preserve">) Opacity, </w:t>
      </w:r>
      <w:r w:rsidR="003A7C4B">
        <w:rPr>
          <w:rFonts w:ascii="Arial" w:hAnsi="Arial" w:cs="Arial"/>
          <w:i/>
          <w:sz w:val="18"/>
          <w:szCs w:val="18"/>
        </w:rPr>
        <w:t>reflexive and non-reflexive e</w:t>
      </w:r>
      <w:r w:rsidR="00246C5C" w:rsidRPr="00CC1EA8">
        <w:rPr>
          <w:rFonts w:ascii="Arial" w:hAnsi="Arial" w:cs="Arial"/>
          <w:i/>
          <w:sz w:val="18"/>
          <w:szCs w:val="18"/>
        </w:rPr>
        <w:t>motions</w:t>
      </w:r>
    </w:p>
    <w:p w14:paraId="65FCB7BD" w14:textId="05E3F1E4" w:rsidR="00DB0936" w:rsidRPr="007B38A7" w:rsidRDefault="00EC72AA" w:rsidP="004D6E1F">
      <w:pPr>
        <w:spacing w:line="480" w:lineRule="auto"/>
        <w:jc w:val="both"/>
        <w:rPr>
          <w:rFonts w:ascii="Arial" w:hAnsi="Arial" w:cs="Arial"/>
          <w:sz w:val="18"/>
          <w:szCs w:val="18"/>
        </w:rPr>
      </w:pPr>
      <w:r w:rsidRPr="00CC1EA8">
        <w:rPr>
          <w:rFonts w:ascii="Arial" w:hAnsi="Arial" w:cs="Arial"/>
          <w:sz w:val="18"/>
          <w:szCs w:val="18"/>
        </w:rPr>
        <w:t xml:space="preserve">It </w:t>
      </w:r>
      <w:r w:rsidR="00207EB8" w:rsidRPr="00CC1EA8">
        <w:rPr>
          <w:rFonts w:ascii="Arial" w:hAnsi="Arial" w:cs="Arial"/>
          <w:sz w:val="18"/>
          <w:szCs w:val="18"/>
        </w:rPr>
        <w:t>is</w:t>
      </w:r>
      <w:r w:rsidR="007417CF" w:rsidRPr="00CC1EA8">
        <w:rPr>
          <w:rFonts w:ascii="Arial" w:hAnsi="Arial" w:cs="Arial"/>
          <w:sz w:val="18"/>
          <w:szCs w:val="18"/>
        </w:rPr>
        <w:t xml:space="preserve"> fairly</w:t>
      </w:r>
      <w:r w:rsidR="00207EB8" w:rsidRPr="00CC1EA8">
        <w:rPr>
          <w:rFonts w:ascii="Arial" w:hAnsi="Arial" w:cs="Arial"/>
          <w:sz w:val="18"/>
          <w:szCs w:val="18"/>
        </w:rPr>
        <w:t xml:space="preserve"> well</w:t>
      </w:r>
      <w:r w:rsidR="00207EB8" w:rsidRPr="007B38A7">
        <w:rPr>
          <w:rFonts w:ascii="Arial" w:hAnsi="Arial" w:cs="Arial"/>
          <w:sz w:val="18"/>
          <w:szCs w:val="18"/>
        </w:rPr>
        <w:t xml:space="preserve"> accepted</w:t>
      </w:r>
      <w:r w:rsidRPr="007B38A7">
        <w:rPr>
          <w:rFonts w:ascii="Arial" w:hAnsi="Arial" w:cs="Arial"/>
          <w:sz w:val="18"/>
          <w:szCs w:val="18"/>
        </w:rPr>
        <w:t xml:space="preserve"> that</w:t>
      </w:r>
      <w:r w:rsidR="00DB0936" w:rsidRPr="007B38A7">
        <w:rPr>
          <w:rFonts w:ascii="Arial" w:hAnsi="Arial" w:cs="Arial"/>
          <w:sz w:val="18"/>
          <w:szCs w:val="18"/>
        </w:rPr>
        <w:t xml:space="preserve"> sense-perceptual experience</w:t>
      </w:r>
      <w:r w:rsidR="00A57F1A" w:rsidRPr="007B38A7">
        <w:rPr>
          <w:rFonts w:ascii="Arial" w:hAnsi="Arial" w:cs="Arial"/>
          <w:sz w:val="18"/>
          <w:szCs w:val="18"/>
        </w:rPr>
        <w:t xml:space="preserve"> is</w:t>
      </w:r>
      <w:r w:rsidR="00DB0936" w:rsidRPr="007B38A7">
        <w:rPr>
          <w:rFonts w:ascii="Arial" w:hAnsi="Arial" w:cs="Arial"/>
          <w:sz w:val="18"/>
          <w:szCs w:val="18"/>
        </w:rPr>
        <w:t xml:space="preserve"> transparent</w:t>
      </w:r>
      <w:r w:rsidR="003F4B59">
        <w:rPr>
          <w:rFonts w:ascii="Arial" w:hAnsi="Arial" w:cs="Arial"/>
          <w:sz w:val="18"/>
          <w:szCs w:val="18"/>
        </w:rPr>
        <w:t>:</w:t>
      </w:r>
      <w:r w:rsidR="00C15BD2" w:rsidRPr="007B38A7">
        <w:rPr>
          <w:rFonts w:ascii="Arial" w:hAnsi="Arial" w:cs="Arial"/>
          <w:sz w:val="18"/>
          <w:szCs w:val="18"/>
        </w:rPr>
        <w:t xml:space="preserve"> if</w:t>
      </w:r>
      <w:r w:rsidR="007F673E" w:rsidRPr="007B38A7">
        <w:rPr>
          <w:rFonts w:ascii="Arial" w:hAnsi="Arial" w:cs="Arial"/>
          <w:sz w:val="18"/>
          <w:szCs w:val="18"/>
        </w:rPr>
        <w:t xml:space="preserve"> </w:t>
      </w:r>
      <w:r w:rsidR="00E5288E" w:rsidRPr="007B38A7">
        <w:rPr>
          <w:rFonts w:ascii="Arial" w:hAnsi="Arial" w:cs="Arial"/>
          <w:sz w:val="18"/>
          <w:szCs w:val="18"/>
        </w:rPr>
        <w:t>asked to</w:t>
      </w:r>
      <w:r w:rsidR="00C15BD2" w:rsidRPr="007B38A7">
        <w:rPr>
          <w:rFonts w:ascii="Arial" w:hAnsi="Arial" w:cs="Arial"/>
          <w:sz w:val="18"/>
          <w:szCs w:val="18"/>
        </w:rPr>
        <w:t xml:space="preserve"> describe</w:t>
      </w:r>
      <w:r w:rsidR="00DB0936" w:rsidRPr="007B38A7">
        <w:rPr>
          <w:rFonts w:ascii="Arial" w:hAnsi="Arial" w:cs="Arial"/>
          <w:sz w:val="18"/>
          <w:szCs w:val="18"/>
        </w:rPr>
        <w:t xml:space="preserve"> the</w:t>
      </w:r>
      <w:r w:rsidR="00C15BD2" w:rsidRPr="007B38A7">
        <w:rPr>
          <w:rFonts w:ascii="Arial" w:hAnsi="Arial" w:cs="Arial"/>
          <w:sz w:val="18"/>
          <w:szCs w:val="18"/>
        </w:rPr>
        <w:t xml:space="preserve"> </w:t>
      </w:r>
      <w:r w:rsidR="003E0CB7" w:rsidRPr="007B38A7">
        <w:rPr>
          <w:rFonts w:ascii="Arial" w:hAnsi="Arial" w:cs="Arial"/>
          <w:sz w:val="18"/>
          <w:szCs w:val="18"/>
        </w:rPr>
        <w:t>content</w:t>
      </w:r>
      <w:r w:rsidR="00DB0936" w:rsidRPr="007B38A7">
        <w:rPr>
          <w:rFonts w:ascii="Arial" w:hAnsi="Arial" w:cs="Arial"/>
          <w:sz w:val="18"/>
          <w:szCs w:val="18"/>
        </w:rPr>
        <w:t xml:space="preserve"> of a sense-perceptual experience we would</w:t>
      </w:r>
      <w:r w:rsidR="004B0FD8" w:rsidRPr="007B38A7">
        <w:rPr>
          <w:rFonts w:ascii="Arial" w:hAnsi="Arial" w:cs="Arial"/>
          <w:sz w:val="18"/>
          <w:szCs w:val="18"/>
        </w:rPr>
        <w:t xml:space="preserve"> </w:t>
      </w:r>
      <w:r w:rsidR="00DB0936" w:rsidRPr="007B38A7">
        <w:rPr>
          <w:rFonts w:ascii="Arial" w:hAnsi="Arial" w:cs="Arial"/>
          <w:sz w:val="18"/>
          <w:szCs w:val="18"/>
        </w:rPr>
        <w:t>just describe</w:t>
      </w:r>
      <w:r w:rsidR="004B0FD8" w:rsidRPr="007B38A7">
        <w:rPr>
          <w:rFonts w:ascii="Arial" w:hAnsi="Arial" w:cs="Arial"/>
          <w:sz w:val="18"/>
          <w:szCs w:val="18"/>
        </w:rPr>
        <w:t xml:space="preserve"> (apparent)</w:t>
      </w:r>
      <w:r w:rsidR="00DB0936" w:rsidRPr="007B38A7">
        <w:rPr>
          <w:rFonts w:ascii="Arial" w:hAnsi="Arial" w:cs="Arial"/>
          <w:sz w:val="18"/>
          <w:szCs w:val="18"/>
        </w:rPr>
        <w:t xml:space="preserve"> features of the object</w:t>
      </w:r>
      <w:r w:rsidR="00207EB8" w:rsidRPr="007B38A7">
        <w:rPr>
          <w:rFonts w:ascii="Arial" w:hAnsi="Arial" w:cs="Arial"/>
          <w:sz w:val="18"/>
          <w:szCs w:val="18"/>
        </w:rPr>
        <w:t xml:space="preserve"> of that experience</w:t>
      </w:r>
      <w:r w:rsidR="007F673E" w:rsidRPr="007B38A7">
        <w:rPr>
          <w:rFonts w:ascii="Arial" w:hAnsi="Arial" w:cs="Arial"/>
          <w:sz w:val="18"/>
          <w:szCs w:val="18"/>
        </w:rPr>
        <w:t xml:space="preserve">. </w:t>
      </w:r>
      <w:r w:rsidR="006D2DE8">
        <w:rPr>
          <w:rFonts w:ascii="Arial" w:hAnsi="Arial" w:cs="Arial"/>
          <w:sz w:val="18"/>
          <w:szCs w:val="18"/>
        </w:rPr>
        <w:t>I</w:t>
      </w:r>
      <w:r w:rsidR="007F673E" w:rsidRPr="007B38A7">
        <w:rPr>
          <w:rFonts w:ascii="Arial" w:hAnsi="Arial" w:cs="Arial"/>
          <w:sz w:val="18"/>
          <w:szCs w:val="18"/>
        </w:rPr>
        <w:t xml:space="preserve">f asked to describe </w:t>
      </w:r>
      <w:r w:rsidR="003E0CB7" w:rsidRPr="007B38A7">
        <w:rPr>
          <w:rFonts w:ascii="Arial" w:hAnsi="Arial" w:cs="Arial"/>
          <w:sz w:val="18"/>
          <w:szCs w:val="18"/>
        </w:rPr>
        <w:t>a sense-perceptual experience of</w:t>
      </w:r>
      <w:r w:rsidR="007F673E" w:rsidRPr="007B38A7">
        <w:rPr>
          <w:rFonts w:ascii="Arial" w:hAnsi="Arial" w:cs="Arial"/>
          <w:sz w:val="18"/>
          <w:szCs w:val="18"/>
        </w:rPr>
        <w:t xml:space="preserve"> seeing a red ball I would describe</w:t>
      </w:r>
      <w:r w:rsidR="00D315DE" w:rsidRPr="007B38A7">
        <w:rPr>
          <w:rFonts w:ascii="Arial" w:hAnsi="Arial" w:cs="Arial"/>
          <w:sz w:val="18"/>
          <w:szCs w:val="18"/>
        </w:rPr>
        <w:t xml:space="preserve"> </w:t>
      </w:r>
      <w:r w:rsidR="007F673E" w:rsidRPr="007B38A7">
        <w:rPr>
          <w:rFonts w:ascii="Arial" w:hAnsi="Arial" w:cs="Arial"/>
          <w:sz w:val="18"/>
          <w:szCs w:val="18"/>
        </w:rPr>
        <w:t xml:space="preserve">the redness as a feature of the ball, not as a feature </w:t>
      </w:r>
      <w:r w:rsidR="009A44DD">
        <w:rPr>
          <w:rFonts w:ascii="Arial" w:hAnsi="Arial" w:cs="Arial"/>
          <w:sz w:val="18"/>
          <w:szCs w:val="18"/>
        </w:rPr>
        <w:t>of the experience</w:t>
      </w:r>
      <w:r w:rsidR="003E0CB7" w:rsidRPr="007B38A7">
        <w:rPr>
          <w:rFonts w:ascii="Arial" w:hAnsi="Arial" w:cs="Arial"/>
          <w:sz w:val="18"/>
          <w:szCs w:val="18"/>
        </w:rPr>
        <w:t>;</w:t>
      </w:r>
      <w:r w:rsidR="007F673E" w:rsidRPr="007B38A7">
        <w:rPr>
          <w:rFonts w:ascii="Arial" w:hAnsi="Arial" w:cs="Arial"/>
          <w:sz w:val="18"/>
          <w:szCs w:val="18"/>
        </w:rPr>
        <w:t xml:space="preserve"> my experience is not </w:t>
      </w:r>
      <w:r w:rsidR="007F673E" w:rsidRPr="007B38A7">
        <w:rPr>
          <w:rFonts w:ascii="Arial" w:hAnsi="Arial" w:cs="Arial"/>
          <w:i/>
          <w:sz w:val="18"/>
          <w:szCs w:val="18"/>
        </w:rPr>
        <w:t>red</w:t>
      </w:r>
      <w:r w:rsidR="007F673E" w:rsidRPr="007B38A7">
        <w:rPr>
          <w:rFonts w:ascii="Arial" w:hAnsi="Arial" w:cs="Arial"/>
          <w:sz w:val="18"/>
          <w:szCs w:val="18"/>
        </w:rPr>
        <w:t xml:space="preserve">, but is </w:t>
      </w:r>
      <w:r w:rsidR="007F673E" w:rsidRPr="007B38A7">
        <w:rPr>
          <w:rFonts w:ascii="Arial" w:hAnsi="Arial" w:cs="Arial"/>
          <w:i/>
          <w:sz w:val="18"/>
          <w:szCs w:val="18"/>
        </w:rPr>
        <w:t xml:space="preserve">of </w:t>
      </w:r>
      <w:r w:rsidR="007F673E" w:rsidRPr="007B38A7">
        <w:rPr>
          <w:rFonts w:ascii="Arial" w:hAnsi="Arial" w:cs="Arial"/>
          <w:sz w:val="18"/>
          <w:szCs w:val="18"/>
        </w:rPr>
        <w:t>something that is red</w:t>
      </w:r>
      <w:r w:rsidR="00DB0936" w:rsidRPr="007B38A7">
        <w:rPr>
          <w:rFonts w:ascii="Arial" w:hAnsi="Arial" w:cs="Arial"/>
          <w:sz w:val="18"/>
          <w:szCs w:val="18"/>
        </w:rPr>
        <w:t>.</w:t>
      </w:r>
      <w:r w:rsidR="00E5288E" w:rsidRPr="007B38A7">
        <w:rPr>
          <w:rFonts w:ascii="Arial" w:hAnsi="Arial" w:cs="Arial"/>
          <w:sz w:val="18"/>
          <w:szCs w:val="18"/>
        </w:rPr>
        <w:t xml:space="preserve"> As </w:t>
      </w:r>
      <w:r w:rsidR="00E5288E" w:rsidRPr="00C75668">
        <w:rPr>
          <w:rFonts w:ascii="Arial" w:hAnsi="Arial" w:cs="Arial"/>
          <w:sz w:val="18"/>
          <w:szCs w:val="18"/>
        </w:rPr>
        <w:t>Micheal Tye</w:t>
      </w:r>
      <w:r w:rsidR="00C75668" w:rsidRPr="00C75668">
        <w:rPr>
          <w:rFonts w:ascii="Arial" w:hAnsi="Arial" w:cs="Arial"/>
          <w:sz w:val="18"/>
          <w:szCs w:val="18"/>
        </w:rPr>
        <w:t xml:space="preserve"> (2008, 46)</w:t>
      </w:r>
      <w:r w:rsidR="00E5288E" w:rsidRPr="00C75668">
        <w:rPr>
          <w:rFonts w:ascii="Arial" w:hAnsi="Arial" w:cs="Arial"/>
          <w:sz w:val="18"/>
          <w:szCs w:val="18"/>
        </w:rPr>
        <w:t xml:space="preserve"> puts</w:t>
      </w:r>
      <w:r w:rsidR="003F4B59">
        <w:rPr>
          <w:rFonts w:ascii="Arial" w:hAnsi="Arial" w:cs="Arial"/>
          <w:sz w:val="18"/>
          <w:szCs w:val="18"/>
        </w:rPr>
        <w:t xml:space="preserve"> it, “</w:t>
      </w:r>
      <w:r w:rsidR="00E5288E" w:rsidRPr="007B38A7">
        <w:rPr>
          <w:rFonts w:ascii="Arial" w:hAnsi="Arial" w:cs="Arial"/>
          <w:sz w:val="18"/>
          <w:szCs w:val="18"/>
        </w:rPr>
        <w:t>when you try to attend to it, you “see” right through it, as it were, to the things and quali</w:t>
      </w:r>
      <w:r w:rsidR="007F673E" w:rsidRPr="007B38A7">
        <w:rPr>
          <w:rFonts w:ascii="Arial" w:hAnsi="Arial" w:cs="Arial"/>
          <w:sz w:val="18"/>
          <w:szCs w:val="18"/>
        </w:rPr>
        <w:t>ties outside that it represents</w:t>
      </w:r>
      <w:r w:rsidR="003F4B59">
        <w:rPr>
          <w:rFonts w:ascii="Arial" w:hAnsi="Arial" w:cs="Arial"/>
          <w:sz w:val="18"/>
          <w:szCs w:val="18"/>
        </w:rPr>
        <w:t>”</w:t>
      </w:r>
      <w:r w:rsidR="007F673E" w:rsidRPr="007B38A7">
        <w:rPr>
          <w:rFonts w:ascii="Arial" w:hAnsi="Arial" w:cs="Arial"/>
          <w:sz w:val="18"/>
          <w:szCs w:val="18"/>
        </w:rPr>
        <w:t>.</w:t>
      </w:r>
      <w:r w:rsidR="00E5288E" w:rsidRPr="007B38A7">
        <w:rPr>
          <w:rStyle w:val="FootnoteReference"/>
          <w:rFonts w:ascii="Arial" w:hAnsi="Arial" w:cs="Arial"/>
          <w:sz w:val="18"/>
          <w:szCs w:val="18"/>
        </w:rPr>
        <w:footnoteReference w:id="24"/>
      </w:r>
      <w:r w:rsidR="007F673E" w:rsidRPr="007B38A7">
        <w:rPr>
          <w:rFonts w:ascii="Arial" w:hAnsi="Arial" w:cs="Arial"/>
          <w:sz w:val="18"/>
          <w:szCs w:val="18"/>
        </w:rPr>
        <w:t xml:space="preserve"> </w:t>
      </w:r>
      <w:r w:rsidR="003E0CB7" w:rsidRPr="007B38A7">
        <w:rPr>
          <w:rFonts w:ascii="Arial" w:hAnsi="Arial" w:cs="Arial"/>
          <w:sz w:val="18"/>
          <w:szCs w:val="18"/>
        </w:rPr>
        <w:t>Further reflection</w:t>
      </w:r>
      <w:r w:rsidR="00D315DE" w:rsidRPr="007B38A7">
        <w:rPr>
          <w:rFonts w:ascii="Arial" w:hAnsi="Arial" w:cs="Arial"/>
          <w:sz w:val="18"/>
          <w:szCs w:val="18"/>
        </w:rPr>
        <w:t xml:space="preserve"> </w:t>
      </w:r>
      <w:r w:rsidR="00671248" w:rsidRPr="007B38A7">
        <w:rPr>
          <w:rFonts w:ascii="Arial" w:hAnsi="Arial" w:cs="Arial"/>
          <w:sz w:val="18"/>
          <w:szCs w:val="18"/>
        </w:rPr>
        <w:t>motivates</w:t>
      </w:r>
      <w:r w:rsidR="003E0CB7" w:rsidRPr="007B38A7">
        <w:rPr>
          <w:rFonts w:ascii="Arial" w:hAnsi="Arial" w:cs="Arial"/>
          <w:sz w:val="18"/>
          <w:szCs w:val="18"/>
        </w:rPr>
        <w:t xml:space="preserve"> the conclusion that </w:t>
      </w:r>
      <w:r w:rsidR="00DB0936" w:rsidRPr="007B38A7">
        <w:rPr>
          <w:rFonts w:ascii="Arial" w:hAnsi="Arial" w:cs="Arial"/>
          <w:sz w:val="18"/>
          <w:szCs w:val="18"/>
        </w:rPr>
        <w:t>the subject of the experience does not, at least in successful and paradigmatic cases, figure in a</w:t>
      </w:r>
      <w:r w:rsidR="00C105DB" w:rsidRPr="007B38A7">
        <w:rPr>
          <w:rFonts w:ascii="Arial" w:hAnsi="Arial" w:cs="Arial"/>
          <w:sz w:val="18"/>
          <w:szCs w:val="18"/>
        </w:rPr>
        <w:t>n</w:t>
      </w:r>
      <w:r w:rsidR="00DB0936" w:rsidRPr="007B38A7">
        <w:rPr>
          <w:rFonts w:ascii="Arial" w:hAnsi="Arial" w:cs="Arial"/>
          <w:sz w:val="18"/>
          <w:szCs w:val="18"/>
        </w:rPr>
        <w:t xml:space="preserve"> </w:t>
      </w:r>
      <w:r w:rsidR="00C15BD2" w:rsidRPr="007B38A7">
        <w:rPr>
          <w:rFonts w:ascii="Arial" w:hAnsi="Arial" w:cs="Arial"/>
          <w:sz w:val="18"/>
          <w:szCs w:val="18"/>
        </w:rPr>
        <w:t>accurate</w:t>
      </w:r>
      <w:r w:rsidR="00C105DB" w:rsidRPr="007B38A7">
        <w:rPr>
          <w:rFonts w:ascii="Arial" w:hAnsi="Arial" w:cs="Arial"/>
          <w:sz w:val="18"/>
          <w:szCs w:val="18"/>
        </w:rPr>
        <w:t xml:space="preserve"> </w:t>
      </w:r>
      <w:r w:rsidR="00DB0936" w:rsidRPr="007B38A7">
        <w:rPr>
          <w:rFonts w:ascii="Arial" w:hAnsi="Arial" w:cs="Arial"/>
          <w:sz w:val="18"/>
          <w:szCs w:val="18"/>
        </w:rPr>
        <w:t>description of the experience.</w:t>
      </w:r>
      <w:r w:rsidR="00207EB8" w:rsidRPr="007B38A7">
        <w:rPr>
          <w:rFonts w:ascii="Arial" w:hAnsi="Arial" w:cs="Arial"/>
          <w:sz w:val="18"/>
          <w:szCs w:val="18"/>
        </w:rPr>
        <w:t xml:space="preserve"> </w:t>
      </w:r>
      <w:r w:rsidR="00A57F1A" w:rsidRPr="007B38A7">
        <w:rPr>
          <w:rFonts w:ascii="Arial" w:hAnsi="Arial" w:cs="Arial"/>
          <w:sz w:val="18"/>
          <w:szCs w:val="18"/>
        </w:rPr>
        <w:t>T</w:t>
      </w:r>
      <w:r w:rsidR="00207EB8" w:rsidRPr="007B38A7">
        <w:rPr>
          <w:rFonts w:ascii="Arial" w:hAnsi="Arial" w:cs="Arial"/>
          <w:sz w:val="18"/>
          <w:szCs w:val="18"/>
        </w:rPr>
        <w:t>his might</w:t>
      </w:r>
      <w:r w:rsidR="002B702C" w:rsidRPr="007B38A7">
        <w:rPr>
          <w:rFonts w:ascii="Arial" w:hAnsi="Arial" w:cs="Arial"/>
          <w:sz w:val="18"/>
          <w:szCs w:val="18"/>
        </w:rPr>
        <w:t xml:space="preserve"> partly</w:t>
      </w:r>
      <w:r w:rsidR="005E4514" w:rsidRPr="007B38A7">
        <w:rPr>
          <w:rFonts w:ascii="Arial" w:hAnsi="Arial" w:cs="Arial"/>
          <w:sz w:val="18"/>
          <w:szCs w:val="18"/>
        </w:rPr>
        <w:t xml:space="preserve"> explain how</w:t>
      </w:r>
      <w:r w:rsidR="00436B0D" w:rsidRPr="007B38A7">
        <w:rPr>
          <w:rFonts w:ascii="Arial" w:hAnsi="Arial" w:cs="Arial"/>
          <w:sz w:val="18"/>
          <w:szCs w:val="18"/>
        </w:rPr>
        <w:t xml:space="preserve"> normative </w:t>
      </w:r>
      <w:r w:rsidR="00CD5406" w:rsidRPr="007B38A7">
        <w:rPr>
          <w:rFonts w:ascii="Arial" w:hAnsi="Arial" w:cs="Arial"/>
          <w:sz w:val="18"/>
          <w:szCs w:val="18"/>
        </w:rPr>
        <w:t xml:space="preserve">why-questions </w:t>
      </w:r>
      <w:r w:rsidR="003E0CB7" w:rsidRPr="007B38A7">
        <w:rPr>
          <w:rFonts w:ascii="Arial" w:hAnsi="Arial" w:cs="Arial"/>
          <w:sz w:val="18"/>
          <w:szCs w:val="18"/>
        </w:rPr>
        <w:t>can</w:t>
      </w:r>
      <w:r w:rsidR="00C105DB" w:rsidRPr="007B38A7">
        <w:rPr>
          <w:rFonts w:ascii="Arial" w:hAnsi="Arial" w:cs="Arial"/>
          <w:sz w:val="18"/>
          <w:szCs w:val="18"/>
        </w:rPr>
        <w:t xml:space="preserve"> become</w:t>
      </w:r>
      <w:r w:rsidR="00207EB8" w:rsidRPr="007B38A7">
        <w:rPr>
          <w:rFonts w:ascii="Arial" w:hAnsi="Arial" w:cs="Arial"/>
          <w:sz w:val="18"/>
          <w:szCs w:val="18"/>
        </w:rPr>
        <w:t xml:space="preserve"> </w:t>
      </w:r>
      <w:r w:rsidR="00084421" w:rsidRPr="007B38A7">
        <w:rPr>
          <w:rFonts w:ascii="Arial" w:hAnsi="Arial" w:cs="Arial"/>
          <w:sz w:val="18"/>
          <w:szCs w:val="18"/>
        </w:rPr>
        <w:t>apt</w:t>
      </w:r>
      <w:r w:rsidR="00207EB8" w:rsidRPr="007B38A7">
        <w:rPr>
          <w:rFonts w:ascii="Arial" w:hAnsi="Arial" w:cs="Arial"/>
          <w:sz w:val="18"/>
          <w:szCs w:val="18"/>
        </w:rPr>
        <w:t xml:space="preserve"> in sense</w:t>
      </w:r>
      <w:r w:rsidR="00C105DB" w:rsidRPr="007B38A7">
        <w:rPr>
          <w:rFonts w:ascii="Arial" w:hAnsi="Arial" w:cs="Arial"/>
          <w:sz w:val="18"/>
          <w:szCs w:val="18"/>
        </w:rPr>
        <w:t>-</w:t>
      </w:r>
      <w:r w:rsidR="00207EB8" w:rsidRPr="007B38A7">
        <w:rPr>
          <w:rFonts w:ascii="Arial" w:hAnsi="Arial" w:cs="Arial"/>
          <w:sz w:val="18"/>
          <w:szCs w:val="18"/>
        </w:rPr>
        <w:t>perceptual</w:t>
      </w:r>
      <w:r w:rsidR="00C105DB" w:rsidRPr="007B38A7">
        <w:rPr>
          <w:rFonts w:ascii="Arial" w:hAnsi="Arial" w:cs="Arial"/>
          <w:sz w:val="18"/>
          <w:szCs w:val="18"/>
        </w:rPr>
        <w:t xml:space="preserve"> experience</w:t>
      </w:r>
      <w:r w:rsidR="00CD5406" w:rsidRPr="007B38A7">
        <w:rPr>
          <w:rFonts w:ascii="Arial" w:hAnsi="Arial" w:cs="Arial"/>
          <w:sz w:val="18"/>
          <w:szCs w:val="18"/>
        </w:rPr>
        <w:t xml:space="preserve"> </w:t>
      </w:r>
      <w:r w:rsidR="00084421" w:rsidRPr="007B38A7">
        <w:rPr>
          <w:rFonts w:ascii="Arial" w:hAnsi="Arial" w:cs="Arial"/>
          <w:sz w:val="18"/>
          <w:szCs w:val="18"/>
        </w:rPr>
        <w:t>when</w:t>
      </w:r>
      <w:r w:rsidR="00207EB8" w:rsidRPr="007B38A7">
        <w:rPr>
          <w:rFonts w:ascii="Arial" w:hAnsi="Arial" w:cs="Arial"/>
          <w:sz w:val="18"/>
          <w:szCs w:val="18"/>
        </w:rPr>
        <w:t xml:space="preserve"> we have reason to doubt</w:t>
      </w:r>
      <w:r w:rsidR="006D2DE8">
        <w:rPr>
          <w:rFonts w:ascii="Arial" w:hAnsi="Arial" w:cs="Arial"/>
          <w:sz w:val="18"/>
          <w:szCs w:val="18"/>
        </w:rPr>
        <w:t xml:space="preserve"> the presence of full transparency</w:t>
      </w:r>
      <w:r w:rsidR="00E8755A">
        <w:rPr>
          <w:rFonts w:ascii="Arial" w:hAnsi="Arial" w:cs="Arial"/>
          <w:sz w:val="18"/>
          <w:szCs w:val="18"/>
        </w:rPr>
        <w:t>;</w:t>
      </w:r>
      <w:r w:rsidR="00E8755A">
        <w:rPr>
          <w:rFonts w:ascii="Arial" w:eastAsia="Arial" w:hAnsi="Arial" w:cs="Arial"/>
          <w:sz w:val="18"/>
          <w:szCs w:val="18"/>
        </w:rPr>
        <w:t xml:space="preserve"> </w:t>
      </w:r>
      <w:r w:rsidR="009A44DD">
        <w:rPr>
          <w:rFonts w:ascii="Arial" w:hAnsi="Arial" w:cs="Arial"/>
          <w:sz w:val="18"/>
          <w:szCs w:val="18"/>
        </w:rPr>
        <w:t>when</w:t>
      </w:r>
      <w:r w:rsidR="00084421" w:rsidRPr="007B38A7">
        <w:rPr>
          <w:rFonts w:ascii="Arial" w:hAnsi="Arial" w:cs="Arial"/>
          <w:sz w:val="18"/>
          <w:szCs w:val="18"/>
        </w:rPr>
        <w:t xml:space="preserve"> we</w:t>
      </w:r>
      <w:r w:rsidR="00CD5406" w:rsidRPr="007B38A7">
        <w:rPr>
          <w:rFonts w:ascii="Arial" w:hAnsi="Arial" w:cs="Arial"/>
          <w:sz w:val="18"/>
          <w:szCs w:val="18"/>
        </w:rPr>
        <w:t xml:space="preserve"> have reason to think </w:t>
      </w:r>
      <w:r w:rsidR="00207EB8" w:rsidRPr="007B38A7">
        <w:rPr>
          <w:rFonts w:ascii="Arial" w:hAnsi="Arial" w:cs="Arial"/>
          <w:sz w:val="18"/>
          <w:szCs w:val="18"/>
        </w:rPr>
        <w:t xml:space="preserve">the subject’s perspective is having </w:t>
      </w:r>
      <w:r w:rsidR="00EF2910" w:rsidRPr="007B38A7">
        <w:rPr>
          <w:rFonts w:ascii="Arial" w:hAnsi="Arial" w:cs="Arial"/>
          <w:sz w:val="18"/>
          <w:szCs w:val="18"/>
        </w:rPr>
        <w:t>a</w:t>
      </w:r>
      <w:r w:rsidR="00CD5406" w:rsidRPr="007B38A7">
        <w:rPr>
          <w:rFonts w:ascii="Arial" w:hAnsi="Arial" w:cs="Arial"/>
          <w:sz w:val="18"/>
          <w:szCs w:val="18"/>
        </w:rPr>
        <w:t xml:space="preserve"> distort</w:t>
      </w:r>
      <w:r w:rsidR="00207EB8" w:rsidRPr="007B38A7">
        <w:rPr>
          <w:rFonts w:ascii="Arial" w:hAnsi="Arial" w:cs="Arial"/>
          <w:sz w:val="18"/>
          <w:szCs w:val="18"/>
        </w:rPr>
        <w:t>ing influence</w:t>
      </w:r>
      <w:r w:rsidR="00CD5406" w:rsidRPr="007B38A7">
        <w:rPr>
          <w:rFonts w:ascii="Arial" w:hAnsi="Arial" w:cs="Arial"/>
          <w:sz w:val="18"/>
          <w:szCs w:val="18"/>
        </w:rPr>
        <w:t>,</w:t>
      </w:r>
      <w:r w:rsidR="00CB3D0E">
        <w:rPr>
          <w:rFonts w:ascii="Arial" w:hAnsi="Arial" w:cs="Arial"/>
          <w:sz w:val="18"/>
          <w:szCs w:val="18"/>
        </w:rPr>
        <w:t xml:space="preserve"> potentially undermining</w:t>
      </w:r>
      <w:r w:rsidR="00084421" w:rsidRPr="007B38A7">
        <w:rPr>
          <w:rFonts w:ascii="Arial" w:hAnsi="Arial" w:cs="Arial"/>
          <w:sz w:val="18"/>
          <w:szCs w:val="18"/>
        </w:rPr>
        <w:t xml:space="preserve"> </w:t>
      </w:r>
      <w:r w:rsidR="00CB3D0E">
        <w:rPr>
          <w:rFonts w:ascii="Arial" w:hAnsi="Arial" w:cs="Arial"/>
          <w:sz w:val="18"/>
          <w:szCs w:val="18"/>
        </w:rPr>
        <w:t>veridicality.</w:t>
      </w:r>
    </w:p>
    <w:p w14:paraId="6A469414" w14:textId="740BD132" w:rsidR="00C53E59" w:rsidRPr="007B38A7" w:rsidRDefault="005870F6" w:rsidP="00C53E59">
      <w:pPr>
        <w:spacing w:line="480" w:lineRule="auto"/>
        <w:ind w:firstLine="284"/>
        <w:jc w:val="both"/>
        <w:rPr>
          <w:rFonts w:ascii="Arial" w:hAnsi="Arial" w:cs="Arial"/>
          <w:sz w:val="18"/>
          <w:szCs w:val="18"/>
        </w:rPr>
      </w:pPr>
      <w:r>
        <w:rPr>
          <w:rFonts w:ascii="Arial" w:hAnsi="Arial" w:cs="Arial"/>
          <w:sz w:val="18"/>
          <w:szCs w:val="18"/>
        </w:rPr>
        <w:t xml:space="preserve">But consider first, the way </w:t>
      </w:r>
      <w:r w:rsidR="006A52DE" w:rsidRPr="007B38A7">
        <w:rPr>
          <w:rFonts w:ascii="Arial" w:hAnsi="Arial" w:cs="Arial"/>
          <w:sz w:val="18"/>
          <w:szCs w:val="18"/>
        </w:rPr>
        <w:t>a certain class of</w:t>
      </w:r>
      <w:r w:rsidR="00EC72AA" w:rsidRPr="007B38A7">
        <w:rPr>
          <w:rFonts w:ascii="Arial" w:hAnsi="Arial" w:cs="Arial"/>
          <w:sz w:val="18"/>
          <w:szCs w:val="18"/>
        </w:rPr>
        <w:t xml:space="preserve"> reflexive</w:t>
      </w:r>
      <w:r w:rsidR="00D315DE" w:rsidRPr="007B38A7">
        <w:rPr>
          <w:rFonts w:ascii="Arial" w:hAnsi="Arial" w:cs="Arial"/>
          <w:sz w:val="18"/>
          <w:szCs w:val="18"/>
        </w:rPr>
        <w:t xml:space="preserve"> (self-referential)</w:t>
      </w:r>
      <w:r w:rsidR="00A8556C" w:rsidRPr="007B38A7">
        <w:rPr>
          <w:rFonts w:ascii="Arial" w:hAnsi="Arial" w:cs="Arial"/>
          <w:sz w:val="18"/>
          <w:szCs w:val="18"/>
        </w:rPr>
        <w:t xml:space="preserve"> </w:t>
      </w:r>
      <w:r w:rsidR="00EC72AA" w:rsidRPr="007B38A7">
        <w:rPr>
          <w:rFonts w:ascii="Arial" w:hAnsi="Arial" w:cs="Arial"/>
          <w:sz w:val="18"/>
          <w:szCs w:val="18"/>
        </w:rPr>
        <w:t xml:space="preserve">emotional experiences </w:t>
      </w:r>
      <w:r w:rsidR="003E0965" w:rsidRPr="007B38A7">
        <w:rPr>
          <w:rFonts w:ascii="Arial" w:hAnsi="Arial" w:cs="Arial"/>
          <w:sz w:val="18"/>
          <w:szCs w:val="18"/>
        </w:rPr>
        <w:t xml:space="preserve">are not transparent in </w:t>
      </w:r>
      <w:r w:rsidR="00B844DF" w:rsidRPr="007B38A7">
        <w:rPr>
          <w:rFonts w:ascii="Arial" w:hAnsi="Arial" w:cs="Arial"/>
          <w:sz w:val="18"/>
          <w:szCs w:val="18"/>
        </w:rPr>
        <w:t>this way</w:t>
      </w:r>
      <w:r w:rsidR="00EC72AA" w:rsidRPr="007B38A7">
        <w:rPr>
          <w:rFonts w:ascii="Arial" w:hAnsi="Arial" w:cs="Arial"/>
          <w:sz w:val="18"/>
          <w:szCs w:val="18"/>
        </w:rPr>
        <w:t xml:space="preserve">. For example, in </w:t>
      </w:r>
      <w:r w:rsidR="00587E85" w:rsidRPr="007B38A7">
        <w:rPr>
          <w:rFonts w:ascii="Arial" w:hAnsi="Arial" w:cs="Arial"/>
          <w:sz w:val="18"/>
          <w:szCs w:val="18"/>
        </w:rPr>
        <w:t>experiencing</w:t>
      </w:r>
      <w:r w:rsidR="003F564C" w:rsidRPr="007B38A7">
        <w:rPr>
          <w:rFonts w:ascii="Arial" w:hAnsi="Arial" w:cs="Arial"/>
          <w:sz w:val="18"/>
          <w:szCs w:val="18"/>
        </w:rPr>
        <w:t xml:space="preserve"> paradigmatic</w:t>
      </w:r>
      <w:r w:rsidR="00EC72AA" w:rsidRPr="007B38A7">
        <w:rPr>
          <w:rFonts w:ascii="Arial" w:hAnsi="Arial" w:cs="Arial"/>
          <w:sz w:val="18"/>
          <w:szCs w:val="18"/>
        </w:rPr>
        <w:t xml:space="preserve"> fear we are not just aware of a particular object as dangerous, but </w:t>
      </w:r>
      <w:r w:rsidR="008C59A6" w:rsidRPr="007B38A7">
        <w:rPr>
          <w:rFonts w:ascii="Arial" w:hAnsi="Arial" w:cs="Arial"/>
          <w:sz w:val="18"/>
          <w:szCs w:val="18"/>
        </w:rPr>
        <w:t>also</w:t>
      </w:r>
      <w:r w:rsidR="00D25595">
        <w:rPr>
          <w:rFonts w:ascii="Arial" w:hAnsi="Arial" w:cs="Arial"/>
          <w:sz w:val="18"/>
          <w:szCs w:val="18"/>
        </w:rPr>
        <w:t xml:space="preserve"> of</w:t>
      </w:r>
      <w:r w:rsidR="00EC72AA" w:rsidRPr="007B38A7">
        <w:rPr>
          <w:rFonts w:ascii="Arial" w:hAnsi="Arial" w:cs="Arial"/>
          <w:sz w:val="18"/>
          <w:szCs w:val="18"/>
        </w:rPr>
        <w:t xml:space="preserve"> ourselves</w:t>
      </w:r>
      <w:r w:rsidR="008C59A6" w:rsidRPr="007B38A7">
        <w:rPr>
          <w:rFonts w:ascii="Arial" w:hAnsi="Arial" w:cs="Arial"/>
          <w:sz w:val="18"/>
          <w:szCs w:val="18"/>
        </w:rPr>
        <w:t xml:space="preserve"> as threatened</w:t>
      </w:r>
      <w:r w:rsidR="00EC72AA" w:rsidRPr="007B38A7">
        <w:rPr>
          <w:rFonts w:ascii="Arial" w:hAnsi="Arial" w:cs="Arial"/>
          <w:sz w:val="18"/>
          <w:szCs w:val="18"/>
        </w:rPr>
        <w:t>.</w:t>
      </w:r>
      <w:r w:rsidR="00C53E59">
        <w:rPr>
          <w:rFonts w:ascii="Arial" w:hAnsi="Arial" w:cs="Arial"/>
          <w:sz w:val="18"/>
          <w:szCs w:val="18"/>
        </w:rPr>
        <w:t xml:space="preserve"> Likewise</w:t>
      </w:r>
      <w:r w:rsidR="004C417E">
        <w:rPr>
          <w:rFonts w:ascii="Arial" w:hAnsi="Arial" w:cs="Arial"/>
          <w:sz w:val="18"/>
          <w:szCs w:val="18"/>
        </w:rPr>
        <w:t>,</w:t>
      </w:r>
      <w:r w:rsidR="003F564C" w:rsidRPr="007B38A7">
        <w:rPr>
          <w:rFonts w:ascii="Arial" w:hAnsi="Arial" w:cs="Arial"/>
          <w:sz w:val="18"/>
          <w:szCs w:val="18"/>
        </w:rPr>
        <w:t xml:space="preserve"> in</w:t>
      </w:r>
      <w:r w:rsidR="00280EDA" w:rsidRPr="007B38A7">
        <w:rPr>
          <w:rFonts w:ascii="Arial" w:hAnsi="Arial" w:cs="Arial"/>
          <w:sz w:val="18"/>
          <w:szCs w:val="18"/>
        </w:rPr>
        <w:t xml:space="preserve"> certain kinds of material</w:t>
      </w:r>
      <w:r w:rsidR="003F564C" w:rsidRPr="007B38A7">
        <w:rPr>
          <w:rFonts w:ascii="Arial" w:hAnsi="Arial" w:cs="Arial"/>
          <w:sz w:val="18"/>
          <w:szCs w:val="18"/>
        </w:rPr>
        <w:t xml:space="preserve"> envy</w:t>
      </w:r>
      <w:r w:rsidR="00495662">
        <w:rPr>
          <w:rFonts w:ascii="Arial" w:hAnsi="Arial" w:cs="Arial"/>
          <w:sz w:val="18"/>
          <w:szCs w:val="18"/>
        </w:rPr>
        <w:t>,</w:t>
      </w:r>
      <w:r w:rsidR="003F564C" w:rsidRPr="007B38A7">
        <w:rPr>
          <w:rFonts w:ascii="Arial" w:hAnsi="Arial" w:cs="Arial"/>
          <w:sz w:val="18"/>
          <w:szCs w:val="18"/>
        </w:rPr>
        <w:t xml:space="preserve"> we are not just aw</w:t>
      </w:r>
      <w:r w:rsidR="00683C4C">
        <w:rPr>
          <w:rFonts w:ascii="Arial" w:hAnsi="Arial" w:cs="Arial"/>
          <w:sz w:val="18"/>
          <w:szCs w:val="18"/>
        </w:rPr>
        <w:t>are of a particular object as</w:t>
      </w:r>
      <w:r w:rsidR="003F564C" w:rsidRPr="007B38A7">
        <w:rPr>
          <w:rFonts w:ascii="Arial" w:hAnsi="Arial" w:cs="Arial"/>
          <w:sz w:val="18"/>
          <w:szCs w:val="18"/>
        </w:rPr>
        <w:t xml:space="preserve"> worthy of possession,</w:t>
      </w:r>
      <w:r w:rsidR="00280EDA" w:rsidRPr="007B38A7">
        <w:rPr>
          <w:rFonts w:ascii="Arial" w:hAnsi="Arial" w:cs="Arial"/>
          <w:sz w:val="18"/>
          <w:szCs w:val="18"/>
        </w:rPr>
        <w:t xml:space="preserve"> typically </w:t>
      </w:r>
      <w:r w:rsidR="00D25595">
        <w:rPr>
          <w:rFonts w:ascii="Arial" w:hAnsi="Arial" w:cs="Arial"/>
          <w:sz w:val="18"/>
          <w:szCs w:val="18"/>
        </w:rPr>
        <w:t xml:space="preserve">one </w:t>
      </w:r>
      <w:r w:rsidR="00280EDA" w:rsidRPr="007B38A7">
        <w:rPr>
          <w:rFonts w:ascii="Arial" w:hAnsi="Arial" w:cs="Arial"/>
          <w:sz w:val="18"/>
          <w:szCs w:val="18"/>
        </w:rPr>
        <w:t>which someone else has,</w:t>
      </w:r>
      <w:r w:rsidR="003F564C" w:rsidRPr="007B38A7">
        <w:rPr>
          <w:rFonts w:ascii="Arial" w:hAnsi="Arial" w:cs="Arial"/>
          <w:sz w:val="18"/>
          <w:szCs w:val="18"/>
        </w:rPr>
        <w:t xml:space="preserve"> but also</w:t>
      </w:r>
      <w:r w:rsidR="00D25595">
        <w:rPr>
          <w:rFonts w:ascii="Arial" w:hAnsi="Arial" w:cs="Arial"/>
          <w:sz w:val="18"/>
          <w:szCs w:val="18"/>
        </w:rPr>
        <w:t xml:space="preserve"> of</w:t>
      </w:r>
      <w:r w:rsidR="003F564C" w:rsidRPr="007B38A7">
        <w:rPr>
          <w:rFonts w:ascii="Arial" w:hAnsi="Arial" w:cs="Arial"/>
          <w:sz w:val="18"/>
          <w:szCs w:val="18"/>
        </w:rPr>
        <w:t xml:space="preserve"> ourselves as lacki</w:t>
      </w:r>
      <w:r w:rsidR="00722A9A" w:rsidRPr="007B38A7">
        <w:rPr>
          <w:rFonts w:ascii="Arial" w:hAnsi="Arial" w:cs="Arial"/>
          <w:sz w:val="18"/>
          <w:szCs w:val="18"/>
        </w:rPr>
        <w:t xml:space="preserve">ng possession of that </w:t>
      </w:r>
      <w:r w:rsidR="003F564C" w:rsidRPr="007B38A7">
        <w:rPr>
          <w:rFonts w:ascii="Arial" w:hAnsi="Arial" w:cs="Arial"/>
          <w:sz w:val="18"/>
          <w:szCs w:val="18"/>
        </w:rPr>
        <w:t>object.</w:t>
      </w:r>
      <w:r w:rsidR="00EC72AA" w:rsidRPr="007B38A7">
        <w:rPr>
          <w:rFonts w:ascii="Arial" w:hAnsi="Arial" w:cs="Arial"/>
          <w:sz w:val="18"/>
          <w:szCs w:val="18"/>
        </w:rPr>
        <w:t xml:space="preserve"> </w:t>
      </w:r>
      <w:r w:rsidR="00D25595">
        <w:rPr>
          <w:rFonts w:ascii="Arial" w:hAnsi="Arial" w:cs="Arial"/>
          <w:sz w:val="18"/>
          <w:szCs w:val="18"/>
        </w:rPr>
        <w:t>A</w:t>
      </w:r>
      <w:r w:rsidR="00FB2FBC" w:rsidRPr="007B38A7">
        <w:rPr>
          <w:rFonts w:ascii="Arial" w:hAnsi="Arial" w:cs="Arial"/>
          <w:sz w:val="18"/>
          <w:szCs w:val="18"/>
        </w:rPr>
        <w:t xml:space="preserve">ccurate </w:t>
      </w:r>
      <w:r w:rsidR="003E0CB7" w:rsidRPr="007B38A7">
        <w:rPr>
          <w:rFonts w:ascii="Arial" w:hAnsi="Arial" w:cs="Arial"/>
          <w:sz w:val="18"/>
          <w:szCs w:val="18"/>
        </w:rPr>
        <w:t>descriptions</w:t>
      </w:r>
      <w:r w:rsidR="00FB2FBC" w:rsidRPr="007B38A7">
        <w:rPr>
          <w:rFonts w:ascii="Arial" w:hAnsi="Arial" w:cs="Arial"/>
          <w:sz w:val="18"/>
          <w:szCs w:val="18"/>
        </w:rPr>
        <w:t xml:space="preserve"> of reflexive emotions,</w:t>
      </w:r>
      <w:r w:rsidR="00D25595">
        <w:rPr>
          <w:rFonts w:ascii="Arial" w:hAnsi="Arial" w:cs="Arial"/>
          <w:sz w:val="18"/>
          <w:szCs w:val="18"/>
        </w:rPr>
        <w:t xml:space="preserve"> </w:t>
      </w:r>
      <w:r w:rsidR="0010182D">
        <w:rPr>
          <w:rFonts w:ascii="Arial" w:hAnsi="Arial" w:cs="Arial"/>
          <w:sz w:val="18"/>
          <w:szCs w:val="18"/>
        </w:rPr>
        <w:t>since they</w:t>
      </w:r>
      <w:r w:rsidR="00FB2FBC" w:rsidRPr="007B38A7">
        <w:rPr>
          <w:rFonts w:ascii="Arial" w:hAnsi="Arial" w:cs="Arial"/>
          <w:sz w:val="18"/>
          <w:szCs w:val="18"/>
        </w:rPr>
        <w:t xml:space="preserve"> presuppose a</w:t>
      </w:r>
      <w:r w:rsidR="00A8556C" w:rsidRPr="007B38A7">
        <w:rPr>
          <w:rFonts w:ascii="Arial" w:hAnsi="Arial" w:cs="Arial"/>
          <w:sz w:val="18"/>
          <w:szCs w:val="18"/>
        </w:rPr>
        <w:t>n</w:t>
      </w:r>
      <w:r w:rsidR="005135C9" w:rsidRPr="007B38A7">
        <w:rPr>
          <w:rFonts w:ascii="Arial" w:hAnsi="Arial" w:cs="Arial"/>
          <w:sz w:val="18"/>
          <w:szCs w:val="18"/>
        </w:rPr>
        <w:t xml:space="preserve"> apprehension of self, </w:t>
      </w:r>
      <w:r w:rsidR="00D25595">
        <w:rPr>
          <w:rFonts w:ascii="Arial" w:hAnsi="Arial" w:cs="Arial"/>
          <w:sz w:val="18"/>
          <w:szCs w:val="18"/>
        </w:rPr>
        <w:t>involve</w:t>
      </w:r>
      <w:r w:rsidR="00FB2FBC" w:rsidRPr="007B38A7">
        <w:rPr>
          <w:rFonts w:ascii="Arial" w:hAnsi="Arial" w:cs="Arial"/>
          <w:sz w:val="18"/>
          <w:szCs w:val="18"/>
        </w:rPr>
        <w:t xml:space="preserve"> a reference to the</w:t>
      </w:r>
      <w:r w:rsidR="005779BE" w:rsidRPr="007B38A7">
        <w:rPr>
          <w:rFonts w:ascii="Arial" w:hAnsi="Arial" w:cs="Arial"/>
          <w:sz w:val="18"/>
          <w:szCs w:val="18"/>
        </w:rPr>
        <w:t xml:space="preserve"> self-</w:t>
      </w:r>
      <w:r w:rsidR="00A67DA2" w:rsidRPr="007B38A7">
        <w:rPr>
          <w:rFonts w:ascii="Arial" w:hAnsi="Arial" w:cs="Arial"/>
          <w:sz w:val="18"/>
          <w:szCs w:val="18"/>
        </w:rPr>
        <w:t>interest</w:t>
      </w:r>
      <w:r w:rsidR="00671248" w:rsidRPr="007B38A7">
        <w:rPr>
          <w:rFonts w:ascii="Arial" w:hAnsi="Arial" w:cs="Arial"/>
          <w:sz w:val="18"/>
          <w:szCs w:val="18"/>
        </w:rPr>
        <w:t xml:space="preserve"> and </w:t>
      </w:r>
      <w:r w:rsidR="005779BE" w:rsidRPr="007B38A7">
        <w:rPr>
          <w:rFonts w:ascii="Arial" w:hAnsi="Arial" w:cs="Arial"/>
          <w:sz w:val="18"/>
          <w:szCs w:val="18"/>
        </w:rPr>
        <w:lastRenderedPageBreak/>
        <w:t>self-</w:t>
      </w:r>
      <w:r w:rsidR="00A67DA2" w:rsidRPr="007B38A7">
        <w:rPr>
          <w:rFonts w:ascii="Arial" w:hAnsi="Arial" w:cs="Arial"/>
          <w:sz w:val="18"/>
          <w:szCs w:val="18"/>
        </w:rPr>
        <w:t>concern</w:t>
      </w:r>
      <w:r w:rsidR="00FB2FBC" w:rsidRPr="007B38A7">
        <w:rPr>
          <w:rFonts w:ascii="Arial" w:hAnsi="Arial" w:cs="Arial"/>
          <w:sz w:val="18"/>
          <w:szCs w:val="18"/>
        </w:rPr>
        <w:t xml:space="preserve"> of the subject</w:t>
      </w:r>
      <w:r w:rsidR="00D25595">
        <w:rPr>
          <w:rFonts w:ascii="Arial" w:hAnsi="Arial" w:cs="Arial"/>
          <w:sz w:val="18"/>
          <w:szCs w:val="18"/>
        </w:rPr>
        <w:t>. M</w:t>
      </w:r>
      <w:r w:rsidR="00FB2FBC" w:rsidRPr="007B38A7">
        <w:rPr>
          <w:rFonts w:ascii="Arial" w:hAnsi="Arial" w:cs="Arial"/>
          <w:sz w:val="18"/>
          <w:szCs w:val="18"/>
        </w:rPr>
        <w:t>ore specifically</w:t>
      </w:r>
      <w:r w:rsidR="002066CC">
        <w:rPr>
          <w:rFonts w:ascii="Arial" w:hAnsi="Arial" w:cs="Arial"/>
          <w:sz w:val="18"/>
          <w:szCs w:val="18"/>
        </w:rPr>
        <w:t>,</w:t>
      </w:r>
      <w:r w:rsidR="00FB2FBC" w:rsidRPr="007B38A7">
        <w:rPr>
          <w:rFonts w:ascii="Arial" w:hAnsi="Arial" w:cs="Arial"/>
          <w:sz w:val="18"/>
          <w:szCs w:val="18"/>
        </w:rPr>
        <w:t xml:space="preserve"> the s</w:t>
      </w:r>
      <w:r w:rsidR="00A57F1A" w:rsidRPr="007B38A7">
        <w:rPr>
          <w:rFonts w:ascii="Arial" w:hAnsi="Arial" w:cs="Arial"/>
          <w:sz w:val="18"/>
          <w:szCs w:val="18"/>
        </w:rPr>
        <w:t xml:space="preserve">ubject’s </w:t>
      </w:r>
      <w:r w:rsidR="005779BE" w:rsidRPr="007B38A7">
        <w:rPr>
          <w:rFonts w:ascii="Arial" w:hAnsi="Arial" w:cs="Arial"/>
          <w:sz w:val="18"/>
          <w:szCs w:val="18"/>
        </w:rPr>
        <w:t>evaluative standing</w:t>
      </w:r>
      <w:r w:rsidR="00A57F1A" w:rsidRPr="007B38A7">
        <w:rPr>
          <w:rFonts w:ascii="Arial" w:hAnsi="Arial" w:cs="Arial"/>
          <w:sz w:val="18"/>
          <w:szCs w:val="18"/>
        </w:rPr>
        <w:t xml:space="preserve"> </w:t>
      </w:r>
      <w:r w:rsidR="005135C9" w:rsidRPr="007B38A7">
        <w:rPr>
          <w:rFonts w:ascii="Arial" w:hAnsi="Arial" w:cs="Arial"/>
          <w:sz w:val="18"/>
          <w:szCs w:val="18"/>
        </w:rPr>
        <w:t>is</w:t>
      </w:r>
      <w:r w:rsidR="00A57F1A" w:rsidRPr="007B38A7">
        <w:rPr>
          <w:rFonts w:ascii="Arial" w:hAnsi="Arial" w:cs="Arial"/>
          <w:sz w:val="18"/>
          <w:szCs w:val="18"/>
        </w:rPr>
        <w:t xml:space="preserve"> a</w:t>
      </w:r>
      <w:r w:rsidR="00A20ABB" w:rsidRPr="007B38A7">
        <w:rPr>
          <w:rFonts w:ascii="Arial" w:hAnsi="Arial" w:cs="Arial"/>
          <w:sz w:val="18"/>
          <w:szCs w:val="18"/>
        </w:rPr>
        <w:t>t the forefront</w:t>
      </w:r>
      <w:r w:rsidR="00FB2FBC" w:rsidRPr="007B38A7">
        <w:rPr>
          <w:rFonts w:ascii="Arial" w:hAnsi="Arial" w:cs="Arial"/>
          <w:sz w:val="18"/>
          <w:szCs w:val="18"/>
        </w:rPr>
        <w:t xml:space="preserve"> of the evaluative </w:t>
      </w:r>
      <w:r w:rsidR="004253BC" w:rsidRPr="007B38A7">
        <w:rPr>
          <w:rFonts w:ascii="Arial" w:hAnsi="Arial" w:cs="Arial"/>
          <w:sz w:val="18"/>
          <w:szCs w:val="18"/>
        </w:rPr>
        <w:t>aspect</w:t>
      </w:r>
      <w:r w:rsidR="00FB2FBC" w:rsidRPr="007B38A7">
        <w:rPr>
          <w:rFonts w:ascii="Arial" w:hAnsi="Arial" w:cs="Arial"/>
          <w:sz w:val="18"/>
          <w:szCs w:val="18"/>
        </w:rPr>
        <w:t xml:space="preserve"> of the experience,</w:t>
      </w:r>
      <w:r w:rsidR="00C53E59">
        <w:rPr>
          <w:rFonts w:ascii="Arial" w:hAnsi="Arial" w:cs="Arial"/>
          <w:sz w:val="18"/>
          <w:szCs w:val="18"/>
        </w:rPr>
        <w:t xml:space="preserve"> e.g.</w:t>
      </w:r>
      <w:r w:rsidR="00A804A2" w:rsidRPr="007B38A7">
        <w:rPr>
          <w:rFonts w:ascii="Arial" w:hAnsi="Arial" w:cs="Arial"/>
          <w:sz w:val="18"/>
          <w:szCs w:val="18"/>
        </w:rPr>
        <w:t xml:space="preserve"> myself as threatened</w:t>
      </w:r>
      <w:r w:rsidR="00671248" w:rsidRPr="007B38A7">
        <w:rPr>
          <w:rFonts w:ascii="Arial" w:hAnsi="Arial" w:cs="Arial"/>
          <w:sz w:val="18"/>
          <w:szCs w:val="18"/>
        </w:rPr>
        <w:t>, myself as lacking X</w:t>
      </w:r>
      <w:r w:rsidR="002066CC">
        <w:rPr>
          <w:rFonts w:ascii="Arial" w:hAnsi="Arial" w:cs="Arial"/>
          <w:sz w:val="18"/>
          <w:szCs w:val="18"/>
        </w:rPr>
        <w:t>. A</w:t>
      </w:r>
      <w:r w:rsidR="00E9318D" w:rsidRPr="007B38A7">
        <w:rPr>
          <w:rFonts w:ascii="Arial" w:hAnsi="Arial" w:cs="Arial"/>
          <w:sz w:val="18"/>
          <w:szCs w:val="18"/>
        </w:rPr>
        <w:t>s we shall</w:t>
      </w:r>
      <w:r w:rsidR="004C417E">
        <w:rPr>
          <w:rFonts w:ascii="Arial" w:hAnsi="Arial" w:cs="Arial"/>
          <w:sz w:val="18"/>
          <w:szCs w:val="18"/>
        </w:rPr>
        <w:t xml:space="preserve"> see</w:t>
      </w:r>
      <w:r w:rsidR="00074646" w:rsidRPr="007B38A7">
        <w:rPr>
          <w:rFonts w:ascii="Arial" w:hAnsi="Arial" w:cs="Arial"/>
          <w:sz w:val="18"/>
          <w:szCs w:val="18"/>
        </w:rPr>
        <w:t xml:space="preserve"> </w:t>
      </w:r>
      <w:r w:rsidR="00A10470" w:rsidRPr="007B38A7">
        <w:rPr>
          <w:rFonts w:ascii="Arial" w:hAnsi="Arial" w:cs="Arial"/>
          <w:sz w:val="18"/>
          <w:szCs w:val="18"/>
        </w:rPr>
        <w:t>in what follows</w:t>
      </w:r>
      <w:r w:rsidR="00F31D7F">
        <w:rPr>
          <w:rFonts w:ascii="Arial" w:hAnsi="Arial" w:cs="Arial"/>
          <w:sz w:val="18"/>
          <w:szCs w:val="18"/>
        </w:rPr>
        <w:t>,</w:t>
      </w:r>
      <w:r w:rsidR="00E9318D" w:rsidRPr="007B38A7">
        <w:rPr>
          <w:rFonts w:ascii="Arial" w:hAnsi="Arial" w:cs="Arial"/>
          <w:sz w:val="18"/>
          <w:szCs w:val="18"/>
        </w:rPr>
        <w:t xml:space="preserve"> </w:t>
      </w:r>
      <w:r w:rsidR="00E9318D" w:rsidRPr="00C53E59">
        <w:rPr>
          <w:rFonts w:ascii="Arial" w:hAnsi="Arial" w:cs="Arial"/>
          <w:sz w:val="18"/>
          <w:szCs w:val="18"/>
        </w:rPr>
        <w:t xml:space="preserve">this reference to </w:t>
      </w:r>
      <w:r w:rsidR="00A67DA2" w:rsidRPr="00C53E59">
        <w:rPr>
          <w:rFonts w:ascii="Arial" w:hAnsi="Arial" w:cs="Arial"/>
          <w:sz w:val="18"/>
          <w:szCs w:val="18"/>
        </w:rPr>
        <w:t>self-concern</w:t>
      </w:r>
      <w:r w:rsidR="00E9318D" w:rsidRPr="00C53E59">
        <w:rPr>
          <w:rFonts w:ascii="Arial" w:hAnsi="Arial" w:cs="Arial"/>
          <w:sz w:val="18"/>
          <w:szCs w:val="18"/>
        </w:rPr>
        <w:t xml:space="preserve"> has an important role to play </w:t>
      </w:r>
      <w:r w:rsidR="008C48D2" w:rsidRPr="00C53E59">
        <w:rPr>
          <w:rFonts w:ascii="Arial" w:hAnsi="Arial" w:cs="Arial"/>
          <w:sz w:val="18"/>
          <w:szCs w:val="18"/>
        </w:rPr>
        <w:t>in the epistemic context</w:t>
      </w:r>
      <w:r w:rsidR="00FB2FBC" w:rsidRPr="00C53E59">
        <w:rPr>
          <w:rFonts w:ascii="Arial" w:hAnsi="Arial" w:cs="Arial"/>
          <w:sz w:val="18"/>
          <w:szCs w:val="18"/>
        </w:rPr>
        <w:t>.</w:t>
      </w:r>
      <w:r w:rsidR="007C1CB6" w:rsidRPr="00C53E59">
        <w:rPr>
          <w:rFonts w:ascii="Arial" w:hAnsi="Arial" w:cs="Arial"/>
          <w:sz w:val="18"/>
          <w:szCs w:val="18"/>
        </w:rPr>
        <w:t xml:space="preserve"> </w:t>
      </w:r>
      <w:r w:rsidR="00C53E59" w:rsidRPr="00C53E59">
        <w:rPr>
          <w:rFonts w:ascii="Arial" w:hAnsi="Arial" w:cs="Arial"/>
          <w:sz w:val="18"/>
          <w:szCs w:val="18"/>
        </w:rPr>
        <w:t xml:space="preserve">Note, my claim is about the way evaluative self-concern figures in reflexive emotional experience “at the forefront”. It is not equivalent to the claim that (perhaps all) emotions are in some way dependent on certain prior evaluative background conditions such as beliefs, motivations, cultural </w:t>
      </w:r>
      <w:r w:rsidR="001C7B67">
        <w:rPr>
          <w:rFonts w:ascii="Arial" w:hAnsi="Arial" w:cs="Arial"/>
          <w:sz w:val="18"/>
          <w:szCs w:val="18"/>
        </w:rPr>
        <w:t>norms, character traits, etc.</w:t>
      </w:r>
      <w:r w:rsidR="00C53E59" w:rsidRPr="00C53E59">
        <w:rPr>
          <w:rFonts w:ascii="Arial" w:hAnsi="Arial" w:cs="Arial"/>
          <w:sz w:val="18"/>
          <w:szCs w:val="18"/>
        </w:rPr>
        <w:t xml:space="preserve"> – what Cain Todd (2016, 97) calls “subjective evaluative conditions”.</w:t>
      </w:r>
    </w:p>
    <w:p w14:paraId="497EECA4" w14:textId="3681598B" w:rsidR="001B23FE" w:rsidRPr="007B38A7" w:rsidRDefault="008C48D2" w:rsidP="00D22E1E">
      <w:pPr>
        <w:spacing w:line="480" w:lineRule="auto"/>
        <w:ind w:firstLine="284"/>
        <w:jc w:val="both"/>
        <w:rPr>
          <w:rFonts w:ascii="Arial" w:hAnsi="Arial" w:cs="Arial"/>
          <w:sz w:val="18"/>
          <w:szCs w:val="18"/>
        </w:rPr>
      </w:pPr>
      <w:r>
        <w:rPr>
          <w:rFonts w:ascii="Arial" w:hAnsi="Arial" w:cs="Arial"/>
          <w:sz w:val="18"/>
          <w:szCs w:val="18"/>
        </w:rPr>
        <w:t>I</w:t>
      </w:r>
      <w:r w:rsidR="007C1CB6" w:rsidRPr="007B38A7">
        <w:rPr>
          <w:rFonts w:ascii="Arial" w:hAnsi="Arial" w:cs="Arial"/>
          <w:sz w:val="18"/>
          <w:szCs w:val="18"/>
        </w:rPr>
        <w:t>n the c</w:t>
      </w:r>
      <w:r w:rsidR="005A5149" w:rsidRPr="007B38A7">
        <w:rPr>
          <w:rFonts w:ascii="Arial" w:hAnsi="Arial" w:cs="Arial"/>
          <w:sz w:val="18"/>
          <w:szCs w:val="18"/>
        </w:rPr>
        <w:t>ase of reflexive emotions, it</w:t>
      </w:r>
      <w:r w:rsidR="00322BE3" w:rsidRPr="007B38A7">
        <w:rPr>
          <w:rFonts w:ascii="Arial" w:hAnsi="Arial" w:cs="Arial"/>
          <w:sz w:val="18"/>
          <w:szCs w:val="18"/>
        </w:rPr>
        <w:t xml:space="preserve"> </w:t>
      </w:r>
      <w:r w:rsidR="00996D07" w:rsidRPr="007B38A7">
        <w:rPr>
          <w:rFonts w:ascii="Arial" w:hAnsi="Arial" w:cs="Arial"/>
          <w:sz w:val="18"/>
          <w:szCs w:val="18"/>
        </w:rPr>
        <w:t>is</w:t>
      </w:r>
      <w:r w:rsidR="00E8755A">
        <w:rPr>
          <w:rFonts w:ascii="Arial" w:hAnsi="Arial" w:cs="Arial"/>
          <w:sz w:val="18"/>
          <w:szCs w:val="18"/>
        </w:rPr>
        <w:t xml:space="preserve"> implausible </w:t>
      </w:r>
      <w:r w:rsidR="00322BE3" w:rsidRPr="007B38A7">
        <w:rPr>
          <w:rFonts w:ascii="Arial" w:hAnsi="Arial" w:cs="Arial"/>
          <w:sz w:val="18"/>
          <w:szCs w:val="18"/>
        </w:rPr>
        <w:t>there are</w:t>
      </w:r>
      <w:r w:rsidR="002066CC">
        <w:rPr>
          <w:rFonts w:ascii="Arial" w:hAnsi="Arial" w:cs="Arial"/>
          <w:sz w:val="18"/>
          <w:szCs w:val="18"/>
        </w:rPr>
        <w:t>, at least in typical cases,</w:t>
      </w:r>
      <w:r w:rsidR="00D95F7E" w:rsidRPr="007B38A7">
        <w:rPr>
          <w:rFonts w:ascii="Arial" w:hAnsi="Arial" w:cs="Arial"/>
          <w:sz w:val="18"/>
          <w:szCs w:val="18"/>
        </w:rPr>
        <w:t xml:space="preserve"> two distin</w:t>
      </w:r>
      <w:r w:rsidR="00A20ABB" w:rsidRPr="007B38A7">
        <w:rPr>
          <w:rFonts w:ascii="Arial" w:hAnsi="Arial" w:cs="Arial"/>
          <w:sz w:val="18"/>
          <w:szCs w:val="18"/>
        </w:rPr>
        <w:t>ct moments or</w:t>
      </w:r>
      <w:r w:rsidR="002471F8" w:rsidRPr="007B38A7">
        <w:rPr>
          <w:rFonts w:ascii="Arial" w:hAnsi="Arial" w:cs="Arial"/>
          <w:sz w:val="18"/>
          <w:szCs w:val="18"/>
        </w:rPr>
        <w:t xml:space="preserve"> </w:t>
      </w:r>
      <w:r w:rsidR="00322BE3" w:rsidRPr="007B38A7">
        <w:rPr>
          <w:rFonts w:ascii="Arial" w:hAnsi="Arial" w:cs="Arial"/>
          <w:sz w:val="18"/>
          <w:szCs w:val="18"/>
        </w:rPr>
        <w:t>perceptions</w:t>
      </w:r>
      <w:r w:rsidR="00AF78B8">
        <w:rPr>
          <w:rFonts w:ascii="Arial" w:hAnsi="Arial" w:cs="Arial"/>
          <w:sz w:val="18"/>
          <w:szCs w:val="18"/>
        </w:rPr>
        <w:t>. F</w:t>
      </w:r>
      <w:r w:rsidR="00996D07" w:rsidRPr="007B38A7">
        <w:rPr>
          <w:rFonts w:ascii="Arial" w:hAnsi="Arial" w:cs="Arial"/>
          <w:sz w:val="18"/>
          <w:szCs w:val="18"/>
        </w:rPr>
        <w:t>or example</w:t>
      </w:r>
      <w:r>
        <w:rPr>
          <w:rFonts w:ascii="Arial" w:hAnsi="Arial" w:cs="Arial"/>
          <w:sz w:val="18"/>
          <w:szCs w:val="18"/>
        </w:rPr>
        <w:t>,</w:t>
      </w:r>
      <w:r w:rsidR="00996D07" w:rsidRPr="007B38A7">
        <w:rPr>
          <w:rFonts w:ascii="Arial" w:hAnsi="Arial" w:cs="Arial"/>
          <w:sz w:val="18"/>
          <w:szCs w:val="18"/>
        </w:rPr>
        <w:t xml:space="preserve"> in the case of fear</w:t>
      </w:r>
      <w:r>
        <w:rPr>
          <w:rFonts w:ascii="Arial" w:hAnsi="Arial" w:cs="Arial"/>
          <w:sz w:val="18"/>
          <w:szCs w:val="18"/>
        </w:rPr>
        <w:t>,</w:t>
      </w:r>
      <w:r w:rsidR="00AF78B8">
        <w:rPr>
          <w:rFonts w:ascii="Arial" w:hAnsi="Arial" w:cs="Arial"/>
          <w:sz w:val="18"/>
          <w:szCs w:val="18"/>
        </w:rPr>
        <w:t xml:space="preserve"> it seems implausible to think there is both</w:t>
      </w:r>
      <w:r w:rsidR="00D95F7E" w:rsidRPr="007B38A7">
        <w:rPr>
          <w:rFonts w:ascii="Arial" w:hAnsi="Arial" w:cs="Arial"/>
          <w:sz w:val="18"/>
          <w:szCs w:val="18"/>
        </w:rPr>
        <w:t xml:space="preserve"> a representation of an object a</w:t>
      </w:r>
      <w:r w:rsidR="0047255C" w:rsidRPr="007B38A7">
        <w:rPr>
          <w:rFonts w:ascii="Arial" w:hAnsi="Arial" w:cs="Arial"/>
          <w:sz w:val="18"/>
          <w:szCs w:val="18"/>
        </w:rPr>
        <w:t>s</w:t>
      </w:r>
      <w:r w:rsidR="00D95F7E" w:rsidRPr="007B38A7">
        <w:rPr>
          <w:rFonts w:ascii="Arial" w:hAnsi="Arial" w:cs="Arial"/>
          <w:sz w:val="18"/>
          <w:szCs w:val="18"/>
        </w:rPr>
        <w:t xml:space="preserve"> </w:t>
      </w:r>
      <w:r w:rsidR="00671248" w:rsidRPr="007B38A7">
        <w:rPr>
          <w:rFonts w:ascii="Arial" w:hAnsi="Arial" w:cs="Arial"/>
          <w:sz w:val="18"/>
          <w:szCs w:val="18"/>
        </w:rPr>
        <w:t>dangerous</w:t>
      </w:r>
      <w:r w:rsidR="00D95F7E" w:rsidRPr="007B38A7">
        <w:rPr>
          <w:rFonts w:ascii="Arial" w:hAnsi="Arial" w:cs="Arial"/>
          <w:sz w:val="18"/>
          <w:szCs w:val="18"/>
        </w:rPr>
        <w:t>, and then a</w:t>
      </w:r>
      <w:r w:rsidR="004524BD" w:rsidRPr="007B38A7">
        <w:rPr>
          <w:rFonts w:ascii="Arial" w:hAnsi="Arial" w:cs="Arial"/>
          <w:sz w:val="18"/>
          <w:szCs w:val="18"/>
        </w:rPr>
        <w:t xml:space="preserve"> </w:t>
      </w:r>
      <w:r w:rsidR="00322BE3" w:rsidRPr="007B38A7">
        <w:rPr>
          <w:rFonts w:ascii="Arial" w:hAnsi="Arial" w:cs="Arial"/>
          <w:sz w:val="18"/>
          <w:szCs w:val="18"/>
        </w:rPr>
        <w:t>(</w:t>
      </w:r>
      <w:r w:rsidR="004524BD" w:rsidRPr="007B38A7">
        <w:rPr>
          <w:rFonts w:ascii="Arial" w:hAnsi="Arial" w:cs="Arial"/>
          <w:sz w:val="18"/>
          <w:szCs w:val="18"/>
        </w:rPr>
        <w:t>temporally</w:t>
      </w:r>
      <w:r w:rsidR="00322BE3" w:rsidRPr="007B38A7">
        <w:rPr>
          <w:rFonts w:ascii="Arial" w:hAnsi="Arial" w:cs="Arial"/>
          <w:sz w:val="18"/>
          <w:szCs w:val="18"/>
        </w:rPr>
        <w:t>)</w:t>
      </w:r>
      <w:r w:rsidR="004524BD" w:rsidRPr="007B38A7">
        <w:rPr>
          <w:rFonts w:ascii="Arial" w:hAnsi="Arial" w:cs="Arial"/>
          <w:sz w:val="18"/>
          <w:szCs w:val="18"/>
        </w:rPr>
        <w:t xml:space="preserve"> distinct</w:t>
      </w:r>
      <w:r w:rsidR="002066CC">
        <w:rPr>
          <w:rFonts w:ascii="Arial" w:hAnsi="Arial" w:cs="Arial"/>
          <w:sz w:val="18"/>
          <w:szCs w:val="18"/>
        </w:rPr>
        <w:t xml:space="preserve"> “objectifying”</w:t>
      </w:r>
      <w:r w:rsidR="00D95F7E" w:rsidRPr="007B38A7">
        <w:rPr>
          <w:rFonts w:ascii="Arial" w:hAnsi="Arial" w:cs="Arial"/>
          <w:sz w:val="18"/>
          <w:szCs w:val="18"/>
        </w:rPr>
        <w:t xml:space="preserve"> representation of myself as threatened, such that I might have to infer</w:t>
      </w:r>
      <w:r w:rsidR="00A20ABB" w:rsidRPr="007B38A7">
        <w:rPr>
          <w:rFonts w:ascii="Arial" w:hAnsi="Arial" w:cs="Arial"/>
          <w:sz w:val="18"/>
          <w:szCs w:val="18"/>
        </w:rPr>
        <w:t xml:space="preserve"> </w:t>
      </w:r>
      <w:r w:rsidR="0052233D" w:rsidRPr="007B38A7">
        <w:rPr>
          <w:rFonts w:ascii="Arial" w:hAnsi="Arial" w:cs="Arial"/>
          <w:sz w:val="18"/>
          <w:szCs w:val="18"/>
        </w:rPr>
        <w:t>the former from the la</w:t>
      </w:r>
      <w:r w:rsidR="00C44716">
        <w:rPr>
          <w:rFonts w:ascii="Arial" w:hAnsi="Arial" w:cs="Arial"/>
          <w:sz w:val="18"/>
          <w:szCs w:val="18"/>
        </w:rPr>
        <w:t>t</w:t>
      </w:r>
      <w:r w:rsidR="0052233D" w:rsidRPr="007B38A7">
        <w:rPr>
          <w:rFonts w:ascii="Arial" w:hAnsi="Arial" w:cs="Arial"/>
          <w:sz w:val="18"/>
          <w:szCs w:val="18"/>
        </w:rPr>
        <w:t>ter. I</w:t>
      </w:r>
      <w:r w:rsidR="00D95F7E" w:rsidRPr="007B38A7">
        <w:rPr>
          <w:rFonts w:ascii="Arial" w:hAnsi="Arial" w:cs="Arial"/>
          <w:sz w:val="18"/>
          <w:szCs w:val="18"/>
        </w:rPr>
        <w:t>n</w:t>
      </w:r>
      <w:r w:rsidR="00A10470" w:rsidRPr="007B38A7">
        <w:rPr>
          <w:rFonts w:ascii="Arial" w:hAnsi="Arial" w:cs="Arial"/>
          <w:sz w:val="18"/>
          <w:szCs w:val="18"/>
        </w:rPr>
        <w:t xml:space="preserve"> typical cases of</w:t>
      </w:r>
      <w:r w:rsidR="00D95F7E" w:rsidRPr="007B38A7">
        <w:rPr>
          <w:rFonts w:ascii="Arial" w:hAnsi="Arial" w:cs="Arial"/>
          <w:sz w:val="18"/>
          <w:szCs w:val="18"/>
        </w:rPr>
        <w:t xml:space="preserve"> </w:t>
      </w:r>
      <w:r w:rsidR="00D22E1E" w:rsidRPr="007B38A7">
        <w:rPr>
          <w:rFonts w:ascii="Arial" w:hAnsi="Arial" w:cs="Arial"/>
          <w:sz w:val="18"/>
          <w:szCs w:val="18"/>
        </w:rPr>
        <w:t>fear,</w:t>
      </w:r>
      <w:r w:rsidR="00A10470" w:rsidRPr="007B38A7">
        <w:rPr>
          <w:rFonts w:ascii="Arial" w:hAnsi="Arial" w:cs="Arial"/>
          <w:sz w:val="18"/>
          <w:szCs w:val="18"/>
        </w:rPr>
        <w:t xml:space="preserve"> </w:t>
      </w:r>
      <w:r w:rsidR="00D95F7E" w:rsidRPr="007B38A7">
        <w:rPr>
          <w:rFonts w:ascii="Arial" w:hAnsi="Arial" w:cs="Arial"/>
          <w:sz w:val="18"/>
          <w:szCs w:val="18"/>
        </w:rPr>
        <w:t>it seems phenomenologically incorrect to say I</w:t>
      </w:r>
      <w:r w:rsidR="00A20ABB" w:rsidRPr="007B38A7">
        <w:rPr>
          <w:rFonts w:ascii="Arial" w:hAnsi="Arial" w:cs="Arial"/>
          <w:sz w:val="18"/>
          <w:szCs w:val="18"/>
        </w:rPr>
        <w:t xml:space="preserve"> </w:t>
      </w:r>
      <w:r w:rsidR="0052233D" w:rsidRPr="007B38A7">
        <w:rPr>
          <w:rFonts w:ascii="Arial" w:hAnsi="Arial" w:cs="Arial"/>
          <w:sz w:val="18"/>
          <w:szCs w:val="18"/>
        </w:rPr>
        <w:t>am aware of moving</w:t>
      </w:r>
      <w:r w:rsidR="00D95F7E" w:rsidRPr="007B38A7">
        <w:rPr>
          <w:rFonts w:ascii="Arial" w:hAnsi="Arial" w:cs="Arial"/>
          <w:sz w:val="18"/>
          <w:szCs w:val="18"/>
        </w:rPr>
        <w:t xml:space="preserve"> from a perception of danger to a </w:t>
      </w:r>
      <w:r w:rsidR="00D95F7E" w:rsidRPr="00D22E1E">
        <w:rPr>
          <w:rFonts w:ascii="Arial" w:hAnsi="Arial" w:cs="Arial"/>
          <w:sz w:val="18"/>
          <w:szCs w:val="18"/>
        </w:rPr>
        <w:t>perception o</w:t>
      </w:r>
      <w:r w:rsidRPr="00D22E1E">
        <w:rPr>
          <w:rFonts w:ascii="Arial" w:hAnsi="Arial" w:cs="Arial"/>
          <w:sz w:val="18"/>
          <w:szCs w:val="18"/>
        </w:rPr>
        <w:t>f myself as in danger (or vice versa). R</w:t>
      </w:r>
      <w:r w:rsidR="00322BE3" w:rsidRPr="00D22E1E">
        <w:rPr>
          <w:rFonts w:ascii="Arial" w:hAnsi="Arial" w:cs="Arial"/>
          <w:sz w:val="18"/>
          <w:szCs w:val="18"/>
        </w:rPr>
        <w:t>ather</w:t>
      </w:r>
      <w:r w:rsidRPr="00D22E1E">
        <w:rPr>
          <w:rFonts w:ascii="Arial" w:hAnsi="Arial" w:cs="Arial"/>
          <w:sz w:val="18"/>
          <w:szCs w:val="18"/>
        </w:rPr>
        <w:t>,</w:t>
      </w:r>
      <w:r w:rsidR="002471F8" w:rsidRPr="00D22E1E">
        <w:rPr>
          <w:rFonts w:ascii="Arial" w:hAnsi="Arial" w:cs="Arial"/>
          <w:sz w:val="18"/>
          <w:szCs w:val="18"/>
        </w:rPr>
        <w:t xml:space="preserve"> it seems correct</w:t>
      </w:r>
      <w:r w:rsidR="002066CC" w:rsidRPr="00D22E1E">
        <w:rPr>
          <w:rFonts w:ascii="Arial" w:hAnsi="Arial" w:cs="Arial"/>
          <w:sz w:val="18"/>
          <w:szCs w:val="18"/>
        </w:rPr>
        <w:t xml:space="preserve"> to say</w:t>
      </w:r>
      <w:r w:rsidR="00322BE3" w:rsidRPr="00D22E1E">
        <w:rPr>
          <w:rFonts w:ascii="Arial" w:hAnsi="Arial" w:cs="Arial"/>
          <w:sz w:val="18"/>
          <w:szCs w:val="18"/>
        </w:rPr>
        <w:t xml:space="preserve"> </w:t>
      </w:r>
      <w:r w:rsidR="00996D07" w:rsidRPr="00D22E1E">
        <w:rPr>
          <w:rFonts w:ascii="Arial" w:hAnsi="Arial" w:cs="Arial"/>
          <w:sz w:val="18"/>
          <w:szCs w:val="18"/>
        </w:rPr>
        <w:t xml:space="preserve">I often </w:t>
      </w:r>
      <w:r w:rsidR="00BF0610" w:rsidRPr="00D22E1E">
        <w:rPr>
          <w:rFonts w:ascii="Arial" w:hAnsi="Arial" w:cs="Arial"/>
          <w:sz w:val="18"/>
          <w:szCs w:val="18"/>
        </w:rPr>
        <w:t>experience</w:t>
      </w:r>
      <w:r w:rsidR="00D95F7E" w:rsidRPr="00D22E1E">
        <w:rPr>
          <w:rFonts w:ascii="Arial" w:hAnsi="Arial" w:cs="Arial"/>
          <w:sz w:val="18"/>
          <w:szCs w:val="18"/>
        </w:rPr>
        <w:t xml:space="preserve"> something as </w:t>
      </w:r>
      <w:r w:rsidR="00D95F7E" w:rsidRPr="00D22E1E">
        <w:rPr>
          <w:rFonts w:ascii="Arial" w:hAnsi="Arial" w:cs="Arial"/>
          <w:i/>
          <w:sz w:val="18"/>
          <w:szCs w:val="18"/>
        </w:rPr>
        <w:t>dangerous for me</w:t>
      </w:r>
      <w:r w:rsidR="00D22E1E">
        <w:rPr>
          <w:rFonts w:ascii="Arial" w:hAnsi="Arial" w:cs="Arial"/>
          <w:sz w:val="18"/>
          <w:szCs w:val="18"/>
        </w:rPr>
        <w:t xml:space="preserve">, such that in </w:t>
      </w:r>
      <w:r w:rsidR="00D22E1E" w:rsidRPr="00D22E1E">
        <w:rPr>
          <w:rFonts w:ascii="Arial" w:hAnsi="Arial" w:cs="Arial"/>
          <w:sz w:val="18"/>
          <w:szCs w:val="18"/>
          <w:lang w:val="en-GB"/>
        </w:rPr>
        <w:t>paradigmatic cases of fear the relevant intentional content</w:t>
      </w:r>
      <w:r w:rsidR="00D22E1E">
        <w:rPr>
          <w:rFonts w:ascii="Arial" w:hAnsi="Arial" w:cs="Arial"/>
          <w:sz w:val="18"/>
          <w:szCs w:val="18"/>
          <w:lang w:val="en-GB"/>
        </w:rPr>
        <w:t xml:space="preserve"> approximates to</w:t>
      </w:r>
      <w:r w:rsidR="00D22E1E" w:rsidRPr="00D22E1E">
        <w:rPr>
          <w:rFonts w:ascii="Arial" w:hAnsi="Arial" w:cs="Arial"/>
          <w:sz w:val="18"/>
          <w:szCs w:val="18"/>
          <w:lang w:val="en-GB"/>
        </w:rPr>
        <w:t xml:space="preserve"> </w:t>
      </w:r>
      <w:r w:rsidR="00D22E1E" w:rsidRPr="00D22E1E">
        <w:rPr>
          <w:rFonts w:ascii="Arial" w:hAnsi="Arial" w:cs="Arial"/>
          <w:i/>
          <w:sz w:val="18"/>
          <w:szCs w:val="18"/>
          <w:lang w:val="en-GB"/>
        </w:rPr>
        <w:t>danger for me</w:t>
      </w:r>
      <w:r w:rsidR="00D95F7E" w:rsidRPr="00D22E1E">
        <w:rPr>
          <w:rFonts w:ascii="Arial" w:hAnsi="Arial" w:cs="Arial"/>
          <w:sz w:val="18"/>
          <w:szCs w:val="18"/>
        </w:rPr>
        <w:t>.</w:t>
      </w:r>
      <w:r w:rsidR="00322BE3" w:rsidRPr="00D22E1E">
        <w:rPr>
          <w:rStyle w:val="FootnoteReference"/>
          <w:rFonts w:ascii="Arial" w:hAnsi="Arial" w:cs="Arial"/>
          <w:sz w:val="18"/>
          <w:szCs w:val="18"/>
        </w:rPr>
        <w:footnoteReference w:id="25"/>
      </w:r>
      <w:r w:rsidR="00D95F7E" w:rsidRPr="00D22E1E">
        <w:rPr>
          <w:rFonts w:ascii="Arial" w:hAnsi="Arial" w:cs="Arial"/>
          <w:sz w:val="18"/>
          <w:szCs w:val="18"/>
        </w:rPr>
        <w:t xml:space="preserve"> </w:t>
      </w:r>
      <w:r w:rsidR="00C53E59" w:rsidRPr="00D22E1E">
        <w:rPr>
          <w:rFonts w:ascii="Arial" w:hAnsi="Arial" w:cs="Arial"/>
          <w:sz w:val="18"/>
          <w:szCs w:val="18"/>
        </w:rPr>
        <w:t xml:space="preserve">Moreover, this </w:t>
      </w:r>
      <w:r w:rsidR="00D22E1E" w:rsidRPr="00D22E1E">
        <w:rPr>
          <w:rFonts w:ascii="Arial" w:hAnsi="Arial" w:cs="Arial"/>
          <w:sz w:val="18"/>
          <w:szCs w:val="18"/>
        </w:rPr>
        <w:t xml:space="preserve">avoids </w:t>
      </w:r>
      <w:r w:rsidR="00C53E59" w:rsidRPr="00D22E1E">
        <w:rPr>
          <w:rFonts w:ascii="Arial" w:hAnsi="Arial" w:cs="Arial"/>
          <w:sz w:val="18"/>
          <w:szCs w:val="18"/>
          <w:lang w:val="en-GB"/>
        </w:rPr>
        <w:t>further worries which arise with a “double representation” view, such as how the same formal object (</w:t>
      </w:r>
      <w:r w:rsidR="00880BEF">
        <w:rPr>
          <w:rFonts w:ascii="Arial" w:hAnsi="Arial" w:cs="Arial"/>
          <w:sz w:val="18"/>
          <w:szCs w:val="18"/>
          <w:lang w:val="en-GB"/>
        </w:rPr>
        <w:t xml:space="preserve">e.g. </w:t>
      </w:r>
      <w:r w:rsidR="00C53E59" w:rsidRPr="00D22E1E">
        <w:rPr>
          <w:rFonts w:ascii="Arial" w:hAnsi="Arial" w:cs="Arial"/>
          <w:sz w:val="18"/>
          <w:szCs w:val="18"/>
          <w:lang w:val="en-GB"/>
        </w:rPr>
        <w:t xml:space="preserve">danger) can be appraised of two different material objects, both the object and myself. </w:t>
      </w:r>
      <w:r w:rsidR="00D22E1E">
        <w:rPr>
          <w:rFonts w:ascii="Arial" w:hAnsi="Arial" w:cs="Arial"/>
          <w:sz w:val="18"/>
          <w:szCs w:val="18"/>
        </w:rPr>
        <w:t xml:space="preserve">So, </w:t>
      </w:r>
      <w:r w:rsidR="00880BEF" w:rsidRPr="007B38A7">
        <w:rPr>
          <w:rFonts w:ascii="Arial" w:hAnsi="Arial" w:cs="Arial"/>
          <w:sz w:val="18"/>
          <w:szCs w:val="18"/>
        </w:rPr>
        <w:t>for the perceptualist at least</w:t>
      </w:r>
      <w:r w:rsidR="00880BEF">
        <w:rPr>
          <w:rFonts w:ascii="Arial" w:hAnsi="Arial" w:cs="Arial"/>
          <w:sz w:val="18"/>
          <w:szCs w:val="18"/>
        </w:rPr>
        <w:t xml:space="preserve">, </w:t>
      </w:r>
      <w:r w:rsidR="00C95D6C" w:rsidRPr="007B38A7">
        <w:rPr>
          <w:rFonts w:ascii="Arial" w:hAnsi="Arial" w:cs="Arial"/>
          <w:sz w:val="18"/>
          <w:szCs w:val="18"/>
        </w:rPr>
        <w:t xml:space="preserve">it </w:t>
      </w:r>
      <w:r>
        <w:rPr>
          <w:rFonts w:ascii="Arial" w:hAnsi="Arial" w:cs="Arial"/>
          <w:sz w:val="18"/>
          <w:szCs w:val="18"/>
        </w:rPr>
        <w:t>seems</w:t>
      </w:r>
      <w:r w:rsidR="00880BEF">
        <w:rPr>
          <w:rFonts w:ascii="Arial" w:hAnsi="Arial" w:cs="Arial"/>
          <w:sz w:val="18"/>
          <w:szCs w:val="18"/>
        </w:rPr>
        <w:t xml:space="preserve"> right to say</w:t>
      </w:r>
      <w:r w:rsidR="00C95D6C" w:rsidRPr="007B38A7">
        <w:rPr>
          <w:rFonts w:ascii="Arial" w:hAnsi="Arial" w:cs="Arial"/>
          <w:sz w:val="18"/>
          <w:szCs w:val="18"/>
        </w:rPr>
        <w:t xml:space="preserve"> that in</w:t>
      </w:r>
      <w:r w:rsidR="00DA5F4F" w:rsidRPr="007B38A7">
        <w:rPr>
          <w:rFonts w:ascii="Arial" w:hAnsi="Arial" w:cs="Arial"/>
          <w:sz w:val="18"/>
          <w:szCs w:val="18"/>
        </w:rPr>
        <w:t xml:space="preserve"> typical cases of</w:t>
      </w:r>
      <w:r w:rsidR="00C95D6C" w:rsidRPr="007B38A7">
        <w:rPr>
          <w:rFonts w:ascii="Arial" w:hAnsi="Arial" w:cs="Arial"/>
          <w:sz w:val="18"/>
          <w:szCs w:val="18"/>
        </w:rPr>
        <w:t xml:space="preserve"> reflexive emotions my </w:t>
      </w:r>
      <w:r w:rsidR="005779BE" w:rsidRPr="007B38A7">
        <w:rPr>
          <w:rFonts w:ascii="Arial" w:hAnsi="Arial" w:cs="Arial"/>
          <w:sz w:val="18"/>
          <w:szCs w:val="18"/>
        </w:rPr>
        <w:t>self-</w:t>
      </w:r>
      <w:r w:rsidR="002B5784" w:rsidRPr="007B38A7">
        <w:rPr>
          <w:rFonts w:ascii="Arial" w:hAnsi="Arial" w:cs="Arial"/>
          <w:sz w:val="18"/>
          <w:szCs w:val="18"/>
        </w:rPr>
        <w:t>concern is</w:t>
      </w:r>
      <w:r w:rsidR="00671248" w:rsidRPr="007B38A7">
        <w:rPr>
          <w:rFonts w:ascii="Arial" w:hAnsi="Arial" w:cs="Arial"/>
          <w:sz w:val="18"/>
          <w:szCs w:val="18"/>
        </w:rPr>
        <w:t xml:space="preserve"> </w:t>
      </w:r>
      <w:r w:rsidR="00C95D6C" w:rsidRPr="008C48D2">
        <w:rPr>
          <w:rFonts w:ascii="Arial" w:hAnsi="Arial" w:cs="Arial"/>
          <w:i/>
          <w:sz w:val="18"/>
          <w:szCs w:val="18"/>
        </w:rPr>
        <w:t>embedded</w:t>
      </w:r>
      <w:r w:rsidR="00C95D6C" w:rsidRPr="007B38A7">
        <w:rPr>
          <w:rFonts w:ascii="Arial" w:hAnsi="Arial" w:cs="Arial"/>
          <w:sz w:val="18"/>
          <w:szCs w:val="18"/>
        </w:rPr>
        <w:t xml:space="preserve"> in the intentional cont</w:t>
      </w:r>
      <w:r w:rsidR="00BF0610" w:rsidRPr="007B38A7">
        <w:rPr>
          <w:rFonts w:ascii="Arial" w:hAnsi="Arial" w:cs="Arial"/>
          <w:sz w:val="18"/>
          <w:szCs w:val="18"/>
        </w:rPr>
        <w:t>ent of the emotional experience</w:t>
      </w:r>
      <w:r w:rsidR="00671248" w:rsidRPr="007B38A7">
        <w:rPr>
          <w:rFonts w:ascii="Arial" w:hAnsi="Arial" w:cs="Arial"/>
          <w:sz w:val="18"/>
          <w:szCs w:val="18"/>
        </w:rPr>
        <w:t>.</w:t>
      </w:r>
      <w:r w:rsidR="00671248" w:rsidRPr="007B38A7">
        <w:rPr>
          <w:rStyle w:val="FootnoteReference"/>
          <w:rFonts w:ascii="Arial" w:hAnsi="Arial" w:cs="Arial"/>
          <w:sz w:val="18"/>
          <w:szCs w:val="18"/>
        </w:rPr>
        <w:footnoteReference w:id="26"/>
      </w:r>
    </w:p>
    <w:p w14:paraId="6613AB35" w14:textId="3C5D001F" w:rsidR="00322BE3" w:rsidRPr="007B38A7" w:rsidRDefault="008C48D2" w:rsidP="00DD6B28">
      <w:pPr>
        <w:spacing w:line="480" w:lineRule="auto"/>
        <w:ind w:firstLine="284"/>
        <w:jc w:val="both"/>
        <w:rPr>
          <w:rFonts w:ascii="Arial" w:hAnsi="Arial" w:cs="Arial"/>
          <w:sz w:val="18"/>
          <w:szCs w:val="18"/>
        </w:rPr>
      </w:pPr>
      <w:r>
        <w:rPr>
          <w:rFonts w:ascii="Arial" w:hAnsi="Arial" w:cs="Arial"/>
          <w:sz w:val="18"/>
          <w:szCs w:val="18"/>
        </w:rPr>
        <w:t>W</w:t>
      </w:r>
      <w:r w:rsidR="00E11951" w:rsidRPr="007B38A7">
        <w:rPr>
          <w:rFonts w:ascii="Arial" w:hAnsi="Arial" w:cs="Arial"/>
          <w:sz w:val="18"/>
          <w:szCs w:val="18"/>
        </w:rPr>
        <w:t>e migh</w:t>
      </w:r>
      <w:r w:rsidR="0047255C" w:rsidRPr="007B38A7">
        <w:rPr>
          <w:rFonts w:ascii="Arial" w:hAnsi="Arial" w:cs="Arial"/>
          <w:sz w:val="18"/>
          <w:szCs w:val="18"/>
        </w:rPr>
        <w:t xml:space="preserve">t </w:t>
      </w:r>
      <w:r w:rsidR="00C53E59">
        <w:rPr>
          <w:rFonts w:ascii="Arial" w:hAnsi="Arial" w:cs="Arial"/>
          <w:sz w:val="18"/>
          <w:szCs w:val="18"/>
        </w:rPr>
        <w:t>wonder how the “for me”</w:t>
      </w:r>
      <w:r w:rsidR="00E11951" w:rsidRPr="007B38A7">
        <w:rPr>
          <w:rFonts w:ascii="Arial" w:hAnsi="Arial" w:cs="Arial"/>
          <w:sz w:val="18"/>
          <w:szCs w:val="18"/>
        </w:rPr>
        <w:t xml:space="preserve"> component</w:t>
      </w:r>
      <w:r w:rsidR="0047255C" w:rsidRPr="007B38A7">
        <w:rPr>
          <w:rFonts w:ascii="Arial" w:hAnsi="Arial" w:cs="Arial"/>
          <w:sz w:val="18"/>
          <w:szCs w:val="18"/>
        </w:rPr>
        <w:t xml:space="preserve"> </w:t>
      </w:r>
      <w:r w:rsidR="00E11951" w:rsidRPr="007B38A7">
        <w:rPr>
          <w:rFonts w:ascii="Arial" w:hAnsi="Arial" w:cs="Arial"/>
          <w:sz w:val="18"/>
          <w:szCs w:val="18"/>
        </w:rPr>
        <w:t>is revealed in the phenomenology of such emotions</w:t>
      </w:r>
      <w:r w:rsidR="00C95D6C" w:rsidRPr="007B38A7">
        <w:rPr>
          <w:rFonts w:ascii="Arial" w:hAnsi="Arial" w:cs="Arial"/>
          <w:sz w:val="18"/>
          <w:szCs w:val="18"/>
        </w:rPr>
        <w:t xml:space="preserve">, and whether it can be explained in a way that does not embed the subject’s </w:t>
      </w:r>
      <w:r w:rsidR="005779BE" w:rsidRPr="007B38A7">
        <w:rPr>
          <w:rFonts w:ascii="Arial" w:hAnsi="Arial" w:cs="Arial"/>
          <w:sz w:val="18"/>
          <w:szCs w:val="18"/>
        </w:rPr>
        <w:t>self-concern</w:t>
      </w:r>
      <w:r w:rsidR="002066CC">
        <w:rPr>
          <w:rFonts w:ascii="Arial" w:hAnsi="Arial" w:cs="Arial"/>
          <w:sz w:val="18"/>
          <w:szCs w:val="18"/>
        </w:rPr>
        <w:t xml:space="preserve"> in its</w:t>
      </w:r>
      <w:r w:rsidR="00C95D6C" w:rsidRPr="007B38A7">
        <w:rPr>
          <w:rFonts w:ascii="Arial" w:hAnsi="Arial" w:cs="Arial"/>
          <w:sz w:val="18"/>
          <w:szCs w:val="18"/>
        </w:rPr>
        <w:t xml:space="preserve"> intentional content</w:t>
      </w:r>
      <w:r w:rsidR="00E11951" w:rsidRPr="007B38A7">
        <w:rPr>
          <w:rFonts w:ascii="Arial" w:hAnsi="Arial" w:cs="Arial"/>
          <w:sz w:val="18"/>
          <w:szCs w:val="18"/>
        </w:rPr>
        <w:t>.</w:t>
      </w:r>
      <w:r w:rsidR="00322BE3" w:rsidRPr="007B38A7">
        <w:rPr>
          <w:rFonts w:ascii="Arial" w:hAnsi="Arial" w:cs="Arial"/>
          <w:sz w:val="18"/>
          <w:szCs w:val="18"/>
        </w:rPr>
        <w:t xml:space="preserve"> For example, consider Julien Deonna and Fabrice Teroni’s</w:t>
      </w:r>
      <w:r w:rsidR="00C75668">
        <w:rPr>
          <w:rFonts w:ascii="Arial" w:hAnsi="Arial" w:cs="Arial"/>
          <w:sz w:val="18"/>
          <w:szCs w:val="18"/>
        </w:rPr>
        <w:t xml:space="preserve"> (2012, 69)</w:t>
      </w:r>
      <w:r w:rsidR="00322BE3" w:rsidRPr="007B38A7">
        <w:rPr>
          <w:rFonts w:ascii="Arial" w:hAnsi="Arial" w:cs="Arial"/>
          <w:sz w:val="18"/>
          <w:szCs w:val="18"/>
        </w:rPr>
        <w:t xml:space="preserve"> description of an episode of fear:</w:t>
      </w:r>
    </w:p>
    <w:p w14:paraId="4CCB8EB4" w14:textId="77777777" w:rsidR="00322BE3" w:rsidRPr="007B38A7" w:rsidRDefault="00322BE3" w:rsidP="00322BE3">
      <w:pPr>
        <w:spacing w:line="480" w:lineRule="auto"/>
        <w:jc w:val="both"/>
        <w:rPr>
          <w:rFonts w:ascii="Arial" w:hAnsi="Arial" w:cs="Arial"/>
          <w:sz w:val="18"/>
          <w:szCs w:val="18"/>
        </w:rPr>
      </w:pPr>
    </w:p>
    <w:p w14:paraId="59EB8B2F" w14:textId="29C27BAF" w:rsidR="00322BE3" w:rsidRPr="007C58EA" w:rsidRDefault="00322BE3" w:rsidP="007C58EA">
      <w:pPr>
        <w:spacing w:line="480" w:lineRule="auto"/>
        <w:ind w:left="284" w:right="284"/>
        <w:jc w:val="both"/>
        <w:rPr>
          <w:rFonts w:ascii="Arial" w:hAnsi="Arial" w:cs="Arial"/>
          <w:sz w:val="17"/>
          <w:szCs w:val="17"/>
        </w:rPr>
      </w:pPr>
      <w:r w:rsidRPr="007C58EA">
        <w:rPr>
          <w:rFonts w:ascii="Arial" w:hAnsi="Arial" w:cs="Arial"/>
          <w:sz w:val="17"/>
          <w:szCs w:val="17"/>
        </w:rPr>
        <w:t>If you are to describe how it feels to be frightened by a spider, you would not do so in terms of the spider’s qualities, but rather in terms of how it feels to experience a jolt up your spine, your hair standing on end, your teeth clenching, m</w:t>
      </w:r>
      <w:r w:rsidR="002471F8" w:rsidRPr="007C58EA">
        <w:rPr>
          <w:rFonts w:ascii="Arial" w:hAnsi="Arial" w:cs="Arial"/>
          <w:sz w:val="17"/>
          <w:szCs w:val="17"/>
        </w:rPr>
        <w:t>u</w:t>
      </w:r>
      <w:r w:rsidR="00C75668">
        <w:rPr>
          <w:rFonts w:ascii="Arial" w:hAnsi="Arial" w:cs="Arial"/>
          <w:sz w:val="17"/>
          <w:szCs w:val="17"/>
        </w:rPr>
        <w:t>scles freezing, heart jumping.</w:t>
      </w:r>
    </w:p>
    <w:p w14:paraId="1E5FE52D" w14:textId="77777777" w:rsidR="00322BE3" w:rsidRPr="007B38A7" w:rsidRDefault="00322BE3" w:rsidP="00322BE3">
      <w:pPr>
        <w:spacing w:line="480" w:lineRule="auto"/>
        <w:jc w:val="both"/>
        <w:rPr>
          <w:rFonts w:ascii="Arial" w:hAnsi="Arial" w:cs="Arial"/>
          <w:sz w:val="18"/>
          <w:szCs w:val="18"/>
        </w:rPr>
      </w:pPr>
    </w:p>
    <w:p w14:paraId="5EAA51D1" w14:textId="3D67407B" w:rsidR="00996D07" w:rsidRPr="007B38A7" w:rsidRDefault="002066CC" w:rsidP="0047255C">
      <w:pPr>
        <w:spacing w:line="480" w:lineRule="auto"/>
        <w:jc w:val="both"/>
        <w:rPr>
          <w:rFonts w:ascii="Arial" w:hAnsi="Arial" w:cs="Arial"/>
          <w:sz w:val="18"/>
          <w:szCs w:val="18"/>
        </w:rPr>
      </w:pPr>
      <w:r>
        <w:rPr>
          <w:rFonts w:ascii="Arial" w:hAnsi="Arial" w:cs="Arial"/>
          <w:sz w:val="18"/>
          <w:szCs w:val="18"/>
        </w:rPr>
        <w:t xml:space="preserve">At first glance it </w:t>
      </w:r>
      <w:r w:rsidR="00C95D6C" w:rsidRPr="007B38A7">
        <w:rPr>
          <w:rFonts w:ascii="Arial" w:hAnsi="Arial" w:cs="Arial"/>
          <w:sz w:val="18"/>
          <w:szCs w:val="18"/>
        </w:rPr>
        <w:t>seem</w:t>
      </w:r>
      <w:r>
        <w:rPr>
          <w:rFonts w:ascii="Arial" w:hAnsi="Arial" w:cs="Arial"/>
          <w:sz w:val="18"/>
          <w:szCs w:val="18"/>
        </w:rPr>
        <w:t>s</w:t>
      </w:r>
      <w:r w:rsidR="006D670F">
        <w:rPr>
          <w:rFonts w:ascii="Arial" w:hAnsi="Arial" w:cs="Arial"/>
          <w:sz w:val="18"/>
          <w:szCs w:val="18"/>
        </w:rPr>
        <w:t xml:space="preserve"> attractive to identify the “for me”</w:t>
      </w:r>
      <w:r w:rsidR="00C95D6C" w:rsidRPr="007B38A7">
        <w:rPr>
          <w:rFonts w:ascii="Arial" w:hAnsi="Arial" w:cs="Arial"/>
          <w:sz w:val="18"/>
          <w:szCs w:val="18"/>
        </w:rPr>
        <w:t xml:space="preserve"> component solely in terms of </w:t>
      </w:r>
      <w:r w:rsidR="003E0113">
        <w:rPr>
          <w:rFonts w:ascii="Arial" w:hAnsi="Arial" w:cs="Arial"/>
          <w:sz w:val="18"/>
          <w:szCs w:val="18"/>
        </w:rPr>
        <w:t>these</w:t>
      </w:r>
      <w:r w:rsidR="00C95D6C" w:rsidRPr="007B38A7">
        <w:rPr>
          <w:rFonts w:ascii="Arial" w:hAnsi="Arial" w:cs="Arial"/>
          <w:sz w:val="18"/>
          <w:szCs w:val="18"/>
        </w:rPr>
        <w:t xml:space="preserve"> somatic states. However, even in the case of a</w:t>
      </w:r>
      <w:r w:rsidR="006D670F">
        <w:rPr>
          <w:rFonts w:ascii="Arial" w:hAnsi="Arial" w:cs="Arial"/>
          <w:sz w:val="18"/>
          <w:szCs w:val="18"/>
        </w:rPr>
        <w:t xml:space="preserve"> “hot”</w:t>
      </w:r>
      <w:r w:rsidR="00C95D6C" w:rsidRPr="007B38A7">
        <w:rPr>
          <w:rFonts w:ascii="Arial" w:hAnsi="Arial" w:cs="Arial"/>
          <w:sz w:val="18"/>
          <w:szCs w:val="18"/>
        </w:rPr>
        <w:t xml:space="preserve"> reflexive emotion like fear, </w:t>
      </w:r>
      <w:r w:rsidR="005D7EE6" w:rsidRPr="007B38A7">
        <w:rPr>
          <w:rFonts w:ascii="Arial" w:hAnsi="Arial" w:cs="Arial"/>
          <w:sz w:val="18"/>
          <w:szCs w:val="18"/>
        </w:rPr>
        <w:t>the</w:t>
      </w:r>
      <w:r w:rsidR="00E11951" w:rsidRPr="007B38A7">
        <w:rPr>
          <w:rFonts w:ascii="Arial" w:hAnsi="Arial" w:cs="Arial"/>
          <w:sz w:val="18"/>
          <w:szCs w:val="18"/>
        </w:rPr>
        <w:t xml:space="preserve"> somatic state</w:t>
      </w:r>
      <w:r w:rsidR="005D7EE6" w:rsidRPr="007B38A7">
        <w:rPr>
          <w:rFonts w:ascii="Arial" w:hAnsi="Arial" w:cs="Arial"/>
          <w:sz w:val="18"/>
          <w:szCs w:val="18"/>
        </w:rPr>
        <w:t xml:space="preserve"> seems to be a reflection of my </w:t>
      </w:r>
      <w:r w:rsidR="005779BE" w:rsidRPr="007B38A7">
        <w:rPr>
          <w:rFonts w:ascii="Arial" w:hAnsi="Arial" w:cs="Arial"/>
          <w:sz w:val="18"/>
          <w:szCs w:val="18"/>
        </w:rPr>
        <w:t>self-</w:t>
      </w:r>
      <w:r w:rsidR="002B5784" w:rsidRPr="007B38A7">
        <w:rPr>
          <w:rFonts w:ascii="Arial" w:hAnsi="Arial" w:cs="Arial"/>
          <w:sz w:val="18"/>
          <w:szCs w:val="18"/>
        </w:rPr>
        <w:t>concern</w:t>
      </w:r>
      <w:r w:rsidR="00203458" w:rsidRPr="007B38A7">
        <w:rPr>
          <w:rFonts w:ascii="Arial" w:hAnsi="Arial" w:cs="Arial"/>
          <w:sz w:val="18"/>
          <w:szCs w:val="18"/>
        </w:rPr>
        <w:t xml:space="preserve">, </w:t>
      </w:r>
      <w:r w:rsidR="00C95D6C" w:rsidRPr="007B38A7">
        <w:rPr>
          <w:rFonts w:ascii="Arial" w:hAnsi="Arial" w:cs="Arial"/>
          <w:sz w:val="18"/>
          <w:szCs w:val="18"/>
        </w:rPr>
        <w:t>rathe</w:t>
      </w:r>
      <w:r w:rsidR="005D7EE6" w:rsidRPr="007B38A7">
        <w:rPr>
          <w:rFonts w:ascii="Arial" w:hAnsi="Arial" w:cs="Arial"/>
          <w:sz w:val="18"/>
          <w:szCs w:val="18"/>
        </w:rPr>
        <w:t xml:space="preserve">r than </w:t>
      </w:r>
      <w:r w:rsidR="005E4514" w:rsidRPr="007B38A7">
        <w:rPr>
          <w:rFonts w:ascii="Arial" w:hAnsi="Arial" w:cs="Arial"/>
          <w:sz w:val="18"/>
          <w:szCs w:val="18"/>
        </w:rPr>
        <w:t>constituting</w:t>
      </w:r>
      <w:r w:rsidR="00D56A78" w:rsidRPr="007B38A7">
        <w:rPr>
          <w:rFonts w:ascii="Arial" w:hAnsi="Arial" w:cs="Arial"/>
          <w:sz w:val="18"/>
          <w:szCs w:val="18"/>
        </w:rPr>
        <w:t xml:space="preserve"> it</w:t>
      </w:r>
      <w:r w:rsidR="005D7EE6" w:rsidRPr="007B38A7">
        <w:rPr>
          <w:rFonts w:ascii="Arial" w:hAnsi="Arial" w:cs="Arial"/>
          <w:sz w:val="18"/>
          <w:szCs w:val="18"/>
        </w:rPr>
        <w:t>.</w:t>
      </w:r>
      <w:r w:rsidR="00C95D6C" w:rsidRPr="007B38A7">
        <w:rPr>
          <w:rFonts w:ascii="Arial" w:hAnsi="Arial" w:cs="Arial"/>
          <w:sz w:val="18"/>
          <w:szCs w:val="18"/>
        </w:rPr>
        <w:t xml:space="preserve"> In fact,</w:t>
      </w:r>
      <w:r w:rsidR="00203458" w:rsidRPr="007B38A7">
        <w:rPr>
          <w:rFonts w:ascii="Arial" w:hAnsi="Arial" w:cs="Arial"/>
          <w:sz w:val="18"/>
          <w:szCs w:val="18"/>
        </w:rPr>
        <w:t xml:space="preserve"> in typical cases</w:t>
      </w:r>
      <w:r w:rsidR="00C95D6C" w:rsidRPr="007B38A7">
        <w:rPr>
          <w:rFonts w:ascii="Arial" w:hAnsi="Arial" w:cs="Arial"/>
          <w:sz w:val="18"/>
          <w:szCs w:val="18"/>
        </w:rPr>
        <w:t xml:space="preserve"> of fear</w:t>
      </w:r>
      <w:r w:rsidR="003D5923" w:rsidRPr="007B38A7">
        <w:rPr>
          <w:rFonts w:ascii="Arial" w:hAnsi="Arial" w:cs="Arial"/>
          <w:sz w:val="18"/>
          <w:szCs w:val="18"/>
        </w:rPr>
        <w:t xml:space="preserve"> the </w:t>
      </w:r>
      <w:r w:rsidR="00C95D6C" w:rsidRPr="007B38A7">
        <w:rPr>
          <w:rFonts w:ascii="Arial" w:hAnsi="Arial" w:cs="Arial"/>
          <w:sz w:val="18"/>
          <w:szCs w:val="18"/>
        </w:rPr>
        <w:t>somatic state</w:t>
      </w:r>
      <w:r w:rsidR="008B5971" w:rsidRPr="007B38A7">
        <w:rPr>
          <w:rFonts w:ascii="Arial" w:hAnsi="Arial" w:cs="Arial"/>
          <w:sz w:val="18"/>
          <w:szCs w:val="18"/>
        </w:rPr>
        <w:t xml:space="preserve"> might be </w:t>
      </w:r>
      <w:r w:rsidR="00A87BA2" w:rsidRPr="007B38A7">
        <w:rPr>
          <w:rFonts w:ascii="Arial" w:hAnsi="Arial" w:cs="Arial"/>
          <w:sz w:val="18"/>
          <w:szCs w:val="18"/>
        </w:rPr>
        <w:t>experienced as</w:t>
      </w:r>
      <w:r w:rsidR="00C95D6C" w:rsidRPr="007B38A7">
        <w:rPr>
          <w:rFonts w:ascii="Arial" w:hAnsi="Arial" w:cs="Arial"/>
          <w:sz w:val="18"/>
          <w:szCs w:val="18"/>
        </w:rPr>
        <w:t xml:space="preserve"> caused by a self-</w:t>
      </w:r>
      <w:r w:rsidR="00203458" w:rsidRPr="007B38A7">
        <w:rPr>
          <w:rFonts w:ascii="Arial" w:hAnsi="Arial" w:cs="Arial"/>
          <w:sz w:val="18"/>
          <w:szCs w:val="18"/>
        </w:rPr>
        <w:t>awareness</w:t>
      </w:r>
      <w:r w:rsidR="004C417E">
        <w:rPr>
          <w:rFonts w:ascii="Arial" w:hAnsi="Arial" w:cs="Arial"/>
          <w:sz w:val="18"/>
          <w:szCs w:val="18"/>
        </w:rPr>
        <w:t xml:space="preserve"> which is</w:t>
      </w:r>
      <w:r w:rsidR="00C95D6C" w:rsidRPr="007B38A7">
        <w:rPr>
          <w:rFonts w:ascii="Arial" w:hAnsi="Arial" w:cs="Arial"/>
          <w:sz w:val="18"/>
          <w:szCs w:val="18"/>
        </w:rPr>
        <w:t xml:space="preserve"> already given</w:t>
      </w:r>
      <w:r w:rsidR="005D7332" w:rsidRPr="007B38A7">
        <w:rPr>
          <w:rFonts w:ascii="Arial" w:hAnsi="Arial" w:cs="Arial"/>
          <w:sz w:val="18"/>
          <w:szCs w:val="18"/>
        </w:rPr>
        <w:t xml:space="preserve"> in the intentional content</w:t>
      </w:r>
      <w:r w:rsidR="000613F4">
        <w:rPr>
          <w:rFonts w:ascii="Arial" w:hAnsi="Arial" w:cs="Arial"/>
          <w:sz w:val="18"/>
          <w:szCs w:val="18"/>
        </w:rPr>
        <w:t>;</w:t>
      </w:r>
      <w:r w:rsidR="00C95D6C" w:rsidRPr="007B38A7">
        <w:rPr>
          <w:rFonts w:ascii="Arial" w:hAnsi="Arial" w:cs="Arial"/>
          <w:sz w:val="18"/>
          <w:szCs w:val="18"/>
        </w:rPr>
        <w:t xml:space="preserve"> such that </w:t>
      </w:r>
      <w:r w:rsidR="00322BE3" w:rsidRPr="007B38A7">
        <w:rPr>
          <w:rFonts w:ascii="Arial" w:hAnsi="Arial" w:cs="Arial"/>
          <w:sz w:val="18"/>
          <w:szCs w:val="18"/>
        </w:rPr>
        <w:t xml:space="preserve">in fear I perceive an object as </w:t>
      </w:r>
      <w:r w:rsidR="00322BE3" w:rsidRPr="007B38A7">
        <w:rPr>
          <w:rFonts w:ascii="Arial" w:hAnsi="Arial" w:cs="Arial"/>
          <w:i/>
          <w:sz w:val="18"/>
          <w:szCs w:val="18"/>
        </w:rPr>
        <w:t>dangerous for me</w:t>
      </w:r>
      <w:r w:rsidR="00322BE3" w:rsidRPr="007B38A7">
        <w:rPr>
          <w:rFonts w:ascii="Arial" w:hAnsi="Arial" w:cs="Arial"/>
          <w:sz w:val="18"/>
          <w:szCs w:val="18"/>
        </w:rPr>
        <w:t>,</w:t>
      </w:r>
      <w:r w:rsidR="008C48D2">
        <w:rPr>
          <w:rFonts w:ascii="Arial" w:hAnsi="Arial" w:cs="Arial"/>
          <w:sz w:val="18"/>
          <w:szCs w:val="18"/>
        </w:rPr>
        <w:t xml:space="preserve"> and</w:t>
      </w:r>
      <w:r w:rsidR="00322BE3" w:rsidRPr="007B38A7">
        <w:rPr>
          <w:rFonts w:ascii="Arial" w:hAnsi="Arial" w:cs="Arial"/>
          <w:sz w:val="18"/>
          <w:szCs w:val="18"/>
        </w:rPr>
        <w:t xml:space="preserve"> </w:t>
      </w:r>
      <w:r w:rsidR="004B3A34" w:rsidRPr="007B38A7">
        <w:rPr>
          <w:rFonts w:ascii="Arial" w:hAnsi="Arial" w:cs="Arial"/>
          <w:sz w:val="18"/>
          <w:szCs w:val="18"/>
        </w:rPr>
        <w:t>I experience</w:t>
      </w:r>
      <w:r w:rsidR="008C48D2">
        <w:rPr>
          <w:rFonts w:ascii="Arial" w:hAnsi="Arial" w:cs="Arial"/>
          <w:sz w:val="18"/>
          <w:szCs w:val="18"/>
        </w:rPr>
        <w:t xml:space="preserve"> this</w:t>
      </w:r>
      <w:r w:rsidR="004B3A34" w:rsidRPr="007B38A7">
        <w:rPr>
          <w:rFonts w:ascii="Arial" w:hAnsi="Arial" w:cs="Arial"/>
          <w:sz w:val="18"/>
          <w:szCs w:val="18"/>
        </w:rPr>
        <w:t xml:space="preserve"> as causing</w:t>
      </w:r>
      <w:r w:rsidR="00C95D6C" w:rsidRPr="007B38A7">
        <w:rPr>
          <w:rFonts w:ascii="Arial" w:hAnsi="Arial" w:cs="Arial"/>
          <w:sz w:val="18"/>
          <w:szCs w:val="18"/>
        </w:rPr>
        <w:t xml:space="preserve"> the somatic state</w:t>
      </w:r>
      <w:r w:rsidR="00E11951" w:rsidRPr="007B38A7">
        <w:rPr>
          <w:rFonts w:ascii="Arial" w:hAnsi="Arial" w:cs="Arial"/>
          <w:sz w:val="18"/>
          <w:szCs w:val="18"/>
        </w:rPr>
        <w:t>.</w:t>
      </w:r>
      <w:r w:rsidR="00203458" w:rsidRPr="007B38A7">
        <w:rPr>
          <w:rStyle w:val="FootnoteReference"/>
          <w:rFonts w:ascii="Arial" w:hAnsi="Arial" w:cs="Arial"/>
          <w:sz w:val="18"/>
          <w:szCs w:val="18"/>
        </w:rPr>
        <w:footnoteReference w:id="27"/>
      </w:r>
      <w:r w:rsidR="00C95D6C" w:rsidRPr="007B38A7">
        <w:rPr>
          <w:rFonts w:ascii="Arial" w:hAnsi="Arial" w:cs="Arial"/>
          <w:sz w:val="18"/>
          <w:szCs w:val="18"/>
        </w:rPr>
        <w:t xml:space="preserve"> Further,</w:t>
      </w:r>
      <w:r w:rsidR="00301903" w:rsidRPr="007B38A7">
        <w:rPr>
          <w:rFonts w:ascii="Arial" w:hAnsi="Arial" w:cs="Arial"/>
          <w:sz w:val="18"/>
          <w:szCs w:val="18"/>
        </w:rPr>
        <w:t xml:space="preserve"> it should </w:t>
      </w:r>
      <w:r w:rsidR="004B3A34" w:rsidRPr="007B38A7">
        <w:rPr>
          <w:rFonts w:ascii="Arial" w:hAnsi="Arial" w:cs="Arial"/>
          <w:sz w:val="18"/>
          <w:szCs w:val="18"/>
        </w:rPr>
        <w:t>be</w:t>
      </w:r>
      <w:r w:rsidR="005A5149" w:rsidRPr="007B38A7">
        <w:rPr>
          <w:rFonts w:ascii="Arial" w:hAnsi="Arial" w:cs="Arial"/>
          <w:sz w:val="18"/>
          <w:szCs w:val="18"/>
        </w:rPr>
        <w:t xml:space="preserve"> clear </w:t>
      </w:r>
      <w:r w:rsidR="00301903" w:rsidRPr="007B38A7">
        <w:rPr>
          <w:rFonts w:ascii="Arial" w:hAnsi="Arial" w:cs="Arial"/>
          <w:sz w:val="18"/>
          <w:szCs w:val="18"/>
        </w:rPr>
        <w:t>no</w:t>
      </w:r>
      <w:r w:rsidR="005A5149" w:rsidRPr="007B38A7">
        <w:rPr>
          <w:rFonts w:ascii="Arial" w:hAnsi="Arial" w:cs="Arial"/>
          <w:sz w:val="18"/>
          <w:szCs w:val="18"/>
        </w:rPr>
        <w:t>t</w:t>
      </w:r>
      <w:r w:rsidR="00301903" w:rsidRPr="007B38A7">
        <w:rPr>
          <w:rFonts w:ascii="Arial" w:hAnsi="Arial" w:cs="Arial"/>
          <w:sz w:val="18"/>
          <w:szCs w:val="18"/>
        </w:rPr>
        <w:t xml:space="preserve"> all reflexive emotions are necessarily accompanied by such somatic states, for example</w:t>
      </w:r>
      <w:r w:rsidR="00CC5400" w:rsidRPr="007B38A7">
        <w:rPr>
          <w:rFonts w:ascii="Arial" w:hAnsi="Arial" w:cs="Arial"/>
          <w:sz w:val="18"/>
          <w:szCs w:val="18"/>
        </w:rPr>
        <w:t xml:space="preserve"> conscious</w:t>
      </w:r>
      <w:r w:rsidR="00301903" w:rsidRPr="007B38A7">
        <w:rPr>
          <w:rFonts w:ascii="Arial" w:hAnsi="Arial" w:cs="Arial"/>
          <w:sz w:val="18"/>
          <w:szCs w:val="18"/>
        </w:rPr>
        <w:t xml:space="preserve"> envy</w:t>
      </w:r>
      <w:r w:rsidR="00CC4EBA">
        <w:rPr>
          <w:rFonts w:ascii="Arial" w:hAnsi="Arial" w:cs="Arial"/>
          <w:sz w:val="18"/>
          <w:szCs w:val="18"/>
        </w:rPr>
        <w:t xml:space="preserve"> need not be accompanied by</w:t>
      </w:r>
      <w:r w:rsidR="00301903" w:rsidRPr="007B38A7">
        <w:rPr>
          <w:rFonts w:ascii="Arial" w:hAnsi="Arial" w:cs="Arial"/>
          <w:sz w:val="18"/>
          <w:szCs w:val="18"/>
        </w:rPr>
        <w:t xml:space="preserve"> felt b</w:t>
      </w:r>
      <w:r w:rsidR="002B5784" w:rsidRPr="007B38A7">
        <w:rPr>
          <w:rFonts w:ascii="Arial" w:hAnsi="Arial" w:cs="Arial"/>
          <w:sz w:val="18"/>
          <w:szCs w:val="18"/>
        </w:rPr>
        <w:t xml:space="preserve">odily qualia, but nevertheless </w:t>
      </w:r>
      <w:r w:rsidR="00301903" w:rsidRPr="007B38A7">
        <w:rPr>
          <w:rFonts w:ascii="Arial" w:hAnsi="Arial" w:cs="Arial"/>
          <w:sz w:val="18"/>
          <w:szCs w:val="18"/>
        </w:rPr>
        <w:t>involve</w:t>
      </w:r>
      <w:r w:rsidR="00582853" w:rsidRPr="007B38A7">
        <w:rPr>
          <w:rFonts w:ascii="Arial" w:hAnsi="Arial" w:cs="Arial"/>
          <w:sz w:val="18"/>
          <w:szCs w:val="18"/>
        </w:rPr>
        <w:t>s</w:t>
      </w:r>
      <w:r w:rsidR="00301903" w:rsidRPr="007B38A7">
        <w:rPr>
          <w:rFonts w:ascii="Arial" w:hAnsi="Arial" w:cs="Arial"/>
          <w:sz w:val="18"/>
          <w:szCs w:val="18"/>
        </w:rPr>
        <w:t xml:space="preserve"> an awareness of </w:t>
      </w:r>
      <w:r w:rsidR="00CC4EBA">
        <w:rPr>
          <w:rFonts w:ascii="Arial" w:hAnsi="Arial" w:cs="Arial"/>
          <w:sz w:val="18"/>
          <w:szCs w:val="18"/>
        </w:rPr>
        <w:t>self-</w:t>
      </w:r>
      <w:r w:rsidR="00E863A5" w:rsidRPr="007B38A7">
        <w:rPr>
          <w:rFonts w:ascii="Arial" w:hAnsi="Arial" w:cs="Arial"/>
          <w:sz w:val="18"/>
          <w:szCs w:val="18"/>
        </w:rPr>
        <w:t>conce</w:t>
      </w:r>
      <w:r w:rsidR="005779BE" w:rsidRPr="007B38A7">
        <w:rPr>
          <w:rFonts w:ascii="Arial" w:hAnsi="Arial" w:cs="Arial"/>
          <w:sz w:val="18"/>
          <w:szCs w:val="18"/>
        </w:rPr>
        <w:t>rn</w:t>
      </w:r>
      <w:r w:rsidR="002B5784" w:rsidRPr="007B38A7">
        <w:rPr>
          <w:rFonts w:ascii="Arial" w:hAnsi="Arial" w:cs="Arial"/>
          <w:sz w:val="18"/>
          <w:szCs w:val="18"/>
        </w:rPr>
        <w:t xml:space="preserve"> at its</w:t>
      </w:r>
      <w:r w:rsidR="003D5923" w:rsidRPr="007B38A7">
        <w:rPr>
          <w:rFonts w:ascii="Arial" w:hAnsi="Arial" w:cs="Arial"/>
          <w:sz w:val="18"/>
          <w:szCs w:val="18"/>
        </w:rPr>
        <w:t xml:space="preserve"> forefront</w:t>
      </w:r>
      <w:r w:rsidR="00301903" w:rsidRPr="007B38A7">
        <w:rPr>
          <w:rFonts w:ascii="Arial" w:hAnsi="Arial" w:cs="Arial"/>
          <w:sz w:val="18"/>
          <w:szCs w:val="18"/>
        </w:rPr>
        <w:t xml:space="preserve">. </w:t>
      </w:r>
      <w:r w:rsidR="00E863A5" w:rsidRPr="007B38A7">
        <w:rPr>
          <w:rFonts w:ascii="Arial" w:hAnsi="Arial" w:cs="Arial"/>
          <w:sz w:val="18"/>
          <w:szCs w:val="18"/>
        </w:rPr>
        <w:t>Indeed, they would not be the kinds of emotions they are without this kind of self-awareness.</w:t>
      </w:r>
      <w:r w:rsidR="005D7332" w:rsidRPr="007B38A7">
        <w:rPr>
          <w:rFonts w:ascii="Arial" w:hAnsi="Arial" w:cs="Arial"/>
          <w:sz w:val="18"/>
          <w:szCs w:val="18"/>
        </w:rPr>
        <w:t xml:space="preserve"> </w:t>
      </w:r>
      <w:r w:rsidR="006B57B9" w:rsidRPr="007B38A7">
        <w:rPr>
          <w:rFonts w:ascii="Arial" w:hAnsi="Arial" w:cs="Arial"/>
          <w:sz w:val="18"/>
          <w:szCs w:val="18"/>
        </w:rPr>
        <w:t xml:space="preserve">I label this </w:t>
      </w:r>
      <w:r w:rsidR="008C48D2">
        <w:rPr>
          <w:rFonts w:ascii="Arial" w:hAnsi="Arial" w:cs="Arial"/>
          <w:i/>
          <w:sz w:val="18"/>
          <w:szCs w:val="18"/>
        </w:rPr>
        <w:t xml:space="preserve">reflexive </w:t>
      </w:r>
      <w:r w:rsidR="006B57B9" w:rsidRPr="007B38A7">
        <w:rPr>
          <w:rFonts w:ascii="Arial" w:hAnsi="Arial" w:cs="Arial"/>
          <w:i/>
          <w:sz w:val="18"/>
          <w:szCs w:val="18"/>
        </w:rPr>
        <w:t>opacity</w:t>
      </w:r>
      <w:r w:rsidR="006B57B9" w:rsidRPr="007B38A7">
        <w:rPr>
          <w:rFonts w:ascii="Arial" w:hAnsi="Arial" w:cs="Arial"/>
          <w:sz w:val="18"/>
          <w:szCs w:val="18"/>
        </w:rPr>
        <w:t xml:space="preserve">, to signal the specific way these kinds of emotions are not transparent. </w:t>
      </w:r>
    </w:p>
    <w:p w14:paraId="45771A6C" w14:textId="5DAFBB7D" w:rsidR="000613F4" w:rsidRDefault="005A5149" w:rsidP="00051DCC">
      <w:pPr>
        <w:spacing w:line="480" w:lineRule="auto"/>
        <w:ind w:firstLine="284"/>
        <w:jc w:val="both"/>
        <w:rPr>
          <w:rFonts w:ascii="Arial" w:hAnsi="Arial" w:cs="Arial"/>
          <w:sz w:val="18"/>
          <w:szCs w:val="18"/>
        </w:rPr>
      </w:pPr>
      <w:r w:rsidRPr="007B38A7">
        <w:rPr>
          <w:rFonts w:ascii="Arial" w:hAnsi="Arial" w:cs="Arial"/>
          <w:sz w:val="18"/>
          <w:szCs w:val="18"/>
        </w:rPr>
        <w:t xml:space="preserve">Reflexive emotions can be contrasted with non-reflexive </w:t>
      </w:r>
      <w:r w:rsidR="00CC4EBA">
        <w:rPr>
          <w:rFonts w:ascii="Arial" w:hAnsi="Arial" w:cs="Arial"/>
          <w:sz w:val="18"/>
          <w:szCs w:val="18"/>
        </w:rPr>
        <w:t>cases</w:t>
      </w:r>
      <w:r w:rsidRPr="007B38A7">
        <w:rPr>
          <w:rFonts w:ascii="Arial" w:hAnsi="Arial" w:cs="Arial"/>
          <w:sz w:val="18"/>
          <w:szCs w:val="18"/>
        </w:rPr>
        <w:t xml:space="preserve"> which</w:t>
      </w:r>
      <w:r w:rsidR="006D670F">
        <w:rPr>
          <w:rFonts w:ascii="Arial" w:hAnsi="Arial" w:cs="Arial"/>
          <w:sz w:val="18"/>
          <w:szCs w:val="18"/>
        </w:rPr>
        <w:t xml:space="preserve">, </w:t>
      </w:r>
      <w:r w:rsidR="006D670F">
        <w:rPr>
          <w:rFonts w:ascii="Arial" w:hAnsi="Arial" w:cs="Arial"/>
          <w:i/>
          <w:sz w:val="18"/>
          <w:szCs w:val="18"/>
        </w:rPr>
        <w:t>prima facie</w:t>
      </w:r>
      <w:r w:rsidR="006A619D" w:rsidRPr="007B38A7">
        <w:rPr>
          <w:rFonts w:ascii="Arial" w:hAnsi="Arial" w:cs="Arial"/>
          <w:sz w:val="18"/>
          <w:szCs w:val="18"/>
        </w:rPr>
        <w:t>,</w:t>
      </w:r>
      <w:r w:rsidRPr="007B38A7">
        <w:rPr>
          <w:rFonts w:ascii="Arial" w:hAnsi="Arial" w:cs="Arial"/>
          <w:sz w:val="18"/>
          <w:szCs w:val="18"/>
        </w:rPr>
        <w:t xml:space="preserve"> might possess an </w:t>
      </w:r>
      <w:r w:rsidR="008C48D2">
        <w:rPr>
          <w:rFonts w:ascii="Arial" w:hAnsi="Arial" w:cs="Arial"/>
          <w:sz w:val="18"/>
          <w:szCs w:val="18"/>
        </w:rPr>
        <w:t>analogous transparency to sense-</w:t>
      </w:r>
      <w:r w:rsidRPr="007B38A7">
        <w:rPr>
          <w:rFonts w:ascii="Arial" w:hAnsi="Arial" w:cs="Arial"/>
          <w:sz w:val="18"/>
          <w:szCs w:val="18"/>
        </w:rPr>
        <w:t>perceptual experience</w:t>
      </w:r>
      <w:r w:rsidR="00921790">
        <w:rPr>
          <w:rFonts w:ascii="Arial" w:hAnsi="Arial" w:cs="Arial"/>
          <w:sz w:val="18"/>
          <w:szCs w:val="18"/>
        </w:rPr>
        <w:t>,</w:t>
      </w:r>
      <w:r w:rsidR="00710274" w:rsidRPr="007B38A7">
        <w:rPr>
          <w:rFonts w:ascii="Arial" w:hAnsi="Arial" w:cs="Arial"/>
          <w:sz w:val="18"/>
          <w:szCs w:val="18"/>
        </w:rPr>
        <w:t xml:space="preserve"> as they</w:t>
      </w:r>
      <w:r w:rsidR="00EC7C46" w:rsidRPr="007B38A7">
        <w:rPr>
          <w:rFonts w:ascii="Arial" w:hAnsi="Arial" w:cs="Arial"/>
          <w:sz w:val="18"/>
          <w:szCs w:val="18"/>
        </w:rPr>
        <w:t xml:space="preserve"> do not</w:t>
      </w:r>
      <w:r w:rsidR="00710274" w:rsidRPr="007B38A7">
        <w:rPr>
          <w:rFonts w:ascii="Arial" w:hAnsi="Arial" w:cs="Arial"/>
          <w:sz w:val="18"/>
          <w:szCs w:val="18"/>
        </w:rPr>
        <w:t xml:space="preserve"> involve, or more accurately are not</w:t>
      </w:r>
      <w:r w:rsidR="00CC5400" w:rsidRPr="007B38A7">
        <w:rPr>
          <w:rFonts w:ascii="Arial" w:hAnsi="Arial" w:cs="Arial"/>
          <w:sz w:val="18"/>
          <w:szCs w:val="18"/>
        </w:rPr>
        <w:t xml:space="preserve"> distinctly</w:t>
      </w:r>
      <w:r w:rsidR="00710274" w:rsidRPr="007B38A7">
        <w:rPr>
          <w:rFonts w:ascii="Arial" w:hAnsi="Arial" w:cs="Arial"/>
          <w:sz w:val="18"/>
          <w:szCs w:val="18"/>
        </w:rPr>
        <w:t xml:space="preserve"> experienced by their subjects as having,</w:t>
      </w:r>
      <w:r w:rsidR="00EC7C46" w:rsidRPr="007B38A7">
        <w:rPr>
          <w:rFonts w:ascii="Arial" w:hAnsi="Arial" w:cs="Arial"/>
          <w:sz w:val="18"/>
          <w:szCs w:val="18"/>
        </w:rPr>
        <w:t xml:space="preserve"> the </w:t>
      </w:r>
      <w:r w:rsidR="00710274" w:rsidRPr="007B38A7">
        <w:rPr>
          <w:rFonts w:ascii="Arial" w:hAnsi="Arial" w:cs="Arial"/>
          <w:sz w:val="18"/>
          <w:szCs w:val="18"/>
        </w:rPr>
        <w:t>self-referential aspects of the above cases</w:t>
      </w:r>
      <w:r w:rsidR="000613F4">
        <w:rPr>
          <w:rFonts w:ascii="Arial" w:hAnsi="Arial" w:cs="Arial"/>
          <w:sz w:val="18"/>
          <w:szCs w:val="18"/>
        </w:rPr>
        <w:t>.</w:t>
      </w:r>
      <w:r w:rsidRPr="007B38A7">
        <w:rPr>
          <w:rFonts w:ascii="Arial" w:hAnsi="Arial" w:cs="Arial"/>
          <w:sz w:val="18"/>
          <w:szCs w:val="18"/>
        </w:rPr>
        <w:t xml:space="preserve"> For example, if I were to provide a description of my emotion of aesthetic a</w:t>
      </w:r>
      <w:r w:rsidR="00CC5400" w:rsidRPr="007B38A7">
        <w:rPr>
          <w:rFonts w:ascii="Arial" w:hAnsi="Arial" w:cs="Arial"/>
          <w:sz w:val="18"/>
          <w:szCs w:val="18"/>
        </w:rPr>
        <w:t xml:space="preserve">dmiration for a painting it </w:t>
      </w:r>
      <w:r w:rsidR="000613F4">
        <w:rPr>
          <w:rFonts w:ascii="Arial" w:hAnsi="Arial" w:cs="Arial"/>
          <w:sz w:val="18"/>
          <w:szCs w:val="18"/>
        </w:rPr>
        <w:t>is</w:t>
      </w:r>
      <w:r w:rsidR="005E4514" w:rsidRPr="007B38A7">
        <w:rPr>
          <w:rFonts w:ascii="Arial" w:hAnsi="Arial" w:cs="Arial"/>
          <w:sz w:val="18"/>
          <w:szCs w:val="18"/>
        </w:rPr>
        <w:t xml:space="preserve"> plausible</w:t>
      </w:r>
      <w:r w:rsidR="00333689" w:rsidRPr="007B38A7">
        <w:rPr>
          <w:rFonts w:ascii="Arial" w:hAnsi="Arial" w:cs="Arial"/>
          <w:sz w:val="18"/>
          <w:szCs w:val="18"/>
        </w:rPr>
        <w:t xml:space="preserve"> that </w:t>
      </w:r>
      <w:r w:rsidR="002B5784" w:rsidRPr="007B38A7">
        <w:rPr>
          <w:rFonts w:ascii="Arial" w:hAnsi="Arial" w:cs="Arial"/>
          <w:sz w:val="18"/>
          <w:szCs w:val="18"/>
        </w:rPr>
        <w:t>such self-referential aspects</w:t>
      </w:r>
      <w:r w:rsidRPr="007B38A7">
        <w:rPr>
          <w:rFonts w:ascii="Arial" w:hAnsi="Arial" w:cs="Arial"/>
          <w:sz w:val="18"/>
          <w:szCs w:val="18"/>
        </w:rPr>
        <w:t xml:space="preserve"> would </w:t>
      </w:r>
      <w:r w:rsidRPr="008C48D2">
        <w:rPr>
          <w:rFonts w:ascii="Arial" w:hAnsi="Arial" w:cs="Arial"/>
          <w:i/>
          <w:sz w:val="18"/>
          <w:szCs w:val="18"/>
        </w:rPr>
        <w:t>not</w:t>
      </w:r>
      <w:r w:rsidRPr="007B38A7">
        <w:rPr>
          <w:rFonts w:ascii="Arial" w:hAnsi="Arial" w:cs="Arial"/>
          <w:sz w:val="18"/>
          <w:szCs w:val="18"/>
        </w:rPr>
        <w:t xml:space="preserve"> substantially figure in that report. Rather, </w:t>
      </w:r>
      <w:r w:rsidR="008C48D2">
        <w:rPr>
          <w:rFonts w:ascii="Arial" w:hAnsi="Arial" w:cs="Arial"/>
          <w:sz w:val="18"/>
          <w:szCs w:val="18"/>
        </w:rPr>
        <w:t>typically</w:t>
      </w:r>
      <w:r w:rsidRPr="007B38A7">
        <w:rPr>
          <w:rFonts w:ascii="Arial" w:hAnsi="Arial" w:cs="Arial"/>
          <w:sz w:val="18"/>
          <w:szCs w:val="18"/>
        </w:rPr>
        <w:t xml:space="preserve"> the report would primarily consist of evaluatively relevant features of the </w:t>
      </w:r>
      <w:r w:rsidR="008C48D2">
        <w:rPr>
          <w:rFonts w:ascii="Arial" w:hAnsi="Arial" w:cs="Arial"/>
          <w:sz w:val="18"/>
          <w:szCs w:val="18"/>
        </w:rPr>
        <w:t xml:space="preserve">object, </w:t>
      </w:r>
      <w:r w:rsidRPr="007B38A7">
        <w:rPr>
          <w:rFonts w:ascii="Arial" w:hAnsi="Arial" w:cs="Arial"/>
          <w:sz w:val="18"/>
          <w:szCs w:val="18"/>
        </w:rPr>
        <w:t>for example the wa</w:t>
      </w:r>
      <w:r w:rsidR="00BE445E">
        <w:rPr>
          <w:rFonts w:ascii="Arial" w:hAnsi="Arial" w:cs="Arial"/>
          <w:sz w:val="18"/>
          <w:szCs w:val="18"/>
        </w:rPr>
        <w:t>y the painting</w:t>
      </w:r>
      <w:r w:rsidR="00CC4EBA">
        <w:rPr>
          <w:rFonts w:ascii="Arial" w:hAnsi="Arial" w:cs="Arial"/>
          <w:sz w:val="18"/>
          <w:szCs w:val="18"/>
        </w:rPr>
        <w:t xml:space="preserve"> exhibits</w:t>
      </w:r>
      <w:r w:rsidRPr="007B38A7">
        <w:rPr>
          <w:rFonts w:ascii="Arial" w:hAnsi="Arial" w:cs="Arial"/>
          <w:sz w:val="18"/>
          <w:szCs w:val="18"/>
        </w:rPr>
        <w:t xml:space="preserve"> </w:t>
      </w:r>
      <w:r w:rsidR="00CC5400" w:rsidRPr="007B38A7">
        <w:rPr>
          <w:rFonts w:ascii="Arial" w:hAnsi="Arial" w:cs="Arial"/>
          <w:sz w:val="18"/>
          <w:szCs w:val="18"/>
        </w:rPr>
        <w:t>determinate</w:t>
      </w:r>
      <w:r w:rsidRPr="007B38A7">
        <w:rPr>
          <w:rFonts w:ascii="Arial" w:hAnsi="Arial" w:cs="Arial"/>
          <w:sz w:val="18"/>
          <w:szCs w:val="18"/>
        </w:rPr>
        <w:t xml:space="preserve"> beauty. Something similar might also be said of the non-reflexive emotion of empathy. In describing my empathy for a friend who</w:t>
      </w:r>
      <w:r w:rsidR="008C48D2">
        <w:rPr>
          <w:rFonts w:ascii="Arial" w:hAnsi="Arial" w:cs="Arial"/>
          <w:sz w:val="18"/>
          <w:szCs w:val="18"/>
        </w:rPr>
        <w:t>m</w:t>
      </w:r>
      <w:r w:rsidRPr="007B38A7">
        <w:rPr>
          <w:rFonts w:ascii="Arial" w:hAnsi="Arial" w:cs="Arial"/>
          <w:sz w:val="18"/>
          <w:szCs w:val="18"/>
        </w:rPr>
        <w:t xml:space="preserve"> I saw to be suffering I might, in the first instance, just point to features of his situation as </w:t>
      </w:r>
      <w:r w:rsidR="006D670F">
        <w:rPr>
          <w:rFonts w:ascii="Arial" w:hAnsi="Arial" w:cs="Arial"/>
          <w:sz w:val="18"/>
          <w:szCs w:val="18"/>
        </w:rPr>
        <w:t>reve</w:t>
      </w:r>
      <w:r w:rsidR="00BE445E">
        <w:rPr>
          <w:rFonts w:ascii="Arial" w:hAnsi="Arial" w:cs="Arial"/>
          <w:sz w:val="18"/>
          <w:szCs w:val="18"/>
        </w:rPr>
        <w:t>aled in</w:t>
      </w:r>
      <w:r w:rsidR="006D670F">
        <w:rPr>
          <w:rFonts w:ascii="Arial" w:hAnsi="Arial" w:cs="Arial"/>
          <w:sz w:val="18"/>
          <w:szCs w:val="18"/>
        </w:rPr>
        <w:t xml:space="preserve"> experience, e.g.</w:t>
      </w:r>
      <w:r w:rsidRPr="007B38A7">
        <w:rPr>
          <w:rFonts w:ascii="Arial" w:hAnsi="Arial" w:cs="Arial"/>
          <w:sz w:val="18"/>
          <w:szCs w:val="18"/>
        </w:rPr>
        <w:t xml:space="preserve"> that he is having a particularly bad time of it at the moment, such that my </w:t>
      </w:r>
      <w:r w:rsidR="005779BE" w:rsidRPr="007B38A7">
        <w:rPr>
          <w:rFonts w:ascii="Arial" w:hAnsi="Arial" w:cs="Arial"/>
          <w:sz w:val="18"/>
          <w:szCs w:val="18"/>
        </w:rPr>
        <w:t>self-</w:t>
      </w:r>
      <w:r w:rsidR="002B5784" w:rsidRPr="007B38A7">
        <w:rPr>
          <w:rFonts w:ascii="Arial" w:hAnsi="Arial" w:cs="Arial"/>
          <w:sz w:val="18"/>
          <w:szCs w:val="18"/>
        </w:rPr>
        <w:t>concern</w:t>
      </w:r>
      <w:r w:rsidRPr="007B38A7">
        <w:rPr>
          <w:rFonts w:ascii="Arial" w:hAnsi="Arial" w:cs="Arial"/>
          <w:sz w:val="18"/>
          <w:szCs w:val="18"/>
        </w:rPr>
        <w:t xml:space="preserve"> would not</w:t>
      </w:r>
      <w:r w:rsidR="00683C4C">
        <w:rPr>
          <w:rFonts w:ascii="Arial" w:hAnsi="Arial" w:cs="Arial"/>
          <w:sz w:val="18"/>
          <w:szCs w:val="18"/>
        </w:rPr>
        <w:t xml:space="preserve"> </w:t>
      </w:r>
      <w:r w:rsidRPr="007B38A7">
        <w:rPr>
          <w:rFonts w:ascii="Arial" w:hAnsi="Arial" w:cs="Arial"/>
          <w:sz w:val="18"/>
          <w:szCs w:val="18"/>
        </w:rPr>
        <w:t>figure substantially in a repo</w:t>
      </w:r>
      <w:r w:rsidR="000613F4">
        <w:rPr>
          <w:rFonts w:ascii="Arial" w:hAnsi="Arial" w:cs="Arial"/>
          <w:sz w:val="18"/>
          <w:szCs w:val="18"/>
        </w:rPr>
        <w:t>rt</w:t>
      </w:r>
      <w:r w:rsidR="00333689" w:rsidRPr="007B38A7">
        <w:rPr>
          <w:rFonts w:ascii="Arial" w:hAnsi="Arial" w:cs="Arial"/>
          <w:sz w:val="18"/>
          <w:szCs w:val="18"/>
        </w:rPr>
        <w:t>.</w:t>
      </w:r>
      <w:r w:rsidRPr="007B38A7">
        <w:rPr>
          <w:rFonts w:ascii="Arial" w:hAnsi="Arial" w:cs="Arial"/>
          <w:sz w:val="18"/>
          <w:szCs w:val="18"/>
        </w:rPr>
        <w:t xml:space="preserve"> </w:t>
      </w:r>
      <w:r w:rsidR="00D410F4" w:rsidRPr="007B38A7">
        <w:rPr>
          <w:rFonts w:ascii="Arial" w:hAnsi="Arial" w:cs="Arial"/>
          <w:sz w:val="18"/>
          <w:szCs w:val="18"/>
        </w:rPr>
        <w:t xml:space="preserve">Moreover, it is </w:t>
      </w:r>
      <w:r w:rsidR="004C55BC" w:rsidRPr="007B38A7">
        <w:rPr>
          <w:rFonts w:ascii="Arial" w:hAnsi="Arial" w:cs="Arial"/>
          <w:sz w:val="18"/>
          <w:szCs w:val="18"/>
        </w:rPr>
        <w:t>im</w:t>
      </w:r>
      <w:r w:rsidR="00D410F4" w:rsidRPr="007B38A7">
        <w:rPr>
          <w:rFonts w:ascii="Arial" w:hAnsi="Arial" w:cs="Arial"/>
          <w:sz w:val="18"/>
          <w:szCs w:val="18"/>
        </w:rPr>
        <w:t>plausible to think these emotions</w:t>
      </w:r>
      <w:r w:rsidR="004C55BC" w:rsidRPr="007B38A7">
        <w:rPr>
          <w:rFonts w:ascii="Arial" w:hAnsi="Arial" w:cs="Arial"/>
          <w:sz w:val="18"/>
          <w:szCs w:val="18"/>
        </w:rPr>
        <w:t xml:space="preserve"> are not transparent in virtue of involving</w:t>
      </w:r>
      <w:r w:rsidR="00D410F4" w:rsidRPr="007B38A7">
        <w:rPr>
          <w:rFonts w:ascii="Arial" w:hAnsi="Arial" w:cs="Arial"/>
          <w:sz w:val="18"/>
          <w:szCs w:val="18"/>
        </w:rPr>
        <w:t xml:space="preserve"> somatic states, of the kind we consid</w:t>
      </w:r>
      <w:r w:rsidR="00437D67" w:rsidRPr="007B38A7">
        <w:rPr>
          <w:rFonts w:ascii="Arial" w:hAnsi="Arial" w:cs="Arial"/>
          <w:sz w:val="18"/>
          <w:szCs w:val="18"/>
        </w:rPr>
        <w:t>ered above in the case of fear. As</w:t>
      </w:r>
      <w:r w:rsidR="00374800">
        <w:rPr>
          <w:rFonts w:ascii="Arial" w:hAnsi="Arial" w:cs="Arial"/>
          <w:sz w:val="18"/>
          <w:szCs w:val="18"/>
        </w:rPr>
        <w:t xml:space="preserve"> Peter</w:t>
      </w:r>
      <w:r w:rsidR="00437D67" w:rsidRPr="007B38A7">
        <w:rPr>
          <w:rFonts w:ascii="Arial" w:hAnsi="Arial" w:cs="Arial"/>
          <w:sz w:val="18"/>
          <w:szCs w:val="18"/>
        </w:rPr>
        <w:t xml:space="preserve"> Poellner</w:t>
      </w:r>
      <w:r w:rsidR="008C6A93">
        <w:rPr>
          <w:rFonts w:ascii="Arial" w:hAnsi="Arial" w:cs="Arial"/>
          <w:sz w:val="18"/>
          <w:szCs w:val="18"/>
        </w:rPr>
        <w:t xml:space="preserve"> (2016, 13)</w:t>
      </w:r>
      <w:r w:rsidR="00437D67" w:rsidRPr="007B38A7">
        <w:rPr>
          <w:rFonts w:ascii="Arial" w:hAnsi="Arial" w:cs="Arial"/>
          <w:sz w:val="18"/>
          <w:szCs w:val="18"/>
        </w:rPr>
        <w:t xml:space="preserve"> notes when considering </w:t>
      </w:r>
      <w:r w:rsidR="000613F4">
        <w:rPr>
          <w:rFonts w:ascii="Arial" w:hAnsi="Arial" w:cs="Arial"/>
          <w:sz w:val="18"/>
          <w:szCs w:val="18"/>
        </w:rPr>
        <w:t xml:space="preserve">admiration: </w:t>
      </w:r>
    </w:p>
    <w:p w14:paraId="14C68AB8" w14:textId="77777777" w:rsidR="00365D0C" w:rsidRDefault="00365D0C" w:rsidP="00051DCC">
      <w:pPr>
        <w:spacing w:line="480" w:lineRule="auto"/>
        <w:ind w:firstLine="284"/>
        <w:jc w:val="both"/>
        <w:rPr>
          <w:rFonts w:ascii="Arial" w:hAnsi="Arial" w:cs="Arial"/>
          <w:sz w:val="18"/>
          <w:szCs w:val="18"/>
        </w:rPr>
      </w:pPr>
    </w:p>
    <w:p w14:paraId="5A8E357C" w14:textId="21628831" w:rsidR="00051DCC" w:rsidRPr="000613F4" w:rsidRDefault="00051DCC" w:rsidP="000613F4">
      <w:pPr>
        <w:spacing w:line="480" w:lineRule="auto"/>
        <w:ind w:left="284" w:right="284"/>
        <w:jc w:val="both"/>
        <w:rPr>
          <w:rFonts w:ascii="Arial" w:hAnsi="Arial" w:cs="Arial"/>
          <w:sz w:val="17"/>
          <w:szCs w:val="17"/>
        </w:rPr>
      </w:pPr>
      <w:r w:rsidRPr="000613F4">
        <w:rPr>
          <w:rFonts w:ascii="Arial" w:hAnsi="Arial" w:cs="Arial"/>
          <w:sz w:val="17"/>
          <w:szCs w:val="17"/>
        </w:rPr>
        <w:t>There may be somatic accompaniments, as when I feel my body opening up or relaxing, but it is hard to believe that I could not experience awe without something like these feelings…And even when I do have such bodily feelings, they seem to be effects of other components of the emotional experience, in pa</w:t>
      </w:r>
      <w:r w:rsidR="00A272E4" w:rsidRPr="000613F4">
        <w:rPr>
          <w:rFonts w:ascii="Arial" w:hAnsi="Arial" w:cs="Arial"/>
          <w:sz w:val="17"/>
          <w:szCs w:val="17"/>
        </w:rPr>
        <w:t>rticular, of the way the object</w:t>
      </w:r>
      <w:r w:rsidRPr="000613F4">
        <w:rPr>
          <w:rFonts w:ascii="Arial" w:hAnsi="Arial" w:cs="Arial"/>
          <w:sz w:val="17"/>
          <w:szCs w:val="17"/>
        </w:rPr>
        <w:t xml:space="preserve"> is experienced anyway, without the putative contribution of those feelings.</w:t>
      </w:r>
    </w:p>
    <w:p w14:paraId="0055DEDD" w14:textId="77777777" w:rsidR="000613F4" w:rsidRDefault="000613F4" w:rsidP="000613F4">
      <w:pPr>
        <w:spacing w:line="480" w:lineRule="auto"/>
        <w:jc w:val="both"/>
        <w:rPr>
          <w:rFonts w:ascii="Arial" w:hAnsi="Arial" w:cs="Arial"/>
          <w:sz w:val="18"/>
          <w:szCs w:val="18"/>
        </w:rPr>
      </w:pPr>
    </w:p>
    <w:p w14:paraId="5855162A" w14:textId="5C2D43BA" w:rsidR="00051DCC" w:rsidRPr="007B38A7" w:rsidRDefault="00051DCC" w:rsidP="000613F4">
      <w:pPr>
        <w:spacing w:line="480" w:lineRule="auto"/>
        <w:jc w:val="both"/>
        <w:rPr>
          <w:rFonts w:ascii="Arial" w:hAnsi="Arial" w:cs="Arial"/>
          <w:sz w:val="18"/>
          <w:szCs w:val="18"/>
        </w:rPr>
      </w:pPr>
      <w:r w:rsidRPr="007B38A7">
        <w:rPr>
          <w:rFonts w:ascii="Arial" w:hAnsi="Arial" w:cs="Arial"/>
          <w:sz w:val="18"/>
          <w:szCs w:val="18"/>
        </w:rPr>
        <w:lastRenderedPageBreak/>
        <w:t>H</w:t>
      </w:r>
      <w:r w:rsidR="008C48D2">
        <w:rPr>
          <w:rFonts w:ascii="Arial" w:hAnsi="Arial" w:cs="Arial"/>
          <w:sz w:val="18"/>
          <w:szCs w:val="18"/>
        </w:rPr>
        <w:t>owever, although appealing, the</w:t>
      </w:r>
      <w:r w:rsidRPr="007B38A7">
        <w:rPr>
          <w:rFonts w:ascii="Arial" w:hAnsi="Arial" w:cs="Arial"/>
          <w:sz w:val="18"/>
          <w:szCs w:val="18"/>
        </w:rPr>
        <w:t xml:space="preserve"> view</w:t>
      </w:r>
      <w:r w:rsidR="008C48D2">
        <w:rPr>
          <w:rFonts w:ascii="Arial" w:hAnsi="Arial" w:cs="Arial"/>
          <w:sz w:val="18"/>
          <w:szCs w:val="18"/>
        </w:rPr>
        <w:t xml:space="preserve"> that at least</w:t>
      </w:r>
      <w:r w:rsidRPr="007B38A7">
        <w:rPr>
          <w:rFonts w:ascii="Arial" w:hAnsi="Arial" w:cs="Arial"/>
          <w:sz w:val="18"/>
          <w:szCs w:val="18"/>
        </w:rPr>
        <w:t xml:space="preserve"> non-reflexive emotions </w:t>
      </w:r>
      <w:r w:rsidR="008C48D2">
        <w:rPr>
          <w:rFonts w:ascii="Arial" w:hAnsi="Arial" w:cs="Arial"/>
          <w:sz w:val="18"/>
          <w:szCs w:val="18"/>
        </w:rPr>
        <w:t>are</w:t>
      </w:r>
      <w:r w:rsidRPr="007B38A7">
        <w:rPr>
          <w:rFonts w:ascii="Arial" w:hAnsi="Arial" w:cs="Arial"/>
          <w:sz w:val="18"/>
          <w:szCs w:val="18"/>
        </w:rPr>
        <w:t xml:space="preserve"> transparent in the</w:t>
      </w:r>
      <w:r w:rsidR="005E4514" w:rsidRPr="007B38A7">
        <w:rPr>
          <w:rFonts w:ascii="Arial" w:hAnsi="Arial" w:cs="Arial"/>
          <w:sz w:val="18"/>
          <w:szCs w:val="18"/>
        </w:rPr>
        <w:t xml:space="preserve"> same way as paradigmatic sense-</w:t>
      </w:r>
      <w:r w:rsidRPr="007B38A7">
        <w:rPr>
          <w:rFonts w:ascii="Arial" w:hAnsi="Arial" w:cs="Arial"/>
          <w:sz w:val="18"/>
          <w:szCs w:val="18"/>
        </w:rPr>
        <w:t xml:space="preserve">perceptual experience runs into a significant problem. Since even in the non-reflexive case there is a different kind of opacity in play, </w:t>
      </w:r>
      <w:r w:rsidR="0010182D">
        <w:rPr>
          <w:rFonts w:ascii="Arial" w:hAnsi="Arial" w:cs="Arial"/>
          <w:sz w:val="18"/>
          <w:szCs w:val="18"/>
        </w:rPr>
        <w:t>since</w:t>
      </w:r>
      <w:r w:rsidR="000613F4">
        <w:rPr>
          <w:rFonts w:ascii="Arial" w:hAnsi="Arial" w:cs="Arial"/>
          <w:sz w:val="18"/>
          <w:szCs w:val="18"/>
        </w:rPr>
        <w:t xml:space="preserve"> emotions – </w:t>
      </w:r>
      <w:r w:rsidRPr="007B38A7">
        <w:rPr>
          <w:rFonts w:ascii="Arial" w:hAnsi="Arial" w:cs="Arial"/>
          <w:sz w:val="18"/>
          <w:szCs w:val="18"/>
        </w:rPr>
        <w:t>on the perceptual m</w:t>
      </w:r>
      <w:r w:rsidR="000613F4">
        <w:rPr>
          <w:rFonts w:ascii="Arial" w:hAnsi="Arial" w:cs="Arial"/>
          <w:sz w:val="18"/>
          <w:szCs w:val="18"/>
        </w:rPr>
        <w:t>odel –</w:t>
      </w:r>
      <w:r w:rsidRPr="007B38A7">
        <w:rPr>
          <w:rFonts w:ascii="Arial" w:hAnsi="Arial" w:cs="Arial"/>
          <w:sz w:val="18"/>
          <w:szCs w:val="18"/>
        </w:rPr>
        <w:t xml:space="preserve"> involve what Goldie</w:t>
      </w:r>
      <w:r w:rsidR="008C6A93">
        <w:rPr>
          <w:rFonts w:ascii="Arial" w:hAnsi="Arial" w:cs="Arial"/>
          <w:sz w:val="18"/>
          <w:szCs w:val="18"/>
        </w:rPr>
        <w:t xml:space="preserve"> (2000, 58-83)</w:t>
      </w:r>
      <w:r w:rsidR="000613F4">
        <w:rPr>
          <w:rFonts w:ascii="Arial" w:hAnsi="Arial" w:cs="Arial"/>
          <w:sz w:val="18"/>
          <w:szCs w:val="18"/>
        </w:rPr>
        <w:t xml:space="preserve"> calls “feeling</w:t>
      </w:r>
      <w:r w:rsidR="004605B1">
        <w:rPr>
          <w:rFonts w:ascii="Arial" w:hAnsi="Arial" w:cs="Arial"/>
          <w:sz w:val="18"/>
          <w:szCs w:val="18"/>
        </w:rPr>
        <w:t>s</w:t>
      </w:r>
      <w:r w:rsidR="000613F4">
        <w:rPr>
          <w:rFonts w:ascii="Arial" w:hAnsi="Arial" w:cs="Arial"/>
          <w:sz w:val="18"/>
          <w:szCs w:val="18"/>
        </w:rPr>
        <w:t xml:space="preserve"> towards”</w:t>
      </w:r>
      <w:r w:rsidRPr="007B38A7">
        <w:rPr>
          <w:rFonts w:ascii="Arial" w:hAnsi="Arial" w:cs="Arial"/>
          <w:sz w:val="18"/>
          <w:szCs w:val="18"/>
        </w:rPr>
        <w:t>. Note, the issue</w:t>
      </w:r>
      <w:r w:rsidR="009676FD">
        <w:rPr>
          <w:rFonts w:ascii="Arial" w:hAnsi="Arial" w:cs="Arial"/>
          <w:sz w:val="18"/>
          <w:szCs w:val="18"/>
        </w:rPr>
        <w:t xml:space="preserve"> here</w:t>
      </w:r>
      <w:r w:rsidRPr="007B38A7">
        <w:rPr>
          <w:rFonts w:ascii="Arial" w:hAnsi="Arial" w:cs="Arial"/>
          <w:sz w:val="18"/>
          <w:szCs w:val="18"/>
        </w:rPr>
        <w:t xml:space="preserve"> is not</w:t>
      </w:r>
      <w:r w:rsidR="009676FD">
        <w:rPr>
          <w:rFonts w:ascii="Arial" w:hAnsi="Arial" w:cs="Arial"/>
          <w:sz w:val="18"/>
          <w:szCs w:val="18"/>
        </w:rPr>
        <w:t xml:space="preserve"> </w:t>
      </w:r>
      <w:r w:rsidRPr="007B38A7">
        <w:rPr>
          <w:rFonts w:ascii="Arial" w:hAnsi="Arial" w:cs="Arial"/>
          <w:sz w:val="18"/>
          <w:szCs w:val="18"/>
        </w:rPr>
        <w:t>the</w:t>
      </w:r>
      <w:r w:rsidR="00B02BA4">
        <w:rPr>
          <w:rFonts w:ascii="Arial" w:hAnsi="Arial" w:cs="Arial"/>
          <w:sz w:val="18"/>
          <w:szCs w:val="18"/>
        </w:rPr>
        <w:t xml:space="preserve"> alleged</w:t>
      </w:r>
      <w:r w:rsidRPr="007B38A7">
        <w:rPr>
          <w:rFonts w:ascii="Arial" w:hAnsi="Arial" w:cs="Arial"/>
          <w:sz w:val="18"/>
          <w:szCs w:val="18"/>
        </w:rPr>
        <w:t xml:space="preserve"> presence of a n</w:t>
      </w:r>
      <w:r w:rsidR="000613F4">
        <w:rPr>
          <w:rFonts w:ascii="Arial" w:hAnsi="Arial" w:cs="Arial"/>
          <w:sz w:val="18"/>
          <w:szCs w:val="18"/>
        </w:rPr>
        <w:t xml:space="preserve">on-intentional somatic state, </w:t>
      </w:r>
      <w:r w:rsidRPr="007B38A7">
        <w:rPr>
          <w:rFonts w:ascii="Arial" w:hAnsi="Arial" w:cs="Arial"/>
          <w:sz w:val="18"/>
          <w:szCs w:val="18"/>
        </w:rPr>
        <w:t xml:space="preserve">since such </w:t>
      </w:r>
      <w:r w:rsidR="004B3A34" w:rsidRPr="007B38A7">
        <w:rPr>
          <w:rFonts w:ascii="Arial" w:hAnsi="Arial" w:cs="Arial"/>
          <w:sz w:val="18"/>
          <w:szCs w:val="18"/>
        </w:rPr>
        <w:t>somatic states</w:t>
      </w:r>
      <w:r w:rsidRPr="007B38A7">
        <w:rPr>
          <w:rFonts w:ascii="Arial" w:hAnsi="Arial" w:cs="Arial"/>
          <w:sz w:val="18"/>
          <w:szCs w:val="18"/>
        </w:rPr>
        <w:t xml:space="preserve"> are not present, or at least not distinctly so, in at least some</w:t>
      </w:r>
      <w:r w:rsidR="000613F4">
        <w:rPr>
          <w:rFonts w:ascii="Arial" w:hAnsi="Arial" w:cs="Arial"/>
          <w:sz w:val="18"/>
          <w:szCs w:val="18"/>
        </w:rPr>
        <w:t xml:space="preserve"> (“cool”</w:t>
      </w:r>
      <w:r w:rsidR="00B02BA4">
        <w:rPr>
          <w:rFonts w:ascii="Arial" w:hAnsi="Arial" w:cs="Arial"/>
          <w:sz w:val="18"/>
          <w:szCs w:val="18"/>
        </w:rPr>
        <w:t>)</w:t>
      </w:r>
      <w:r w:rsidRPr="007B38A7">
        <w:rPr>
          <w:rFonts w:ascii="Arial" w:hAnsi="Arial" w:cs="Arial"/>
          <w:sz w:val="18"/>
          <w:szCs w:val="18"/>
        </w:rPr>
        <w:t xml:space="preserve"> </w:t>
      </w:r>
      <w:r w:rsidR="00B45286" w:rsidRPr="007B38A7">
        <w:rPr>
          <w:rFonts w:ascii="Arial" w:hAnsi="Arial" w:cs="Arial"/>
          <w:sz w:val="18"/>
          <w:szCs w:val="18"/>
        </w:rPr>
        <w:t>non-reflexive</w:t>
      </w:r>
      <w:r w:rsidRPr="007B38A7">
        <w:rPr>
          <w:rFonts w:ascii="Arial" w:hAnsi="Arial" w:cs="Arial"/>
          <w:sz w:val="18"/>
          <w:szCs w:val="18"/>
        </w:rPr>
        <w:t xml:space="preserve"> emotional experiences. Neither is it the presence of other subjec</w:t>
      </w:r>
      <w:r w:rsidR="00582853" w:rsidRPr="007B38A7">
        <w:rPr>
          <w:rFonts w:ascii="Arial" w:hAnsi="Arial" w:cs="Arial"/>
          <w:sz w:val="18"/>
          <w:szCs w:val="18"/>
        </w:rPr>
        <w:t>tive features of the experience; f</w:t>
      </w:r>
      <w:r w:rsidRPr="007B38A7">
        <w:rPr>
          <w:rFonts w:ascii="Arial" w:hAnsi="Arial" w:cs="Arial"/>
          <w:sz w:val="18"/>
          <w:szCs w:val="18"/>
        </w:rPr>
        <w:t>or example, awareness of expectations about features of the object that would come into view if I was to shift my phys</w:t>
      </w:r>
      <w:r w:rsidR="00B02BA4">
        <w:rPr>
          <w:rFonts w:ascii="Arial" w:hAnsi="Arial" w:cs="Arial"/>
          <w:sz w:val="18"/>
          <w:szCs w:val="18"/>
        </w:rPr>
        <w:t>ical location</w:t>
      </w:r>
      <w:r w:rsidR="000613F4">
        <w:rPr>
          <w:rFonts w:ascii="Arial" w:hAnsi="Arial" w:cs="Arial"/>
          <w:sz w:val="18"/>
          <w:szCs w:val="18"/>
        </w:rPr>
        <w:t xml:space="preserve">; </w:t>
      </w:r>
      <w:r w:rsidRPr="007B38A7">
        <w:rPr>
          <w:rFonts w:ascii="Arial" w:hAnsi="Arial" w:cs="Arial"/>
          <w:sz w:val="18"/>
          <w:szCs w:val="18"/>
        </w:rPr>
        <w:t>expecting that i</w:t>
      </w:r>
      <w:r w:rsidR="004B3A34" w:rsidRPr="007B38A7">
        <w:rPr>
          <w:rFonts w:ascii="Arial" w:hAnsi="Arial" w:cs="Arial"/>
          <w:sz w:val="18"/>
          <w:szCs w:val="18"/>
        </w:rPr>
        <w:t>f I was to look around the object</w:t>
      </w:r>
      <w:r w:rsidRPr="007B38A7">
        <w:rPr>
          <w:rFonts w:ascii="Arial" w:hAnsi="Arial" w:cs="Arial"/>
          <w:sz w:val="18"/>
          <w:szCs w:val="18"/>
        </w:rPr>
        <w:t xml:space="preserve"> I</w:t>
      </w:r>
      <w:r w:rsidR="00683C4C">
        <w:rPr>
          <w:rFonts w:ascii="Arial" w:hAnsi="Arial" w:cs="Arial"/>
          <w:sz w:val="18"/>
          <w:szCs w:val="18"/>
        </w:rPr>
        <w:t xml:space="preserve"> would</w:t>
      </w:r>
      <w:r w:rsidRPr="007B38A7">
        <w:rPr>
          <w:rFonts w:ascii="Arial" w:hAnsi="Arial" w:cs="Arial"/>
          <w:sz w:val="18"/>
          <w:szCs w:val="18"/>
        </w:rPr>
        <w:t xml:space="preserve"> see parts of it which I</w:t>
      </w:r>
      <w:r w:rsidR="00683C4C">
        <w:rPr>
          <w:rFonts w:ascii="Arial" w:hAnsi="Arial" w:cs="Arial"/>
          <w:sz w:val="18"/>
          <w:szCs w:val="18"/>
        </w:rPr>
        <w:t xml:space="preserve"> presently</w:t>
      </w:r>
      <w:r w:rsidR="000613F4">
        <w:rPr>
          <w:rFonts w:ascii="Arial" w:hAnsi="Arial" w:cs="Arial"/>
          <w:sz w:val="18"/>
          <w:szCs w:val="18"/>
        </w:rPr>
        <w:t xml:space="preserve"> do not</w:t>
      </w:r>
      <w:r w:rsidRPr="007B38A7">
        <w:rPr>
          <w:rFonts w:ascii="Arial" w:hAnsi="Arial" w:cs="Arial"/>
          <w:sz w:val="18"/>
          <w:szCs w:val="18"/>
        </w:rPr>
        <w:t xml:space="preserve">. </w:t>
      </w:r>
      <w:r w:rsidR="00B02BA4">
        <w:rPr>
          <w:rFonts w:ascii="Arial" w:hAnsi="Arial" w:cs="Arial"/>
          <w:sz w:val="18"/>
          <w:szCs w:val="18"/>
        </w:rPr>
        <w:t>S</w:t>
      </w:r>
      <w:r w:rsidRPr="007B38A7">
        <w:rPr>
          <w:rFonts w:ascii="Arial" w:hAnsi="Arial" w:cs="Arial"/>
          <w:sz w:val="18"/>
          <w:szCs w:val="18"/>
        </w:rPr>
        <w:t>uch expectations</w:t>
      </w:r>
      <w:r w:rsidR="00B45286" w:rsidRPr="007B38A7">
        <w:rPr>
          <w:rFonts w:ascii="Arial" w:hAnsi="Arial" w:cs="Arial"/>
          <w:sz w:val="18"/>
          <w:szCs w:val="18"/>
        </w:rPr>
        <w:t>, if present at all,</w:t>
      </w:r>
      <w:r w:rsidRPr="007B38A7">
        <w:rPr>
          <w:rFonts w:ascii="Arial" w:hAnsi="Arial" w:cs="Arial"/>
          <w:sz w:val="18"/>
          <w:szCs w:val="18"/>
        </w:rPr>
        <w:t xml:space="preserve"> plausibly also </w:t>
      </w:r>
      <w:r w:rsidR="004F5191" w:rsidRPr="007B38A7">
        <w:rPr>
          <w:rFonts w:ascii="Arial" w:hAnsi="Arial" w:cs="Arial"/>
          <w:sz w:val="18"/>
          <w:szCs w:val="18"/>
        </w:rPr>
        <w:t xml:space="preserve">feature </w:t>
      </w:r>
      <w:r w:rsidR="00E17ACA">
        <w:rPr>
          <w:rFonts w:ascii="Arial" w:hAnsi="Arial" w:cs="Arial"/>
          <w:sz w:val="18"/>
          <w:szCs w:val="18"/>
        </w:rPr>
        <w:t>in typical sense-</w:t>
      </w:r>
      <w:r w:rsidRPr="007B38A7">
        <w:rPr>
          <w:rFonts w:ascii="Arial" w:hAnsi="Arial" w:cs="Arial"/>
          <w:sz w:val="18"/>
          <w:szCs w:val="18"/>
        </w:rPr>
        <w:t>perceptual experience</w:t>
      </w:r>
      <w:r w:rsidR="00CC0B14">
        <w:rPr>
          <w:rFonts w:ascii="Arial" w:hAnsi="Arial" w:cs="Arial"/>
          <w:sz w:val="18"/>
          <w:szCs w:val="18"/>
        </w:rPr>
        <w:t xml:space="preserve"> (Siegel 2010, 175-82)</w:t>
      </w:r>
      <w:r w:rsidRPr="007B38A7">
        <w:rPr>
          <w:rFonts w:ascii="Arial" w:hAnsi="Arial" w:cs="Arial"/>
          <w:sz w:val="18"/>
          <w:szCs w:val="18"/>
        </w:rPr>
        <w:t xml:space="preserve">. </w:t>
      </w:r>
    </w:p>
    <w:p w14:paraId="5ABB48B6" w14:textId="174495F0" w:rsidR="0035470F" w:rsidRPr="007B38A7" w:rsidRDefault="00CC4EBA" w:rsidP="00A75732">
      <w:pPr>
        <w:spacing w:line="480" w:lineRule="auto"/>
        <w:ind w:firstLine="284"/>
        <w:jc w:val="both"/>
        <w:rPr>
          <w:rFonts w:ascii="Arial" w:hAnsi="Arial" w:cs="Arial"/>
          <w:sz w:val="18"/>
          <w:szCs w:val="18"/>
        </w:rPr>
      </w:pPr>
      <w:r>
        <w:rPr>
          <w:rFonts w:ascii="Arial" w:hAnsi="Arial" w:cs="Arial"/>
          <w:sz w:val="18"/>
          <w:szCs w:val="18"/>
        </w:rPr>
        <w:t>T</w:t>
      </w:r>
      <w:r w:rsidR="004F5191" w:rsidRPr="007B38A7">
        <w:rPr>
          <w:rFonts w:ascii="Arial" w:hAnsi="Arial" w:cs="Arial"/>
          <w:sz w:val="18"/>
          <w:szCs w:val="18"/>
        </w:rPr>
        <w:t>he problem</w:t>
      </w:r>
      <w:r w:rsidR="00051DCC" w:rsidRPr="007B38A7">
        <w:rPr>
          <w:rFonts w:ascii="Arial" w:hAnsi="Arial" w:cs="Arial"/>
          <w:sz w:val="18"/>
          <w:szCs w:val="18"/>
        </w:rPr>
        <w:t xml:space="preserve"> is that in emotional experience</w:t>
      </w:r>
      <w:r w:rsidR="00B45286" w:rsidRPr="007B38A7">
        <w:rPr>
          <w:rFonts w:ascii="Arial" w:hAnsi="Arial" w:cs="Arial"/>
          <w:sz w:val="18"/>
          <w:szCs w:val="18"/>
        </w:rPr>
        <w:t xml:space="preserve"> (both reflexive and non-reflexive)</w:t>
      </w:r>
      <w:r w:rsidR="00051DCC" w:rsidRPr="007B38A7">
        <w:rPr>
          <w:rFonts w:ascii="Arial" w:hAnsi="Arial" w:cs="Arial"/>
          <w:sz w:val="18"/>
          <w:szCs w:val="18"/>
        </w:rPr>
        <w:t xml:space="preserve"> there is always some kind of </w:t>
      </w:r>
      <w:r w:rsidR="00051DCC" w:rsidRPr="006D670F">
        <w:rPr>
          <w:rFonts w:ascii="Arial" w:hAnsi="Arial" w:cs="Arial"/>
          <w:sz w:val="18"/>
          <w:szCs w:val="18"/>
        </w:rPr>
        <w:t>feeling</w:t>
      </w:r>
      <w:r w:rsidR="00051DCC" w:rsidRPr="007B38A7">
        <w:rPr>
          <w:rFonts w:ascii="Arial" w:hAnsi="Arial" w:cs="Arial"/>
          <w:sz w:val="18"/>
          <w:szCs w:val="18"/>
        </w:rPr>
        <w:t xml:space="preserve"> of approval or disapproval in the uptake of the value content, and therefore the</w:t>
      </w:r>
      <w:r w:rsidR="000458B3">
        <w:rPr>
          <w:rFonts w:ascii="Arial" w:hAnsi="Arial" w:cs="Arial"/>
          <w:sz w:val="18"/>
          <w:szCs w:val="18"/>
        </w:rPr>
        <w:t xml:space="preserve"> relevant</w:t>
      </w:r>
      <w:r w:rsidR="00051DCC" w:rsidRPr="007B38A7">
        <w:rPr>
          <w:rFonts w:ascii="Arial" w:hAnsi="Arial" w:cs="Arial"/>
          <w:sz w:val="18"/>
          <w:szCs w:val="18"/>
        </w:rPr>
        <w:t xml:space="preserve"> kind of </w:t>
      </w:r>
      <w:r w:rsidR="00051DCC" w:rsidRPr="008C6A93">
        <w:rPr>
          <w:rFonts w:ascii="Arial" w:hAnsi="Arial" w:cs="Arial"/>
          <w:sz w:val="18"/>
          <w:szCs w:val="18"/>
        </w:rPr>
        <w:t>intentionality is, according to prominent versions of the perceptual model, affective intentionality</w:t>
      </w:r>
      <w:r w:rsidR="008C6A93" w:rsidRPr="008C6A93">
        <w:rPr>
          <w:rFonts w:ascii="Arial" w:hAnsi="Arial" w:cs="Arial"/>
          <w:sz w:val="18"/>
          <w:szCs w:val="18"/>
        </w:rPr>
        <w:t xml:space="preserve"> (Döring 2007; 2014; Poellner 2007;</w:t>
      </w:r>
      <w:r w:rsidR="008C6A93">
        <w:rPr>
          <w:rFonts w:ascii="Arial" w:hAnsi="Arial" w:cs="Arial"/>
          <w:sz w:val="18"/>
          <w:szCs w:val="18"/>
        </w:rPr>
        <w:t xml:space="preserve"> 2016;</w:t>
      </w:r>
      <w:r w:rsidR="008C6A93" w:rsidRPr="008C6A93">
        <w:rPr>
          <w:rFonts w:ascii="Arial" w:hAnsi="Arial" w:cs="Arial"/>
          <w:sz w:val="18"/>
          <w:szCs w:val="18"/>
        </w:rPr>
        <w:t xml:space="preserve"> Johnston 2001)</w:t>
      </w:r>
      <w:r w:rsidR="00051DCC" w:rsidRPr="008C6A93">
        <w:rPr>
          <w:rFonts w:ascii="Arial" w:hAnsi="Arial" w:cs="Arial"/>
          <w:sz w:val="18"/>
          <w:szCs w:val="18"/>
        </w:rPr>
        <w:t>.</w:t>
      </w:r>
      <w:r w:rsidR="00051DCC" w:rsidRPr="007B38A7">
        <w:rPr>
          <w:rFonts w:ascii="Arial" w:hAnsi="Arial" w:cs="Arial"/>
          <w:sz w:val="18"/>
          <w:szCs w:val="18"/>
        </w:rPr>
        <w:t xml:space="preserve"> This feeling of approval or disapproval</w:t>
      </w:r>
      <w:r w:rsidR="00630E26" w:rsidRPr="007B38A7">
        <w:rPr>
          <w:rFonts w:ascii="Arial" w:hAnsi="Arial" w:cs="Arial"/>
          <w:sz w:val="18"/>
          <w:szCs w:val="18"/>
        </w:rPr>
        <w:t xml:space="preserve"> is best described as a</w:t>
      </w:r>
      <w:r w:rsidR="000613F4">
        <w:rPr>
          <w:rFonts w:ascii="Arial" w:hAnsi="Arial" w:cs="Arial"/>
          <w:sz w:val="18"/>
          <w:szCs w:val="18"/>
        </w:rPr>
        <w:t xml:space="preserve"> felt</w:t>
      </w:r>
      <w:r w:rsidR="00630E26" w:rsidRPr="007B38A7">
        <w:rPr>
          <w:rFonts w:ascii="Arial" w:hAnsi="Arial" w:cs="Arial"/>
          <w:sz w:val="18"/>
          <w:szCs w:val="18"/>
        </w:rPr>
        <w:t xml:space="preserve"> valenced</w:t>
      </w:r>
      <w:r w:rsidR="006D67EC" w:rsidRPr="007B38A7">
        <w:rPr>
          <w:rFonts w:ascii="Arial" w:hAnsi="Arial" w:cs="Arial"/>
          <w:sz w:val="18"/>
          <w:szCs w:val="18"/>
        </w:rPr>
        <w:t xml:space="preserve"> attitude</w:t>
      </w:r>
      <w:r w:rsidR="00051DCC" w:rsidRPr="007B38A7">
        <w:rPr>
          <w:rFonts w:ascii="Arial" w:hAnsi="Arial" w:cs="Arial"/>
          <w:sz w:val="18"/>
          <w:szCs w:val="18"/>
        </w:rPr>
        <w:t xml:space="preserve"> towards the</w:t>
      </w:r>
      <w:r w:rsidR="001A01B5">
        <w:rPr>
          <w:rFonts w:ascii="Arial" w:hAnsi="Arial" w:cs="Arial"/>
          <w:sz w:val="18"/>
          <w:szCs w:val="18"/>
        </w:rPr>
        <w:t xml:space="preserve"> particular</w:t>
      </w:r>
      <w:r w:rsidR="00051DCC" w:rsidRPr="007B38A7">
        <w:rPr>
          <w:rFonts w:ascii="Arial" w:hAnsi="Arial" w:cs="Arial"/>
          <w:sz w:val="18"/>
          <w:szCs w:val="18"/>
        </w:rPr>
        <w:t xml:space="preserve"> object</w:t>
      </w:r>
      <w:r w:rsidR="001A01B5">
        <w:rPr>
          <w:rFonts w:ascii="Arial" w:hAnsi="Arial" w:cs="Arial"/>
          <w:sz w:val="18"/>
          <w:szCs w:val="18"/>
        </w:rPr>
        <w:t xml:space="preserve"> of the emotion</w:t>
      </w:r>
      <w:r w:rsidR="0035470F" w:rsidRPr="007B38A7">
        <w:rPr>
          <w:rFonts w:ascii="Arial" w:hAnsi="Arial" w:cs="Arial"/>
          <w:sz w:val="18"/>
          <w:szCs w:val="18"/>
        </w:rPr>
        <w:t xml:space="preserve"> which</w:t>
      </w:r>
      <w:r w:rsidR="000458B3">
        <w:rPr>
          <w:rFonts w:ascii="Arial" w:hAnsi="Arial" w:cs="Arial"/>
          <w:sz w:val="18"/>
          <w:szCs w:val="18"/>
        </w:rPr>
        <w:t>,</w:t>
      </w:r>
      <w:r w:rsidR="0035470F" w:rsidRPr="007B38A7">
        <w:rPr>
          <w:rFonts w:ascii="Arial" w:hAnsi="Arial" w:cs="Arial"/>
          <w:sz w:val="18"/>
          <w:szCs w:val="18"/>
        </w:rPr>
        <w:t xml:space="preserve"> although experie</w:t>
      </w:r>
      <w:r w:rsidR="000458B3">
        <w:rPr>
          <w:rFonts w:ascii="Arial" w:hAnsi="Arial" w:cs="Arial"/>
          <w:sz w:val="18"/>
          <w:szCs w:val="18"/>
        </w:rPr>
        <w:t>nced as registering (as</w:t>
      </w:r>
      <w:r w:rsidR="000A3D9C" w:rsidRPr="007B38A7">
        <w:rPr>
          <w:rFonts w:ascii="Arial" w:hAnsi="Arial" w:cs="Arial"/>
          <w:sz w:val="18"/>
          <w:szCs w:val="18"/>
        </w:rPr>
        <w:t xml:space="preserve"> representing</w:t>
      </w:r>
      <w:r w:rsidR="001A01B5">
        <w:rPr>
          <w:rFonts w:ascii="Arial" w:hAnsi="Arial" w:cs="Arial"/>
          <w:sz w:val="18"/>
          <w:szCs w:val="18"/>
        </w:rPr>
        <w:t>) the evaluative standing of that object</w:t>
      </w:r>
      <w:r w:rsidR="006D67EC" w:rsidRPr="007B38A7">
        <w:rPr>
          <w:rFonts w:ascii="Arial" w:hAnsi="Arial" w:cs="Arial"/>
          <w:sz w:val="18"/>
          <w:szCs w:val="18"/>
        </w:rPr>
        <w:t xml:space="preserve">, </w:t>
      </w:r>
      <w:r w:rsidR="0035470F" w:rsidRPr="007B38A7">
        <w:rPr>
          <w:rFonts w:ascii="Arial" w:hAnsi="Arial" w:cs="Arial"/>
          <w:sz w:val="18"/>
          <w:szCs w:val="18"/>
        </w:rPr>
        <w:t>is neither</w:t>
      </w:r>
      <w:r w:rsidR="00051DCC" w:rsidRPr="007B38A7">
        <w:rPr>
          <w:rFonts w:ascii="Arial" w:hAnsi="Arial" w:cs="Arial"/>
          <w:sz w:val="18"/>
          <w:szCs w:val="18"/>
        </w:rPr>
        <w:t xml:space="preserve"> presented in experience as a c</w:t>
      </w:r>
      <w:r w:rsidR="0035470F" w:rsidRPr="007B38A7">
        <w:rPr>
          <w:rFonts w:ascii="Arial" w:hAnsi="Arial" w:cs="Arial"/>
          <w:sz w:val="18"/>
          <w:szCs w:val="18"/>
        </w:rPr>
        <w:t>haracteristic of the object, nor would</w:t>
      </w:r>
      <w:r w:rsidR="00051DCC" w:rsidRPr="007B38A7">
        <w:rPr>
          <w:rFonts w:ascii="Arial" w:hAnsi="Arial" w:cs="Arial"/>
          <w:sz w:val="18"/>
          <w:szCs w:val="18"/>
        </w:rPr>
        <w:t xml:space="preserve"> a report of an emotional experience</w:t>
      </w:r>
      <w:r w:rsidR="0035470F" w:rsidRPr="007B38A7">
        <w:rPr>
          <w:rFonts w:ascii="Arial" w:hAnsi="Arial" w:cs="Arial"/>
          <w:sz w:val="18"/>
          <w:szCs w:val="18"/>
        </w:rPr>
        <w:t xml:space="preserve"> </w:t>
      </w:r>
      <w:r w:rsidR="00631815" w:rsidRPr="007B38A7">
        <w:rPr>
          <w:rFonts w:ascii="Arial" w:hAnsi="Arial" w:cs="Arial"/>
          <w:sz w:val="18"/>
          <w:szCs w:val="18"/>
        </w:rPr>
        <w:t>describe it as such</w:t>
      </w:r>
      <w:r w:rsidR="000613F4">
        <w:rPr>
          <w:rFonts w:ascii="Arial" w:hAnsi="Arial" w:cs="Arial"/>
          <w:sz w:val="18"/>
          <w:szCs w:val="18"/>
        </w:rPr>
        <w:t>. However, it</w:t>
      </w:r>
      <w:r w:rsidR="00273604">
        <w:rPr>
          <w:rFonts w:ascii="Arial" w:hAnsi="Arial" w:cs="Arial"/>
          <w:sz w:val="18"/>
          <w:szCs w:val="18"/>
        </w:rPr>
        <w:t xml:space="preserve"> is</w:t>
      </w:r>
      <w:r w:rsidR="000613F4">
        <w:rPr>
          <w:rFonts w:ascii="Arial" w:hAnsi="Arial" w:cs="Arial"/>
          <w:sz w:val="18"/>
          <w:szCs w:val="18"/>
        </w:rPr>
        <w:t xml:space="preserve"> clearly an essential</w:t>
      </w:r>
      <w:r w:rsidR="0035470F" w:rsidRPr="007B38A7">
        <w:rPr>
          <w:rFonts w:ascii="Arial" w:hAnsi="Arial" w:cs="Arial"/>
          <w:sz w:val="18"/>
          <w:szCs w:val="18"/>
        </w:rPr>
        <w:t xml:space="preserve"> part of the phenomenal character</w:t>
      </w:r>
      <w:r w:rsidR="00A272E4">
        <w:rPr>
          <w:rFonts w:ascii="Arial" w:hAnsi="Arial" w:cs="Arial"/>
          <w:sz w:val="18"/>
          <w:szCs w:val="18"/>
        </w:rPr>
        <w:t xml:space="preserve"> of emotional experience, </w:t>
      </w:r>
      <w:r w:rsidR="001A01B5">
        <w:rPr>
          <w:rFonts w:ascii="Arial" w:hAnsi="Arial" w:cs="Arial"/>
          <w:sz w:val="18"/>
          <w:szCs w:val="18"/>
        </w:rPr>
        <w:t>and is</w:t>
      </w:r>
      <w:r w:rsidR="000613F4">
        <w:rPr>
          <w:rFonts w:ascii="Arial" w:hAnsi="Arial" w:cs="Arial"/>
          <w:sz w:val="18"/>
          <w:szCs w:val="18"/>
        </w:rPr>
        <w:t xml:space="preserve"> connected to</w:t>
      </w:r>
      <w:r w:rsidR="0035470F" w:rsidRPr="007B38A7">
        <w:rPr>
          <w:rFonts w:ascii="Arial" w:hAnsi="Arial" w:cs="Arial"/>
          <w:sz w:val="18"/>
          <w:szCs w:val="18"/>
        </w:rPr>
        <w:t xml:space="preserve"> that feat</w:t>
      </w:r>
      <w:r w:rsidR="00A272E4">
        <w:rPr>
          <w:rFonts w:ascii="Arial" w:hAnsi="Arial" w:cs="Arial"/>
          <w:sz w:val="18"/>
          <w:szCs w:val="18"/>
        </w:rPr>
        <w:t>ure which</w:t>
      </w:r>
      <w:r w:rsidR="0035470F" w:rsidRPr="007B38A7">
        <w:rPr>
          <w:rFonts w:ascii="Arial" w:hAnsi="Arial" w:cs="Arial"/>
          <w:sz w:val="18"/>
          <w:szCs w:val="18"/>
        </w:rPr>
        <w:t xml:space="preserve"> is commonly characterized as </w:t>
      </w:r>
      <w:r w:rsidR="0035470F" w:rsidRPr="007B38A7">
        <w:rPr>
          <w:rFonts w:ascii="Arial" w:hAnsi="Arial" w:cs="Arial"/>
          <w:i/>
          <w:sz w:val="18"/>
          <w:szCs w:val="18"/>
        </w:rPr>
        <w:t>valence</w:t>
      </w:r>
      <w:r w:rsidR="0035470F" w:rsidRPr="007B38A7">
        <w:rPr>
          <w:rFonts w:ascii="Arial" w:hAnsi="Arial" w:cs="Arial"/>
          <w:sz w:val="18"/>
          <w:szCs w:val="18"/>
        </w:rPr>
        <w:t xml:space="preserve">. </w:t>
      </w:r>
      <w:r w:rsidR="00051DCC" w:rsidRPr="007B38A7">
        <w:rPr>
          <w:rFonts w:ascii="Arial" w:hAnsi="Arial" w:cs="Arial"/>
          <w:sz w:val="18"/>
          <w:szCs w:val="18"/>
        </w:rPr>
        <w:t>S</w:t>
      </w:r>
      <w:r w:rsidR="000458B3">
        <w:rPr>
          <w:rFonts w:ascii="Arial" w:hAnsi="Arial" w:cs="Arial"/>
          <w:sz w:val="18"/>
          <w:szCs w:val="18"/>
        </w:rPr>
        <w:t>o</w:t>
      </w:r>
      <w:r w:rsidR="00663D11">
        <w:rPr>
          <w:rFonts w:ascii="Arial" w:hAnsi="Arial" w:cs="Arial"/>
          <w:sz w:val="18"/>
          <w:szCs w:val="18"/>
        </w:rPr>
        <w:t>,</w:t>
      </w:r>
      <w:r w:rsidR="000458B3">
        <w:rPr>
          <w:rFonts w:ascii="Arial" w:hAnsi="Arial" w:cs="Arial"/>
          <w:sz w:val="18"/>
          <w:szCs w:val="18"/>
        </w:rPr>
        <w:t xml:space="preserve"> although in a description of the</w:t>
      </w:r>
      <w:r w:rsidR="00051DCC" w:rsidRPr="007B38A7">
        <w:rPr>
          <w:rFonts w:ascii="Arial" w:hAnsi="Arial" w:cs="Arial"/>
          <w:sz w:val="18"/>
          <w:szCs w:val="18"/>
        </w:rPr>
        <w:t xml:space="preserve"> non-reflexive emotion of aesthetic admiration I might (mostly, perhaps s</w:t>
      </w:r>
      <w:r w:rsidR="000458B3">
        <w:rPr>
          <w:rFonts w:ascii="Arial" w:hAnsi="Arial" w:cs="Arial"/>
          <w:sz w:val="18"/>
          <w:szCs w:val="18"/>
        </w:rPr>
        <w:t>ometimes exclusively) point to apparent</w:t>
      </w:r>
      <w:r w:rsidR="00051DCC" w:rsidRPr="007B38A7">
        <w:rPr>
          <w:rFonts w:ascii="Arial" w:hAnsi="Arial" w:cs="Arial"/>
          <w:sz w:val="18"/>
          <w:szCs w:val="18"/>
        </w:rPr>
        <w:t xml:space="preserve"> evaluative features of the painting, I would also</w:t>
      </w:r>
      <w:r w:rsidR="000458B3">
        <w:rPr>
          <w:rFonts w:ascii="Arial" w:hAnsi="Arial" w:cs="Arial"/>
          <w:sz w:val="18"/>
          <w:szCs w:val="18"/>
        </w:rPr>
        <w:t xml:space="preserve"> need to refer to</w:t>
      </w:r>
      <w:r w:rsidR="00051DCC" w:rsidRPr="007B38A7">
        <w:rPr>
          <w:rFonts w:ascii="Arial" w:hAnsi="Arial" w:cs="Arial"/>
          <w:sz w:val="18"/>
          <w:szCs w:val="18"/>
        </w:rPr>
        <w:t xml:space="preserve"> my </w:t>
      </w:r>
      <w:r w:rsidR="000613F4">
        <w:rPr>
          <w:rFonts w:ascii="Arial" w:hAnsi="Arial" w:cs="Arial"/>
          <w:sz w:val="18"/>
          <w:szCs w:val="18"/>
        </w:rPr>
        <w:t>“</w:t>
      </w:r>
      <w:r w:rsidR="00051DCC" w:rsidRPr="000613F4">
        <w:rPr>
          <w:rFonts w:ascii="Arial" w:hAnsi="Arial" w:cs="Arial"/>
          <w:sz w:val="18"/>
          <w:szCs w:val="18"/>
        </w:rPr>
        <w:t>feelings towards</w:t>
      </w:r>
      <w:r w:rsidR="000613F4">
        <w:rPr>
          <w:rFonts w:ascii="Arial" w:hAnsi="Arial" w:cs="Arial"/>
          <w:sz w:val="18"/>
          <w:szCs w:val="18"/>
        </w:rPr>
        <w:t>”</w:t>
      </w:r>
      <w:r w:rsidR="00051DCC" w:rsidRPr="007B38A7">
        <w:rPr>
          <w:rFonts w:ascii="Arial" w:hAnsi="Arial" w:cs="Arial"/>
          <w:sz w:val="18"/>
          <w:szCs w:val="18"/>
        </w:rPr>
        <w:t xml:space="preserve"> the object. In other words, I would not just</w:t>
      </w:r>
      <w:r w:rsidR="000458B3">
        <w:rPr>
          <w:rFonts w:ascii="Arial" w:hAnsi="Arial" w:cs="Arial"/>
          <w:sz w:val="18"/>
          <w:szCs w:val="18"/>
        </w:rPr>
        <w:t xml:space="preserve"> </w:t>
      </w:r>
      <w:r w:rsidR="00051DCC" w:rsidRPr="007B38A7">
        <w:rPr>
          <w:rFonts w:ascii="Arial" w:hAnsi="Arial" w:cs="Arial"/>
          <w:sz w:val="18"/>
          <w:szCs w:val="18"/>
        </w:rPr>
        <w:t>pick out value properties</w:t>
      </w:r>
      <w:r w:rsidR="00273604">
        <w:rPr>
          <w:rFonts w:ascii="Arial" w:hAnsi="Arial" w:cs="Arial"/>
          <w:sz w:val="18"/>
          <w:szCs w:val="18"/>
        </w:rPr>
        <w:t>,</w:t>
      </w:r>
      <w:r w:rsidR="00051DCC" w:rsidRPr="007B38A7">
        <w:rPr>
          <w:rFonts w:ascii="Arial" w:hAnsi="Arial" w:cs="Arial"/>
          <w:sz w:val="18"/>
          <w:szCs w:val="18"/>
        </w:rPr>
        <w:t xml:space="preserve"> but pick out those properties </w:t>
      </w:r>
      <w:r w:rsidR="000458B3">
        <w:rPr>
          <w:rFonts w:ascii="Arial" w:hAnsi="Arial" w:cs="Arial"/>
          <w:sz w:val="18"/>
          <w:szCs w:val="18"/>
        </w:rPr>
        <w:t>as</w:t>
      </w:r>
      <w:r w:rsidR="00051DCC" w:rsidRPr="007B38A7">
        <w:rPr>
          <w:rFonts w:ascii="Arial" w:hAnsi="Arial" w:cs="Arial"/>
          <w:sz w:val="18"/>
          <w:szCs w:val="18"/>
        </w:rPr>
        <w:t xml:space="preserve"> experienced in terms of my</w:t>
      </w:r>
      <w:r w:rsidR="000613F4">
        <w:rPr>
          <w:rFonts w:ascii="Arial" w:hAnsi="Arial" w:cs="Arial"/>
          <w:sz w:val="18"/>
          <w:szCs w:val="18"/>
        </w:rPr>
        <w:t xml:space="preserve"> felt</w:t>
      </w:r>
      <w:r w:rsidR="00A75732" w:rsidRPr="007B38A7">
        <w:rPr>
          <w:rFonts w:ascii="Arial" w:hAnsi="Arial" w:cs="Arial"/>
          <w:sz w:val="18"/>
          <w:szCs w:val="18"/>
        </w:rPr>
        <w:t xml:space="preserve"> valenced</w:t>
      </w:r>
      <w:r w:rsidR="00630E26" w:rsidRPr="007B38A7">
        <w:rPr>
          <w:rFonts w:ascii="Arial" w:hAnsi="Arial" w:cs="Arial"/>
          <w:sz w:val="18"/>
          <w:szCs w:val="18"/>
        </w:rPr>
        <w:t xml:space="preserve"> attitude </w:t>
      </w:r>
      <w:r w:rsidR="0029491B">
        <w:rPr>
          <w:rFonts w:ascii="Arial" w:hAnsi="Arial" w:cs="Arial"/>
          <w:sz w:val="18"/>
          <w:szCs w:val="18"/>
        </w:rPr>
        <w:t>(“</w:t>
      </w:r>
      <w:r w:rsidR="00051DCC" w:rsidRPr="007B38A7">
        <w:rPr>
          <w:rFonts w:ascii="Arial" w:hAnsi="Arial" w:cs="Arial"/>
          <w:sz w:val="18"/>
          <w:szCs w:val="18"/>
        </w:rPr>
        <w:t>approval</w:t>
      </w:r>
      <w:r w:rsidR="0029491B">
        <w:rPr>
          <w:rFonts w:ascii="Arial" w:hAnsi="Arial" w:cs="Arial"/>
          <w:sz w:val="18"/>
          <w:szCs w:val="18"/>
        </w:rPr>
        <w:t>”</w:t>
      </w:r>
      <w:r w:rsidR="000458B3">
        <w:rPr>
          <w:rFonts w:ascii="Arial" w:hAnsi="Arial" w:cs="Arial"/>
          <w:sz w:val="18"/>
          <w:szCs w:val="18"/>
        </w:rPr>
        <w:t>)</w:t>
      </w:r>
      <w:r w:rsidR="00051DCC" w:rsidRPr="007B38A7">
        <w:rPr>
          <w:rFonts w:ascii="Arial" w:hAnsi="Arial" w:cs="Arial"/>
          <w:sz w:val="18"/>
          <w:szCs w:val="18"/>
        </w:rPr>
        <w:t xml:space="preserve"> toward the painting. </w:t>
      </w:r>
    </w:p>
    <w:p w14:paraId="5340348E" w14:textId="4482824A" w:rsidR="00051DCC" w:rsidRPr="007B38A7" w:rsidRDefault="00663D11" w:rsidP="00631815">
      <w:pPr>
        <w:spacing w:line="480" w:lineRule="auto"/>
        <w:ind w:firstLine="284"/>
        <w:jc w:val="both"/>
        <w:rPr>
          <w:rFonts w:ascii="Arial" w:hAnsi="Arial" w:cs="Arial"/>
          <w:sz w:val="18"/>
          <w:szCs w:val="18"/>
        </w:rPr>
      </w:pPr>
      <w:r w:rsidRPr="007B38A7">
        <w:rPr>
          <w:rFonts w:ascii="Arial" w:hAnsi="Arial" w:cs="Arial"/>
          <w:sz w:val="18"/>
          <w:szCs w:val="18"/>
        </w:rPr>
        <w:t>So,</w:t>
      </w:r>
      <w:r w:rsidR="00BB7FC2">
        <w:rPr>
          <w:rFonts w:ascii="Arial" w:hAnsi="Arial" w:cs="Arial"/>
          <w:sz w:val="18"/>
          <w:szCs w:val="18"/>
        </w:rPr>
        <w:t xml:space="preserve"> it seems for</w:t>
      </w:r>
      <w:r w:rsidR="00051DCC" w:rsidRPr="007B38A7">
        <w:rPr>
          <w:rFonts w:ascii="Arial" w:hAnsi="Arial" w:cs="Arial"/>
          <w:sz w:val="18"/>
          <w:szCs w:val="18"/>
        </w:rPr>
        <w:t xml:space="preserve"> emotional experience, intentionality has an intrinsic link to </w:t>
      </w:r>
      <w:r w:rsidR="006F71FD">
        <w:rPr>
          <w:rFonts w:ascii="Arial" w:hAnsi="Arial" w:cs="Arial"/>
          <w:sz w:val="18"/>
          <w:szCs w:val="18"/>
        </w:rPr>
        <w:t>a</w:t>
      </w:r>
      <w:r w:rsidR="00051DCC" w:rsidRPr="007B38A7">
        <w:rPr>
          <w:rFonts w:ascii="Arial" w:hAnsi="Arial" w:cs="Arial"/>
          <w:sz w:val="18"/>
          <w:szCs w:val="18"/>
        </w:rPr>
        <w:t xml:space="preserve"> specifically </w:t>
      </w:r>
      <w:r w:rsidR="00A75732" w:rsidRPr="007B38A7">
        <w:rPr>
          <w:rFonts w:ascii="Arial" w:hAnsi="Arial" w:cs="Arial"/>
          <w:i/>
          <w:sz w:val="18"/>
          <w:szCs w:val="18"/>
        </w:rPr>
        <w:t>valenced</w:t>
      </w:r>
      <w:r w:rsidR="00051DCC" w:rsidRPr="007B38A7">
        <w:rPr>
          <w:rFonts w:ascii="Arial" w:hAnsi="Arial" w:cs="Arial"/>
          <w:sz w:val="18"/>
          <w:szCs w:val="18"/>
        </w:rPr>
        <w:t xml:space="preserve"> phenomenology, whereas in typical sense perceptual experience there is no</w:t>
      </w:r>
      <w:r w:rsidR="00A75732" w:rsidRPr="007B38A7">
        <w:rPr>
          <w:rFonts w:ascii="Arial" w:hAnsi="Arial" w:cs="Arial"/>
          <w:sz w:val="18"/>
          <w:szCs w:val="18"/>
        </w:rPr>
        <w:t xml:space="preserve"> valenced</w:t>
      </w:r>
      <w:r w:rsidR="000058F9" w:rsidRPr="007B38A7">
        <w:rPr>
          <w:rFonts w:ascii="Arial" w:hAnsi="Arial" w:cs="Arial"/>
          <w:sz w:val="18"/>
          <w:szCs w:val="18"/>
        </w:rPr>
        <w:t xml:space="preserve"> attitude of a</w:t>
      </w:r>
      <w:r w:rsidR="00051DCC" w:rsidRPr="007B38A7">
        <w:rPr>
          <w:rFonts w:ascii="Arial" w:hAnsi="Arial" w:cs="Arial"/>
          <w:sz w:val="18"/>
          <w:szCs w:val="18"/>
        </w:rPr>
        <w:t xml:space="preserve"> </w:t>
      </w:r>
      <w:r w:rsidR="000613F4">
        <w:rPr>
          <w:rFonts w:ascii="Arial" w:hAnsi="Arial" w:cs="Arial"/>
          <w:sz w:val="18"/>
          <w:szCs w:val="18"/>
        </w:rPr>
        <w:t>“</w:t>
      </w:r>
      <w:r w:rsidR="00051DCC" w:rsidRPr="000613F4">
        <w:rPr>
          <w:rFonts w:ascii="Arial" w:hAnsi="Arial" w:cs="Arial"/>
          <w:sz w:val="18"/>
          <w:szCs w:val="18"/>
        </w:rPr>
        <w:t>feeling towards</w:t>
      </w:r>
      <w:r w:rsidR="000613F4">
        <w:rPr>
          <w:rFonts w:ascii="Arial" w:hAnsi="Arial" w:cs="Arial"/>
          <w:sz w:val="18"/>
          <w:szCs w:val="18"/>
        </w:rPr>
        <w:t>” a “red and rectangular table”</w:t>
      </w:r>
      <w:r w:rsidR="00D450A6">
        <w:rPr>
          <w:rFonts w:ascii="Arial" w:hAnsi="Arial" w:cs="Arial"/>
          <w:sz w:val="18"/>
          <w:szCs w:val="18"/>
        </w:rPr>
        <w:t xml:space="preserve"> –</w:t>
      </w:r>
      <w:r w:rsidR="001F5168" w:rsidRPr="007B38A7">
        <w:rPr>
          <w:rFonts w:ascii="Arial" w:hAnsi="Arial" w:cs="Arial"/>
          <w:sz w:val="18"/>
          <w:szCs w:val="18"/>
        </w:rPr>
        <w:t xml:space="preserve"> </w:t>
      </w:r>
      <w:r w:rsidR="00D450A6">
        <w:rPr>
          <w:rFonts w:ascii="Arial" w:hAnsi="Arial" w:cs="Arial"/>
          <w:sz w:val="18"/>
          <w:szCs w:val="18"/>
        </w:rPr>
        <w:t>i</w:t>
      </w:r>
      <w:r w:rsidR="005D622B" w:rsidRPr="007B38A7">
        <w:rPr>
          <w:rFonts w:ascii="Arial" w:hAnsi="Arial" w:cs="Arial"/>
          <w:sz w:val="18"/>
          <w:szCs w:val="18"/>
        </w:rPr>
        <w:t>t is right to say one does not</w:t>
      </w:r>
      <w:r w:rsidR="006F71FD">
        <w:rPr>
          <w:rFonts w:ascii="Arial" w:hAnsi="Arial" w:cs="Arial"/>
          <w:sz w:val="18"/>
          <w:szCs w:val="18"/>
        </w:rPr>
        <w:t xml:space="preserve"> necessarily </w:t>
      </w:r>
      <w:r w:rsidR="005D622B" w:rsidRPr="007B38A7">
        <w:rPr>
          <w:rFonts w:ascii="Arial" w:hAnsi="Arial" w:cs="Arial"/>
          <w:sz w:val="18"/>
          <w:szCs w:val="18"/>
        </w:rPr>
        <w:t>approve or disapprove of anything in standard sense-</w:t>
      </w:r>
      <w:r w:rsidR="001F5168" w:rsidRPr="007B38A7">
        <w:rPr>
          <w:rFonts w:ascii="Arial" w:hAnsi="Arial" w:cs="Arial"/>
          <w:sz w:val="18"/>
          <w:szCs w:val="18"/>
        </w:rPr>
        <w:t>perceptual experience</w:t>
      </w:r>
      <w:r w:rsidR="00051DCC" w:rsidRPr="007B38A7">
        <w:rPr>
          <w:rFonts w:ascii="Arial" w:hAnsi="Arial" w:cs="Arial"/>
          <w:sz w:val="18"/>
          <w:szCs w:val="18"/>
        </w:rPr>
        <w:t>.</w:t>
      </w:r>
      <w:r w:rsidR="00A75732" w:rsidRPr="007B38A7">
        <w:rPr>
          <w:rFonts w:ascii="Arial" w:hAnsi="Arial" w:cs="Arial"/>
          <w:sz w:val="18"/>
          <w:szCs w:val="18"/>
        </w:rPr>
        <w:t xml:space="preserve"> </w:t>
      </w:r>
      <w:r w:rsidR="005D622B" w:rsidRPr="007B38A7">
        <w:rPr>
          <w:rFonts w:ascii="Arial" w:hAnsi="Arial" w:cs="Arial"/>
          <w:sz w:val="18"/>
          <w:szCs w:val="18"/>
        </w:rPr>
        <w:t>So, a</w:t>
      </w:r>
      <w:r w:rsidR="00A75732" w:rsidRPr="007B38A7">
        <w:rPr>
          <w:rFonts w:ascii="Arial" w:hAnsi="Arial" w:cs="Arial"/>
          <w:sz w:val="18"/>
          <w:szCs w:val="18"/>
        </w:rPr>
        <w:t>s Poellner</w:t>
      </w:r>
      <w:r w:rsidR="008C6A93">
        <w:rPr>
          <w:rFonts w:ascii="Arial" w:hAnsi="Arial" w:cs="Arial"/>
          <w:sz w:val="18"/>
          <w:szCs w:val="18"/>
        </w:rPr>
        <w:t xml:space="preserve"> (2016, 14)</w:t>
      </w:r>
      <w:r w:rsidR="00A75732" w:rsidRPr="007B38A7">
        <w:rPr>
          <w:rFonts w:ascii="Arial" w:hAnsi="Arial" w:cs="Arial"/>
          <w:sz w:val="18"/>
          <w:szCs w:val="18"/>
        </w:rPr>
        <w:t xml:space="preserve"> puts it, inso</w:t>
      </w:r>
      <w:r w:rsidR="009D6976">
        <w:rPr>
          <w:rFonts w:ascii="Arial" w:hAnsi="Arial" w:cs="Arial"/>
          <w:sz w:val="18"/>
          <w:szCs w:val="18"/>
        </w:rPr>
        <w:t>far as such valenced attitudes “</w:t>
      </w:r>
      <w:r w:rsidR="00A75732" w:rsidRPr="007B38A7">
        <w:rPr>
          <w:rFonts w:ascii="Arial" w:hAnsi="Arial" w:cs="Arial"/>
          <w:sz w:val="18"/>
          <w:szCs w:val="18"/>
        </w:rPr>
        <w:t>are part of the phenomenal character of the emotion, that character therefore includes components that are not properties of the emotional target</w:t>
      </w:r>
      <w:r w:rsidR="009D6976">
        <w:rPr>
          <w:rFonts w:ascii="Arial" w:hAnsi="Arial" w:cs="Arial"/>
          <w:sz w:val="18"/>
          <w:szCs w:val="18"/>
        </w:rPr>
        <w:t>”</w:t>
      </w:r>
      <w:r w:rsidR="00631815" w:rsidRPr="007B38A7">
        <w:rPr>
          <w:rFonts w:ascii="Arial" w:hAnsi="Arial" w:cs="Arial"/>
          <w:sz w:val="18"/>
          <w:szCs w:val="18"/>
        </w:rPr>
        <w:t>.</w:t>
      </w:r>
      <w:r w:rsidR="00631815" w:rsidRPr="007B38A7">
        <w:rPr>
          <w:rStyle w:val="FootnoteReference"/>
          <w:rFonts w:ascii="Arial" w:hAnsi="Arial" w:cs="Arial"/>
          <w:sz w:val="18"/>
          <w:szCs w:val="18"/>
        </w:rPr>
        <w:footnoteReference w:id="28"/>
      </w:r>
      <w:r w:rsidR="00051DCC" w:rsidRPr="007B38A7">
        <w:rPr>
          <w:rFonts w:ascii="Arial" w:hAnsi="Arial" w:cs="Arial"/>
          <w:sz w:val="18"/>
          <w:szCs w:val="18"/>
        </w:rPr>
        <w:t xml:space="preserve"> If this is right</w:t>
      </w:r>
      <w:r w:rsidR="00D450A6">
        <w:rPr>
          <w:rFonts w:ascii="Arial" w:hAnsi="Arial" w:cs="Arial"/>
          <w:sz w:val="18"/>
          <w:szCs w:val="18"/>
        </w:rPr>
        <w:t>,</w:t>
      </w:r>
      <w:r w:rsidR="00051DCC" w:rsidRPr="007B38A7">
        <w:rPr>
          <w:rFonts w:ascii="Arial" w:hAnsi="Arial" w:cs="Arial"/>
          <w:sz w:val="18"/>
          <w:szCs w:val="18"/>
        </w:rPr>
        <w:t xml:space="preserve"> </w:t>
      </w:r>
      <w:r w:rsidR="00D450A6">
        <w:rPr>
          <w:rFonts w:ascii="Arial" w:hAnsi="Arial" w:cs="Arial"/>
          <w:sz w:val="18"/>
          <w:szCs w:val="18"/>
        </w:rPr>
        <w:t>then</w:t>
      </w:r>
      <w:r w:rsidR="00051DCC" w:rsidRPr="007B38A7">
        <w:rPr>
          <w:rFonts w:ascii="Arial" w:hAnsi="Arial" w:cs="Arial"/>
          <w:sz w:val="18"/>
          <w:szCs w:val="18"/>
        </w:rPr>
        <w:t xml:space="preserve"> all </w:t>
      </w:r>
      <w:r w:rsidR="00051DCC" w:rsidRPr="007B38A7">
        <w:rPr>
          <w:rFonts w:ascii="Arial" w:hAnsi="Arial" w:cs="Arial"/>
          <w:sz w:val="18"/>
          <w:szCs w:val="18"/>
        </w:rPr>
        <w:lastRenderedPageBreak/>
        <w:t xml:space="preserve">emotional experience is opaque in a different way to the opacity specific to reflexive emotions, the former opacity being intrinsically connected to its nature as a putative affective perception of value. I label this </w:t>
      </w:r>
      <w:r w:rsidR="00A75732" w:rsidRPr="007B38A7">
        <w:rPr>
          <w:rFonts w:ascii="Arial" w:hAnsi="Arial" w:cs="Arial"/>
          <w:i/>
          <w:sz w:val="18"/>
          <w:szCs w:val="18"/>
        </w:rPr>
        <w:t>valence</w:t>
      </w:r>
      <w:r w:rsidR="006F71FD">
        <w:rPr>
          <w:rFonts w:ascii="Arial" w:hAnsi="Arial" w:cs="Arial"/>
          <w:i/>
          <w:sz w:val="18"/>
          <w:szCs w:val="18"/>
        </w:rPr>
        <w:t xml:space="preserve"> </w:t>
      </w:r>
      <w:r w:rsidR="00051DCC" w:rsidRPr="007B38A7">
        <w:rPr>
          <w:rFonts w:ascii="Arial" w:hAnsi="Arial" w:cs="Arial"/>
          <w:i/>
          <w:sz w:val="18"/>
          <w:szCs w:val="18"/>
        </w:rPr>
        <w:t>opacity</w:t>
      </w:r>
      <w:r w:rsidR="00051DCC" w:rsidRPr="007B38A7">
        <w:rPr>
          <w:rFonts w:ascii="Arial" w:hAnsi="Arial" w:cs="Arial"/>
          <w:sz w:val="18"/>
          <w:szCs w:val="18"/>
        </w:rPr>
        <w:t>, to signa</w:t>
      </w:r>
      <w:r w:rsidR="00E17ACA">
        <w:rPr>
          <w:rFonts w:ascii="Arial" w:hAnsi="Arial" w:cs="Arial"/>
          <w:sz w:val="18"/>
          <w:szCs w:val="18"/>
        </w:rPr>
        <w:t xml:space="preserve">l the specific way </w:t>
      </w:r>
      <w:r w:rsidR="00051DCC" w:rsidRPr="007B38A7">
        <w:rPr>
          <w:rFonts w:ascii="Arial" w:hAnsi="Arial" w:cs="Arial"/>
          <w:sz w:val="18"/>
          <w:szCs w:val="18"/>
        </w:rPr>
        <w:t xml:space="preserve">emotional experience (at least on the perceptual model) is not transparent. </w:t>
      </w:r>
    </w:p>
    <w:p w14:paraId="43DE1B24" w14:textId="77777777" w:rsidR="00051DCC" w:rsidRPr="007B38A7" w:rsidRDefault="00051DCC" w:rsidP="00051DCC">
      <w:pPr>
        <w:widowControl w:val="0"/>
        <w:autoSpaceDE w:val="0"/>
        <w:autoSpaceDN w:val="0"/>
        <w:adjustRightInd w:val="0"/>
        <w:spacing w:after="240" w:line="300" w:lineRule="atLeast"/>
        <w:rPr>
          <w:rFonts w:ascii="Times" w:hAnsi="Times" w:cs="Times"/>
          <w:sz w:val="18"/>
          <w:szCs w:val="18"/>
        </w:rPr>
      </w:pPr>
    </w:p>
    <w:p w14:paraId="111592DD" w14:textId="4E4BA857" w:rsidR="00051DCC" w:rsidRPr="00C17FB3" w:rsidRDefault="006F71FD" w:rsidP="00C55335">
      <w:pPr>
        <w:spacing w:line="480" w:lineRule="auto"/>
        <w:jc w:val="both"/>
        <w:outlineLvl w:val="0"/>
        <w:rPr>
          <w:rFonts w:ascii="Arial" w:hAnsi="Arial" w:cs="Arial"/>
          <w:i/>
          <w:sz w:val="18"/>
          <w:szCs w:val="18"/>
        </w:rPr>
      </w:pPr>
      <w:r>
        <w:rPr>
          <w:rFonts w:ascii="Arial" w:hAnsi="Arial" w:cs="Arial"/>
          <w:i/>
          <w:sz w:val="18"/>
          <w:szCs w:val="18"/>
        </w:rPr>
        <w:t>(c</w:t>
      </w:r>
      <w:r w:rsidR="00051DCC" w:rsidRPr="007B38A7">
        <w:rPr>
          <w:rFonts w:ascii="Arial" w:hAnsi="Arial" w:cs="Arial"/>
          <w:i/>
          <w:sz w:val="18"/>
          <w:szCs w:val="18"/>
        </w:rPr>
        <w:t>) Norma</w:t>
      </w:r>
      <w:r w:rsidR="006C0993" w:rsidRPr="007B38A7">
        <w:rPr>
          <w:rFonts w:ascii="Arial" w:hAnsi="Arial" w:cs="Arial"/>
          <w:i/>
          <w:sz w:val="18"/>
          <w:szCs w:val="18"/>
        </w:rPr>
        <w:t>tive why-questions and defeating situations</w:t>
      </w:r>
      <w:r w:rsidR="00051DCC" w:rsidRPr="007B38A7">
        <w:rPr>
          <w:rFonts w:ascii="Arial" w:hAnsi="Arial" w:cs="Arial"/>
          <w:i/>
          <w:sz w:val="18"/>
          <w:szCs w:val="18"/>
        </w:rPr>
        <w:t xml:space="preserve"> </w:t>
      </w:r>
    </w:p>
    <w:p w14:paraId="62DFAB1C" w14:textId="67268C47" w:rsidR="0081654B" w:rsidRPr="007B38A7" w:rsidRDefault="005E4514" w:rsidP="0081654B">
      <w:pPr>
        <w:spacing w:line="480" w:lineRule="auto"/>
        <w:jc w:val="both"/>
        <w:rPr>
          <w:rFonts w:ascii="Arial" w:hAnsi="Arial" w:cs="Arial"/>
          <w:sz w:val="18"/>
          <w:szCs w:val="18"/>
        </w:rPr>
      </w:pPr>
      <w:r w:rsidRPr="00EC00B0">
        <w:rPr>
          <w:rFonts w:ascii="Arial" w:hAnsi="Arial" w:cs="Arial"/>
          <w:sz w:val="18"/>
          <w:szCs w:val="18"/>
        </w:rPr>
        <w:t>This section</w:t>
      </w:r>
      <w:r w:rsidR="0081654B" w:rsidRPr="007B38A7">
        <w:rPr>
          <w:rFonts w:ascii="Arial" w:hAnsi="Arial" w:cs="Arial"/>
          <w:sz w:val="18"/>
          <w:szCs w:val="18"/>
        </w:rPr>
        <w:t xml:space="preserve"> explain</w:t>
      </w:r>
      <w:r w:rsidRPr="007B38A7">
        <w:rPr>
          <w:rFonts w:ascii="Arial" w:hAnsi="Arial" w:cs="Arial"/>
          <w:sz w:val="18"/>
          <w:szCs w:val="18"/>
        </w:rPr>
        <w:t>s</w:t>
      </w:r>
      <w:r w:rsidR="0081654B" w:rsidRPr="007B38A7">
        <w:rPr>
          <w:rFonts w:ascii="Arial" w:hAnsi="Arial" w:cs="Arial"/>
          <w:sz w:val="18"/>
          <w:szCs w:val="18"/>
        </w:rPr>
        <w:t xml:space="preserve"> why </w:t>
      </w:r>
      <w:r w:rsidR="00B208B0">
        <w:rPr>
          <w:rFonts w:ascii="Arial" w:hAnsi="Arial" w:cs="Arial"/>
          <w:i/>
          <w:sz w:val="18"/>
          <w:szCs w:val="18"/>
        </w:rPr>
        <w:t xml:space="preserve">reflexive </w:t>
      </w:r>
      <w:r w:rsidR="0081654B" w:rsidRPr="007B38A7">
        <w:rPr>
          <w:rFonts w:ascii="Arial" w:hAnsi="Arial" w:cs="Arial"/>
          <w:i/>
          <w:sz w:val="18"/>
          <w:szCs w:val="18"/>
        </w:rPr>
        <w:t>opacity</w:t>
      </w:r>
      <w:r w:rsidR="0081654B" w:rsidRPr="007B38A7">
        <w:rPr>
          <w:rFonts w:ascii="Arial" w:hAnsi="Arial" w:cs="Arial"/>
          <w:sz w:val="18"/>
          <w:szCs w:val="18"/>
        </w:rPr>
        <w:t xml:space="preserve"> and </w:t>
      </w:r>
      <w:r w:rsidR="0081654B" w:rsidRPr="007B38A7">
        <w:rPr>
          <w:rFonts w:ascii="Arial" w:hAnsi="Arial" w:cs="Arial"/>
          <w:i/>
          <w:sz w:val="18"/>
          <w:szCs w:val="18"/>
        </w:rPr>
        <w:t>valenced</w:t>
      </w:r>
      <w:r w:rsidR="00B208B0">
        <w:rPr>
          <w:rFonts w:ascii="Arial" w:hAnsi="Arial" w:cs="Arial"/>
          <w:sz w:val="18"/>
          <w:szCs w:val="18"/>
        </w:rPr>
        <w:t xml:space="preserve"> </w:t>
      </w:r>
      <w:r w:rsidR="0081654B" w:rsidRPr="007B38A7">
        <w:rPr>
          <w:rFonts w:ascii="Arial" w:hAnsi="Arial" w:cs="Arial"/>
          <w:i/>
          <w:sz w:val="18"/>
          <w:szCs w:val="18"/>
        </w:rPr>
        <w:t>opacity</w:t>
      </w:r>
      <w:r w:rsidR="0081654B" w:rsidRPr="007B38A7">
        <w:rPr>
          <w:rFonts w:ascii="Arial" w:hAnsi="Arial" w:cs="Arial"/>
          <w:sz w:val="18"/>
          <w:szCs w:val="18"/>
        </w:rPr>
        <w:t xml:space="preserve"> have a bearing on the epistemological standing of emotions</w:t>
      </w:r>
      <w:r w:rsidR="00DB64D5">
        <w:rPr>
          <w:rFonts w:ascii="Arial" w:hAnsi="Arial" w:cs="Arial"/>
          <w:sz w:val="18"/>
          <w:szCs w:val="18"/>
        </w:rPr>
        <w:t>, and how</w:t>
      </w:r>
      <w:r w:rsidR="0041694A" w:rsidRPr="007B38A7">
        <w:rPr>
          <w:rFonts w:ascii="Arial" w:hAnsi="Arial" w:cs="Arial"/>
          <w:sz w:val="18"/>
          <w:szCs w:val="18"/>
        </w:rPr>
        <w:t xml:space="preserve"> </w:t>
      </w:r>
      <w:r w:rsidR="0081654B" w:rsidRPr="007B38A7">
        <w:rPr>
          <w:rFonts w:ascii="Arial" w:hAnsi="Arial" w:cs="Arial"/>
          <w:sz w:val="18"/>
          <w:szCs w:val="18"/>
        </w:rPr>
        <w:t>this has a</w:t>
      </w:r>
      <w:r w:rsidR="00CA79AD" w:rsidRPr="007B38A7">
        <w:rPr>
          <w:rFonts w:ascii="Arial" w:hAnsi="Arial" w:cs="Arial"/>
          <w:sz w:val="18"/>
          <w:szCs w:val="18"/>
        </w:rPr>
        <w:t>n</w:t>
      </w:r>
      <w:r w:rsidR="0081654B" w:rsidRPr="007B38A7">
        <w:rPr>
          <w:rFonts w:ascii="Arial" w:hAnsi="Arial" w:cs="Arial"/>
          <w:sz w:val="18"/>
          <w:szCs w:val="18"/>
        </w:rPr>
        <w:t xml:space="preserve"> impact on the </w:t>
      </w:r>
      <w:r w:rsidRPr="007B38A7">
        <w:rPr>
          <w:rFonts w:ascii="Arial" w:hAnsi="Arial" w:cs="Arial"/>
          <w:sz w:val="18"/>
          <w:szCs w:val="18"/>
        </w:rPr>
        <w:t>prevalence</w:t>
      </w:r>
      <w:r w:rsidR="0081654B" w:rsidRPr="007B38A7">
        <w:rPr>
          <w:rFonts w:ascii="Arial" w:hAnsi="Arial" w:cs="Arial"/>
          <w:sz w:val="18"/>
          <w:szCs w:val="18"/>
        </w:rPr>
        <w:t xml:space="preserve"> of normative why-questions</w:t>
      </w:r>
      <w:r w:rsidR="008F6AF0">
        <w:rPr>
          <w:rFonts w:ascii="Arial" w:hAnsi="Arial" w:cs="Arial"/>
          <w:sz w:val="18"/>
          <w:szCs w:val="18"/>
        </w:rPr>
        <w:t>.</w:t>
      </w:r>
      <w:r w:rsidR="0081654B" w:rsidRPr="007B38A7">
        <w:rPr>
          <w:rFonts w:ascii="Arial" w:hAnsi="Arial" w:cs="Arial"/>
          <w:sz w:val="18"/>
          <w:szCs w:val="18"/>
        </w:rPr>
        <w:t xml:space="preserve"> </w:t>
      </w:r>
    </w:p>
    <w:p w14:paraId="41A99F5B" w14:textId="275E4331" w:rsidR="00720F03" w:rsidRPr="007B38A7" w:rsidRDefault="0081654B" w:rsidP="00DB64D5">
      <w:pPr>
        <w:spacing w:line="480" w:lineRule="auto"/>
        <w:ind w:firstLine="284"/>
        <w:jc w:val="both"/>
        <w:rPr>
          <w:rFonts w:ascii="Arial" w:hAnsi="Arial" w:cs="Arial"/>
          <w:sz w:val="18"/>
          <w:szCs w:val="18"/>
        </w:rPr>
      </w:pPr>
      <w:r w:rsidRPr="007B38A7">
        <w:rPr>
          <w:rFonts w:ascii="Arial" w:hAnsi="Arial" w:cs="Arial"/>
          <w:sz w:val="18"/>
          <w:szCs w:val="18"/>
        </w:rPr>
        <w:t xml:space="preserve">First, on </w:t>
      </w:r>
      <w:r w:rsidR="00B208B0">
        <w:rPr>
          <w:rFonts w:ascii="Arial" w:hAnsi="Arial" w:cs="Arial"/>
          <w:i/>
          <w:sz w:val="18"/>
          <w:szCs w:val="18"/>
        </w:rPr>
        <w:t xml:space="preserve">reflexive </w:t>
      </w:r>
      <w:r w:rsidRPr="004F4A75">
        <w:rPr>
          <w:rFonts w:ascii="Arial" w:hAnsi="Arial" w:cs="Arial"/>
          <w:i/>
          <w:sz w:val="18"/>
          <w:szCs w:val="18"/>
        </w:rPr>
        <w:t>opacity</w:t>
      </w:r>
      <w:r w:rsidRPr="004F4A75">
        <w:rPr>
          <w:rFonts w:ascii="Arial" w:hAnsi="Arial" w:cs="Arial"/>
          <w:sz w:val="18"/>
          <w:szCs w:val="18"/>
        </w:rPr>
        <w:t xml:space="preserve">: I </w:t>
      </w:r>
      <w:r w:rsidR="004F4A75" w:rsidRPr="004F4A75">
        <w:rPr>
          <w:rFonts w:ascii="Arial" w:hAnsi="Arial" w:cs="Arial"/>
          <w:sz w:val="18"/>
          <w:szCs w:val="18"/>
        </w:rPr>
        <w:t>think</w:t>
      </w:r>
      <w:r w:rsidRPr="004F4A75">
        <w:rPr>
          <w:rFonts w:ascii="Arial" w:hAnsi="Arial" w:cs="Arial"/>
          <w:sz w:val="18"/>
          <w:szCs w:val="18"/>
        </w:rPr>
        <w:t xml:space="preserve"> </w:t>
      </w:r>
      <w:r w:rsidR="0010182D" w:rsidRPr="004F4A75">
        <w:rPr>
          <w:rFonts w:ascii="Arial" w:hAnsi="Arial" w:cs="Arial"/>
          <w:sz w:val="18"/>
          <w:szCs w:val="18"/>
        </w:rPr>
        <w:t>because</w:t>
      </w:r>
      <w:r w:rsidRPr="007B38A7">
        <w:rPr>
          <w:rFonts w:ascii="Arial" w:hAnsi="Arial" w:cs="Arial"/>
          <w:sz w:val="18"/>
          <w:szCs w:val="18"/>
        </w:rPr>
        <w:t xml:space="preserve"> reflexive emotions lack the full transparency of (most) sense-perceptual experience</w:t>
      </w:r>
      <w:r w:rsidR="00A32380" w:rsidRPr="007B38A7">
        <w:rPr>
          <w:rFonts w:ascii="Arial" w:hAnsi="Arial" w:cs="Arial"/>
          <w:sz w:val="18"/>
          <w:szCs w:val="18"/>
        </w:rPr>
        <w:t xml:space="preserve">, </w:t>
      </w:r>
      <w:r w:rsidR="00ED00E1">
        <w:rPr>
          <w:rFonts w:ascii="Arial" w:hAnsi="Arial" w:cs="Arial"/>
          <w:sz w:val="18"/>
          <w:szCs w:val="18"/>
        </w:rPr>
        <w:t>by involving</w:t>
      </w:r>
      <w:r w:rsidR="00A32380" w:rsidRPr="007B38A7">
        <w:rPr>
          <w:rFonts w:ascii="Arial" w:hAnsi="Arial" w:cs="Arial"/>
          <w:sz w:val="18"/>
          <w:szCs w:val="18"/>
        </w:rPr>
        <w:t xml:space="preserve"> self-concern</w:t>
      </w:r>
      <w:r w:rsidR="00720F03" w:rsidRPr="007B38A7">
        <w:rPr>
          <w:rFonts w:ascii="Arial" w:hAnsi="Arial" w:cs="Arial"/>
          <w:sz w:val="18"/>
          <w:szCs w:val="18"/>
        </w:rPr>
        <w:t xml:space="preserve"> at their forefront,</w:t>
      </w:r>
      <w:r w:rsidRPr="007B38A7">
        <w:rPr>
          <w:rFonts w:ascii="Arial" w:hAnsi="Arial" w:cs="Arial"/>
          <w:sz w:val="18"/>
          <w:szCs w:val="18"/>
        </w:rPr>
        <w:t xml:space="preserve"> they are more open to potentially distorting subjective factors </w:t>
      </w:r>
      <w:r w:rsidR="00720F03" w:rsidRPr="007B38A7">
        <w:rPr>
          <w:rFonts w:ascii="Arial" w:hAnsi="Arial" w:cs="Arial"/>
          <w:sz w:val="18"/>
          <w:szCs w:val="18"/>
        </w:rPr>
        <w:t xml:space="preserve">in a way that significantly extends the range of possible defeating situations. For example, as discussed above, if fear involves an apprehension of an object as </w:t>
      </w:r>
      <w:r w:rsidR="00720F03" w:rsidRPr="007B38A7">
        <w:rPr>
          <w:rFonts w:ascii="Arial" w:hAnsi="Arial" w:cs="Arial"/>
          <w:i/>
          <w:sz w:val="18"/>
          <w:szCs w:val="18"/>
        </w:rPr>
        <w:t>dangerous for me</w:t>
      </w:r>
      <w:r w:rsidR="00720F03" w:rsidRPr="007B38A7">
        <w:rPr>
          <w:rFonts w:ascii="Arial" w:hAnsi="Arial" w:cs="Arial"/>
          <w:sz w:val="18"/>
          <w:szCs w:val="18"/>
        </w:rPr>
        <w:t>, then it involves a</w:t>
      </w:r>
      <w:r w:rsidR="00A272E4">
        <w:rPr>
          <w:rFonts w:ascii="Arial" w:hAnsi="Arial" w:cs="Arial"/>
          <w:sz w:val="18"/>
          <w:szCs w:val="18"/>
        </w:rPr>
        <w:t>n</w:t>
      </w:r>
      <w:r w:rsidR="00E6506B" w:rsidRPr="007B38A7">
        <w:rPr>
          <w:rFonts w:ascii="Arial" w:hAnsi="Arial" w:cs="Arial"/>
          <w:sz w:val="18"/>
          <w:szCs w:val="18"/>
        </w:rPr>
        <w:t xml:space="preserve"> evaluative</w:t>
      </w:r>
      <w:r w:rsidR="00720F03" w:rsidRPr="007B38A7">
        <w:rPr>
          <w:rFonts w:ascii="Arial" w:hAnsi="Arial" w:cs="Arial"/>
          <w:sz w:val="18"/>
          <w:szCs w:val="18"/>
        </w:rPr>
        <w:t xml:space="preserve"> self-apprehension, such that one is taken to be </w:t>
      </w:r>
      <w:r w:rsidR="00B208B0">
        <w:rPr>
          <w:rFonts w:ascii="Arial" w:hAnsi="Arial" w:cs="Arial"/>
          <w:sz w:val="18"/>
          <w:szCs w:val="18"/>
        </w:rPr>
        <w:t xml:space="preserve">in need of protection from the </w:t>
      </w:r>
      <w:r w:rsidR="00ED00E1">
        <w:rPr>
          <w:rFonts w:ascii="Arial" w:hAnsi="Arial" w:cs="Arial"/>
          <w:sz w:val="18"/>
          <w:szCs w:val="18"/>
        </w:rPr>
        <w:t>(</w:t>
      </w:r>
      <w:r w:rsidR="00B208B0">
        <w:rPr>
          <w:rFonts w:ascii="Arial" w:hAnsi="Arial" w:cs="Arial"/>
          <w:sz w:val="18"/>
          <w:szCs w:val="18"/>
        </w:rPr>
        <w:t>apparent</w:t>
      </w:r>
      <w:r w:rsidR="00ED00E1">
        <w:rPr>
          <w:rFonts w:ascii="Arial" w:hAnsi="Arial" w:cs="Arial"/>
          <w:sz w:val="18"/>
          <w:szCs w:val="18"/>
        </w:rPr>
        <w:t>)</w:t>
      </w:r>
      <w:r w:rsidR="00B208B0">
        <w:rPr>
          <w:rFonts w:ascii="Arial" w:hAnsi="Arial" w:cs="Arial"/>
          <w:sz w:val="18"/>
          <w:szCs w:val="18"/>
        </w:rPr>
        <w:t xml:space="preserve"> </w:t>
      </w:r>
      <w:r w:rsidR="00720F03" w:rsidRPr="007B38A7">
        <w:rPr>
          <w:rFonts w:ascii="Arial" w:hAnsi="Arial" w:cs="Arial"/>
          <w:sz w:val="18"/>
          <w:szCs w:val="18"/>
        </w:rPr>
        <w:t>danger</w:t>
      </w:r>
      <w:r w:rsidR="00E17ACA">
        <w:rPr>
          <w:rFonts w:ascii="Arial" w:hAnsi="Arial" w:cs="Arial"/>
          <w:sz w:val="18"/>
          <w:szCs w:val="18"/>
        </w:rPr>
        <w:t xml:space="preserve">. </w:t>
      </w:r>
      <w:r w:rsidR="00AA2587">
        <w:rPr>
          <w:rFonts w:ascii="Arial" w:hAnsi="Arial" w:cs="Arial"/>
          <w:sz w:val="18"/>
          <w:szCs w:val="18"/>
        </w:rPr>
        <w:t>S</w:t>
      </w:r>
      <w:r w:rsidR="00AA2587" w:rsidRPr="007B38A7">
        <w:rPr>
          <w:rFonts w:ascii="Arial" w:hAnsi="Arial" w:cs="Arial"/>
          <w:sz w:val="18"/>
          <w:szCs w:val="18"/>
        </w:rPr>
        <w:t>o,</w:t>
      </w:r>
      <w:r w:rsidR="00ED00E1">
        <w:rPr>
          <w:rFonts w:ascii="Arial" w:hAnsi="Arial" w:cs="Arial"/>
          <w:sz w:val="18"/>
          <w:szCs w:val="18"/>
        </w:rPr>
        <w:t xml:space="preserve"> an awareness of a</w:t>
      </w:r>
      <w:r w:rsidR="00720F03" w:rsidRPr="007B38A7">
        <w:rPr>
          <w:rFonts w:ascii="Arial" w:hAnsi="Arial" w:cs="Arial"/>
          <w:sz w:val="18"/>
          <w:szCs w:val="18"/>
        </w:rPr>
        <w:t xml:space="preserve"> relation between the valued self and the </w:t>
      </w:r>
      <w:r w:rsidR="00EC00B0">
        <w:rPr>
          <w:rFonts w:ascii="Arial" w:hAnsi="Arial" w:cs="Arial"/>
          <w:sz w:val="18"/>
          <w:szCs w:val="18"/>
        </w:rPr>
        <w:t xml:space="preserve">object is part of the emotion – </w:t>
      </w:r>
      <w:r w:rsidR="00ED00E1">
        <w:rPr>
          <w:rFonts w:ascii="Arial" w:hAnsi="Arial" w:cs="Arial"/>
          <w:sz w:val="18"/>
          <w:szCs w:val="18"/>
        </w:rPr>
        <w:t>I specified</w:t>
      </w:r>
      <w:r w:rsidR="00720F03" w:rsidRPr="007B38A7">
        <w:rPr>
          <w:rFonts w:ascii="Arial" w:hAnsi="Arial" w:cs="Arial"/>
          <w:sz w:val="18"/>
          <w:szCs w:val="18"/>
        </w:rPr>
        <w:t xml:space="preserve"> t</w:t>
      </w:r>
      <w:r w:rsidR="00ED00E1">
        <w:rPr>
          <w:rFonts w:ascii="Arial" w:hAnsi="Arial" w:cs="Arial"/>
          <w:sz w:val="18"/>
          <w:szCs w:val="18"/>
        </w:rPr>
        <w:t>his earlier as the claim that</w:t>
      </w:r>
      <w:r w:rsidR="00720F03" w:rsidRPr="007B38A7">
        <w:rPr>
          <w:rFonts w:ascii="Arial" w:hAnsi="Arial" w:cs="Arial"/>
          <w:sz w:val="18"/>
          <w:szCs w:val="18"/>
        </w:rPr>
        <w:t xml:space="preserve"> </w:t>
      </w:r>
      <w:r w:rsidR="00A32380" w:rsidRPr="007B38A7">
        <w:rPr>
          <w:rFonts w:ascii="Arial" w:hAnsi="Arial" w:cs="Arial"/>
          <w:sz w:val="18"/>
          <w:szCs w:val="18"/>
        </w:rPr>
        <w:t>self-concern is</w:t>
      </w:r>
      <w:r w:rsidR="00720F03" w:rsidRPr="007B38A7">
        <w:rPr>
          <w:rFonts w:ascii="Arial" w:hAnsi="Arial" w:cs="Arial"/>
          <w:sz w:val="18"/>
          <w:szCs w:val="18"/>
        </w:rPr>
        <w:t xml:space="preserve"> embedded in the intentional cont</w:t>
      </w:r>
      <w:r w:rsidR="00EC00B0">
        <w:rPr>
          <w:rFonts w:ascii="Arial" w:hAnsi="Arial" w:cs="Arial"/>
          <w:sz w:val="18"/>
          <w:szCs w:val="18"/>
        </w:rPr>
        <w:t>ent of the</w:t>
      </w:r>
      <w:r w:rsidR="00ED00E1">
        <w:rPr>
          <w:rFonts w:ascii="Arial" w:hAnsi="Arial" w:cs="Arial"/>
          <w:sz w:val="18"/>
          <w:szCs w:val="18"/>
        </w:rPr>
        <w:t xml:space="preserve"> reflexive</w:t>
      </w:r>
      <w:r w:rsidR="00EC00B0">
        <w:rPr>
          <w:rFonts w:ascii="Arial" w:hAnsi="Arial" w:cs="Arial"/>
          <w:sz w:val="18"/>
          <w:szCs w:val="18"/>
        </w:rPr>
        <w:t xml:space="preserve"> emotional experience</w:t>
      </w:r>
      <w:r w:rsidR="00720F03" w:rsidRPr="007B38A7">
        <w:rPr>
          <w:rFonts w:ascii="Arial" w:hAnsi="Arial" w:cs="Arial"/>
          <w:sz w:val="18"/>
          <w:szCs w:val="18"/>
        </w:rPr>
        <w:t xml:space="preserve">. In virtue of this, </w:t>
      </w:r>
      <w:r w:rsidR="00653FC5" w:rsidRPr="007B38A7">
        <w:rPr>
          <w:rFonts w:ascii="Arial" w:hAnsi="Arial" w:cs="Arial"/>
          <w:sz w:val="18"/>
          <w:szCs w:val="18"/>
        </w:rPr>
        <w:t xml:space="preserve">there is </w:t>
      </w:r>
      <w:r w:rsidR="00ED00E1">
        <w:rPr>
          <w:rFonts w:ascii="Arial" w:hAnsi="Arial" w:cs="Arial"/>
          <w:sz w:val="18"/>
          <w:szCs w:val="18"/>
        </w:rPr>
        <w:t>an additional</w:t>
      </w:r>
      <w:r w:rsidR="00653FC5" w:rsidRPr="007B38A7">
        <w:rPr>
          <w:rFonts w:ascii="Arial" w:hAnsi="Arial" w:cs="Arial"/>
          <w:sz w:val="18"/>
          <w:szCs w:val="18"/>
        </w:rPr>
        <w:t xml:space="preserve"> way </w:t>
      </w:r>
      <w:r w:rsidR="00365D0C" w:rsidRPr="007B38A7">
        <w:rPr>
          <w:rFonts w:ascii="Arial" w:hAnsi="Arial" w:cs="Arial"/>
          <w:sz w:val="18"/>
          <w:szCs w:val="18"/>
        </w:rPr>
        <w:t>fear</w:t>
      </w:r>
      <w:r w:rsidR="00365D0C">
        <w:rPr>
          <w:rFonts w:ascii="Arial" w:hAnsi="Arial" w:cs="Arial"/>
          <w:sz w:val="18"/>
          <w:szCs w:val="18"/>
        </w:rPr>
        <w:t>, for example,</w:t>
      </w:r>
      <w:r w:rsidR="00365D0C" w:rsidRPr="007B38A7">
        <w:rPr>
          <w:rFonts w:ascii="Arial" w:hAnsi="Arial" w:cs="Arial"/>
          <w:sz w:val="18"/>
          <w:szCs w:val="18"/>
        </w:rPr>
        <w:t xml:space="preserve"> </w:t>
      </w:r>
      <w:r w:rsidR="00EC00B0">
        <w:rPr>
          <w:rFonts w:ascii="Arial" w:hAnsi="Arial" w:cs="Arial"/>
          <w:sz w:val="18"/>
          <w:szCs w:val="18"/>
        </w:rPr>
        <w:t>can “get things wrong”</w:t>
      </w:r>
      <w:r w:rsidR="00720F03" w:rsidRPr="007B38A7">
        <w:rPr>
          <w:rFonts w:ascii="Arial" w:hAnsi="Arial" w:cs="Arial"/>
          <w:sz w:val="18"/>
          <w:szCs w:val="18"/>
        </w:rPr>
        <w:t xml:space="preserve">. </w:t>
      </w:r>
      <w:r w:rsidR="00B208B0">
        <w:rPr>
          <w:rFonts w:ascii="Arial" w:hAnsi="Arial" w:cs="Arial"/>
          <w:sz w:val="18"/>
          <w:szCs w:val="18"/>
        </w:rPr>
        <w:t>For</w:t>
      </w:r>
      <w:r w:rsidR="00720F03" w:rsidRPr="007B38A7">
        <w:rPr>
          <w:rFonts w:ascii="Arial" w:hAnsi="Arial" w:cs="Arial"/>
          <w:sz w:val="18"/>
          <w:szCs w:val="18"/>
        </w:rPr>
        <w:t xml:space="preserve"> I might not only misapprehend the evaluative qualities of the object of the emotion, its being dangerous or not, but also the potential dang</w:t>
      </w:r>
      <w:r w:rsidR="00F94672">
        <w:rPr>
          <w:rFonts w:ascii="Arial" w:hAnsi="Arial" w:cs="Arial"/>
          <w:sz w:val="18"/>
          <w:szCs w:val="18"/>
        </w:rPr>
        <w:t>er the object poses to me, i.e.</w:t>
      </w:r>
      <w:r w:rsidR="00720F03" w:rsidRPr="007B38A7">
        <w:rPr>
          <w:rFonts w:ascii="Arial" w:hAnsi="Arial" w:cs="Arial"/>
          <w:sz w:val="18"/>
          <w:szCs w:val="18"/>
        </w:rPr>
        <w:t xml:space="preserve"> whether it can specifically do me harm. </w:t>
      </w:r>
    </w:p>
    <w:p w14:paraId="7A3145AD" w14:textId="55E8B974" w:rsidR="00720F03" w:rsidRPr="007B38A7" w:rsidRDefault="00720F03" w:rsidP="00720F03">
      <w:pPr>
        <w:spacing w:line="480" w:lineRule="auto"/>
        <w:ind w:firstLine="284"/>
        <w:jc w:val="both"/>
        <w:rPr>
          <w:rFonts w:ascii="Arial" w:hAnsi="Arial" w:cs="Arial"/>
          <w:sz w:val="18"/>
          <w:szCs w:val="18"/>
        </w:rPr>
      </w:pPr>
      <w:r w:rsidRPr="007B38A7">
        <w:rPr>
          <w:rFonts w:ascii="Arial" w:hAnsi="Arial" w:cs="Arial"/>
          <w:sz w:val="18"/>
          <w:szCs w:val="18"/>
        </w:rPr>
        <w:t>We can explicate this point furth</w:t>
      </w:r>
      <w:r w:rsidR="00A272E4">
        <w:rPr>
          <w:rFonts w:ascii="Arial" w:hAnsi="Arial" w:cs="Arial"/>
          <w:sz w:val="18"/>
          <w:szCs w:val="18"/>
        </w:rPr>
        <w:t xml:space="preserve">er by </w:t>
      </w:r>
      <w:r w:rsidR="00FD0CAE">
        <w:rPr>
          <w:rFonts w:ascii="Arial" w:hAnsi="Arial" w:cs="Arial"/>
          <w:sz w:val="18"/>
          <w:szCs w:val="18"/>
        </w:rPr>
        <w:t>noting</w:t>
      </w:r>
      <w:r w:rsidRPr="007B38A7">
        <w:rPr>
          <w:rFonts w:ascii="Arial" w:hAnsi="Arial" w:cs="Arial"/>
          <w:sz w:val="18"/>
          <w:szCs w:val="18"/>
        </w:rPr>
        <w:t xml:space="preserve"> that </w:t>
      </w:r>
      <w:r w:rsidR="00ED00E1">
        <w:rPr>
          <w:rFonts w:ascii="Arial" w:hAnsi="Arial" w:cs="Arial"/>
          <w:sz w:val="18"/>
          <w:szCs w:val="18"/>
        </w:rPr>
        <w:t>meeting the satisfaction</w:t>
      </w:r>
      <w:r w:rsidRPr="007B38A7">
        <w:rPr>
          <w:rFonts w:ascii="Arial" w:hAnsi="Arial" w:cs="Arial"/>
          <w:sz w:val="18"/>
          <w:szCs w:val="18"/>
        </w:rPr>
        <w:t xml:space="preserve"> conditio</w:t>
      </w:r>
      <w:r w:rsidR="00582853" w:rsidRPr="007B38A7">
        <w:rPr>
          <w:rFonts w:ascii="Arial" w:hAnsi="Arial" w:cs="Arial"/>
          <w:sz w:val="18"/>
          <w:szCs w:val="18"/>
        </w:rPr>
        <w:t>ns for a reflexive emotion, where</w:t>
      </w:r>
      <w:r w:rsidRPr="007B38A7">
        <w:rPr>
          <w:rFonts w:ascii="Arial" w:hAnsi="Arial" w:cs="Arial"/>
          <w:sz w:val="18"/>
          <w:szCs w:val="18"/>
        </w:rPr>
        <w:t xml:space="preserve"> the evalua</w:t>
      </w:r>
      <w:r w:rsidR="00EC00B0">
        <w:rPr>
          <w:rFonts w:ascii="Arial" w:hAnsi="Arial" w:cs="Arial"/>
          <w:sz w:val="18"/>
          <w:szCs w:val="18"/>
        </w:rPr>
        <w:t xml:space="preserve">tive content </w:t>
      </w:r>
      <w:r w:rsidR="00ED00E1">
        <w:rPr>
          <w:rFonts w:ascii="Arial" w:hAnsi="Arial" w:cs="Arial"/>
          <w:sz w:val="18"/>
          <w:szCs w:val="18"/>
        </w:rPr>
        <w:t>approximates to</w:t>
      </w:r>
      <w:r w:rsidR="00EC00B0">
        <w:rPr>
          <w:rFonts w:ascii="Arial" w:hAnsi="Arial" w:cs="Arial"/>
          <w:sz w:val="18"/>
          <w:szCs w:val="18"/>
        </w:rPr>
        <w:t xml:space="preserve"> “</w:t>
      </w:r>
      <w:r w:rsidR="00ED00E1">
        <w:rPr>
          <w:rFonts w:ascii="Arial" w:hAnsi="Arial" w:cs="Arial"/>
          <w:sz w:val="18"/>
          <w:szCs w:val="18"/>
        </w:rPr>
        <w:t xml:space="preserve">X is </w:t>
      </w:r>
      <w:r w:rsidR="00EC00B0">
        <w:rPr>
          <w:rFonts w:ascii="Arial" w:hAnsi="Arial" w:cs="Arial"/>
          <w:sz w:val="18"/>
          <w:szCs w:val="18"/>
        </w:rPr>
        <w:t>dangerous for me”</w:t>
      </w:r>
      <w:r w:rsidR="00ED00E1">
        <w:rPr>
          <w:rFonts w:ascii="Arial" w:hAnsi="Arial" w:cs="Arial"/>
          <w:sz w:val="18"/>
          <w:szCs w:val="18"/>
        </w:rPr>
        <w:t>,</w:t>
      </w:r>
      <w:r w:rsidRPr="007B38A7">
        <w:rPr>
          <w:rFonts w:ascii="Arial" w:hAnsi="Arial" w:cs="Arial"/>
          <w:sz w:val="18"/>
          <w:szCs w:val="18"/>
        </w:rPr>
        <w:t xml:space="preserve"> re</w:t>
      </w:r>
      <w:r w:rsidR="009D6976">
        <w:rPr>
          <w:rFonts w:ascii="Arial" w:hAnsi="Arial" w:cs="Arial"/>
          <w:sz w:val="18"/>
          <w:szCs w:val="18"/>
        </w:rPr>
        <w:t>quires getting right not only an</w:t>
      </w:r>
      <w:r w:rsidRPr="007B38A7">
        <w:rPr>
          <w:rFonts w:ascii="Arial" w:hAnsi="Arial" w:cs="Arial"/>
          <w:sz w:val="18"/>
          <w:szCs w:val="18"/>
        </w:rPr>
        <w:t xml:space="preserve"> objects</w:t>
      </w:r>
      <w:r w:rsidR="00B208B0">
        <w:rPr>
          <w:rFonts w:ascii="Arial" w:hAnsi="Arial" w:cs="Arial"/>
          <w:sz w:val="18"/>
          <w:szCs w:val="18"/>
        </w:rPr>
        <w:t>’</w:t>
      </w:r>
      <w:r w:rsidRPr="007B38A7">
        <w:rPr>
          <w:rFonts w:ascii="Arial" w:hAnsi="Arial" w:cs="Arial"/>
          <w:sz w:val="18"/>
          <w:szCs w:val="18"/>
        </w:rPr>
        <w:t xml:space="preserve"> evaluative standing, but one’s own evaluative standing in relation to </w:t>
      </w:r>
      <w:r w:rsidR="00EC00B0">
        <w:rPr>
          <w:rFonts w:ascii="Arial" w:hAnsi="Arial" w:cs="Arial"/>
          <w:sz w:val="18"/>
          <w:szCs w:val="18"/>
        </w:rPr>
        <w:t>it</w:t>
      </w:r>
      <w:r w:rsidRPr="007B38A7">
        <w:rPr>
          <w:rFonts w:ascii="Arial" w:hAnsi="Arial" w:cs="Arial"/>
          <w:sz w:val="18"/>
          <w:szCs w:val="18"/>
        </w:rPr>
        <w:t xml:space="preserve">. For example, presumably one </w:t>
      </w:r>
      <w:r w:rsidR="00ED00E1">
        <w:rPr>
          <w:rFonts w:ascii="Arial" w:hAnsi="Arial" w:cs="Arial"/>
          <w:sz w:val="18"/>
          <w:szCs w:val="18"/>
        </w:rPr>
        <w:t>of the reasons</w:t>
      </w:r>
      <w:r w:rsidRPr="007B38A7">
        <w:rPr>
          <w:rFonts w:ascii="Arial" w:hAnsi="Arial" w:cs="Arial"/>
          <w:sz w:val="18"/>
          <w:szCs w:val="18"/>
        </w:rPr>
        <w:t xml:space="preserve"> a normative why-question concerning someone’s fear of a house spider is appropriate, is because while house spiders may well be dangerous for house flies, they are </w:t>
      </w:r>
      <w:r w:rsidR="00F46717">
        <w:rPr>
          <w:rFonts w:ascii="Arial" w:hAnsi="Arial" w:cs="Arial"/>
          <w:sz w:val="18"/>
          <w:szCs w:val="18"/>
        </w:rPr>
        <w:t>not</w:t>
      </w:r>
      <w:r w:rsidRPr="007B38A7">
        <w:rPr>
          <w:rFonts w:ascii="Arial" w:hAnsi="Arial" w:cs="Arial"/>
          <w:sz w:val="18"/>
          <w:szCs w:val="18"/>
        </w:rPr>
        <w:t xml:space="preserve"> </w:t>
      </w:r>
      <w:r w:rsidR="00E17ACA">
        <w:rPr>
          <w:rFonts w:ascii="Arial" w:hAnsi="Arial" w:cs="Arial"/>
          <w:sz w:val="18"/>
          <w:szCs w:val="18"/>
        </w:rPr>
        <w:t>usually</w:t>
      </w:r>
      <w:r w:rsidR="00E17ACA" w:rsidRPr="007B38A7">
        <w:rPr>
          <w:rFonts w:ascii="Arial" w:hAnsi="Arial" w:cs="Arial"/>
          <w:sz w:val="18"/>
          <w:szCs w:val="18"/>
        </w:rPr>
        <w:t xml:space="preserve"> </w:t>
      </w:r>
      <w:r w:rsidRPr="007B38A7">
        <w:rPr>
          <w:rFonts w:ascii="Arial" w:hAnsi="Arial" w:cs="Arial"/>
          <w:sz w:val="18"/>
          <w:szCs w:val="18"/>
        </w:rPr>
        <w:t xml:space="preserve">dangerous for human beings, and </w:t>
      </w:r>
      <w:r w:rsidR="00ED00E1">
        <w:rPr>
          <w:rFonts w:ascii="Arial" w:hAnsi="Arial" w:cs="Arial"/>
          <w:sz w:val="18"/>
          <w:szCs w:val="18"/>
        </w:rPr>
        <w:t>so</w:t>
      </w:r>
      <w:r w:rsidRPr="007B38A7">
        <w:rPr>
          <w:rFonts w:ascii="Arial" w:hAnsi="Arial" w:cs="Arial"/>
          <w:sz w:val="18"/>
          <w:szCs w:val="18"/>
        </w:rPr>
        <w:t xml:space="preserve"> it seems the subject’s </w:t>
      </w:r>
      <w:r w:rsidR="00A32380" w:rsidRPr="007B38A7">
        <w:rPr>
          <w:rFonts w:ascii="Arial" w:hAnsi="Arial" w:cs="Arial"/>
          <w:sz w:val="18"/>
          <w:szCs w:val="18"/>
        </w:rPr>
        <w:t>self-concern</w:t>
      </w:r>
      <w:r w:rsidR="00EC00B0">
        <w:rPr>
          <w:rFonts w:ascii="Arial" w:hAnsi="Arial" w:cs="Arial"/>
          <w:sz w:val="18"/>
          <w:szCs w:val="18"/>
        </w:rPr>
        <w:t xml:space="preserve"> – </w:t>
      </w:r>
      <w:r w:rsidRPr="007B38A7">
        <w:rPr>
          <w:rFonts w:ascii="Arial" w:hAnsi="Arial" w:cs="Arial"/>
          <w:sz w:val="18"/>
          <w:szCs w:val="18"/>
        </w:rPr>
        <w:t>perhaps</w:t>
      </w:r>
      <w:r w:rsidR="00A32380" w:rsidRPr="007B38A7">
        <w:rPr>
          <w:rFonts w:ascii="Arial" w:hAnsi="Arial" w:cs="Arial"/>
          <w:sz w:val="18"/>
          <w:szCs w:val="18"/>
        </w:rPr>
        <w:t xml:space="preserve"> relating to</w:t>
      </w:r>
      <w:r w:rsidRPr="007B38A7">
        <w:rPr>
          <w:rFonts w:ascii="Arial" w:hAnsi="Arial" w:cs="Arial"/>
          <w:sz w:val="18"/>
          <w:szCs w:val="18"/>
        </w:rPr>
        <w:t xml:space="preserve"> a certain pathology </w:t>
      </w:r>
      <w:r w:rsidR="00A32380" w:rsidRPr="007B38A7">
        <w:rPr>
          <w:rFonts w:ascii="Arial" w:hAnsi="Arial" w:cs="Arial"/>
          <w:sz w:val="18"/>
          <w:szCs w:val="18"/>
        </w:rPr>
        <w:t>about</w:t>
      </w:r>
      <w:r w:rsidR="00EC00B0">
        <w:rPr>
          <w:rFonts w:ascii="Arial" w:hAnsi="Arial" w:cs="Arial"/>
          <w:sz w:val="18"/>
          <w:szCs w:val="18"/>
        </w:rPr>
        <w:t xml:space="preserve"> spiders –</w:t>
      </w:r>
      <w:r w:rsidRPr="007B38A7">
        <w:rPr>
          <w:rFonts w:ascii="Arial" w:hAnsi="Arial" w:cs="Arial"/>
          <w:sz w:val="18"/>
          <w:szCs w:val="18"/>
        </w:rPr>
        <w:t xml:space="preserve"> </w:t>
      </w:r>
      <w:r w:rsidR="00ED00E1">
        <w:rPr>
          <w:rFonts w:ascii="Arial" w:hAnsi="Arial" w:cs="Arial"/>
          <w:sz w:val="18"/>
          <w:szCs w:val="18"/>
        </w:rPr>
        <w:t>is</w:t>
      </w:r>
      <w:r w:rsidRPr="007B38A7">
        <w:rPr>
          <w:rFonts w:ascii="Arial" w:hAnsi="Arial" w:cs="Arial"/>
          <w:sz w:val="18"/>
          <w:szCs w:val="18"/>
        </w:rPr>
        <w:t xml:space="preserve"> having a distorting effect on their ability to see this relation aright. In this </w:t>
      </w:r>
      <w:r w:rsidR="00673C00" w:rsidRPr="007B38A7">
        <w:rPr>
          <w:rFonts w:ascii="Arial" w:hAnsi="Arial" w:cs="Arial"/>
          <w:sz w:val="18"/>
          <w:szCs w:val="18"/>
        </w:rPr>
        <w:t>sense,</w:t>
      </w:r>
      <w:r w:rsidR="00694F95">
        <w:rPr>
          <w:rFonts w:ascii="Arial" w:hAnsi="Arial" w:cs="Arial"/>
          <w:sz w:val="18"/>
          <w:szCs w:val="18"/>
        </w:rPr>
        <w:t xml:space="preserve"> reflexive emotions –</w:t>
      </w:r>
      <w:r w:rsidRPr="007B38A7">
        <w:rPr>
          <w:rFonts w:ascii="Arial" w:hAnsi="Arial" w:cs="Arial"/>
          <w:sz w:val="18"/>
          <w:szCs w:val="18"/>
        </w:rPr>
        <w:t xml:space="preserve"> due to their </w:t>
      </w:r>
      <w:r w:rsidR="00A32380" w:rsidRPr="007B38A7">
        <w:rPr>
          <w:rFonts w:ascii="Arial" w:hAnsi="Arial" w:cs="Arial"/>
          <w:sz w:val="18"/>
          <w:szCs w:val="18"/>
        </w:rPr>
        <w:t>specific kind of opacity</w:t>
      </w:r>
      <w:r w:rsidR="00694F95">
        <w:rPr>
          <w:rFonts w:ascii="Arial" w:hAnsi="Arial" w:cs="Arial"/>
          <w:sz w:val="18"/>
          <w:szCs w:val="18"/>
        </w:rPr>
        <w:t xml:space="preserve"> –</w:t>
      </w:r>
      <w:r w:rsidR="00365D0C">
        <w:rPr>
          <w:rFonts w:ascii="Arial" w:hAnsi="Arial" w:cs="Arial"/>
          <w:sz w:val="18"/>
          <w:szCs w:val="18"/>
        </w:rPr>
        <w:t xml:space="preserve"> have a wider range of ways </w:t>
      </w:r>
      <w:r w:rsidRPr="007B38A7">
        <w:rPr>
          <w:rFonts w:ascii="Arial" w:hAnsi="Arial" w:cs="Arial"/>
          <w:sz w:val="18"/>
          <w:szCs w:val="18"/>
        </w:rPr>
        <w:t>there might be mistakes, distortion</w:t>
      </w:r>
      <w:r w:rsidR="00673C00">
        <w:rPr>
          <w:rFonts w:ascii="Arial" w:hAnsi="Arial" w:cs="Arial"/>
          <w:sz w:val="18"/>
          <w:szCs w:val="18"/>
        </w:rPr>
        <w:t>s</w:t>
      </w:r>
      <w:r w:rsidRPr="007B38A7">
        <w:rPr>
          <w:rFonts w:ascii="Arial" w:hAnsi="Arial" w:cs="Arial"/>
          <w:sz w:val="18"/>
          <w:szCs w:val="18"/>
        </w:rPr>
        <w:t>,</w:t>
      </w:r>
      <w:r w:rsidR="005D1AFB">
        <w:rPr>
          <w:rFonts w:ascii="Arial" w:hAnsi="Arial" w:cs="Arial"/>
          <w:sz w:val="18"/>
          <w:szCs w:val="18"/>
        </w:rPr>
        <w:t xml:space="preserve"> and</w:t>
      </w:r>
      <w:r w:rsidRPr="007B38A7">
        <w:rPr>
          <w:rFonts w:ascii="Arial" w:hAnsi="Arial" w:cs="Arial"/>
          <w:sz w:val="18"/>
          <w:szCs w:val="18"/>
        </w:rPr>
        <w:t xml:space="preserve"> deceptions, and as such the range of possible bad cases, or defeating situations, is more extensive </w:t>
      </w:r>
      <w:r w:rsidR="00915FE8">
        <w:rPr>
          <w:rFonts w:ascii="Arial" w:hAnsi="Arial" w:cs="Arial"/>
          <w:sz w:val="18"/>
          <w:szCs w:val="18"/>
        </w:rPr>
        <w:t>than</w:t>
      </w:r>
      <w:r w:rsidR="003A7C4B">
        <w:rPr>
          <w:rFonts w:ascii="Arial" w:hAnsi="Arial" w:cs="Arial"/>
          <w:sz w:val="18"/>
          <w:szCs w:val="18"/>
        </w:rPr>
        <w:t xml:space="preserve"> in (1</w:t>
      </w:r>
      <w:r w:rsidRPr="007B38A7">
        <w:rPr>
          <w:rFonts w:ascii="Arial" w:hAnsi="Arial" w:cs="Arial"/>
          <w:sz w:val="18"/>
          <w:szCs w:val="18"/>
        </w:rPr>
        <w:t>) typical sen</w:t>
      </w:r>
      <w:r w:rsidR="003A7C4B">
        <w:rPr>
          <w:rFonts w:ascii="Arial" w:hAnsi="Arial" w:cs="Arial"/>
          <w:sz w:val="18"/>
          <w:szCs w:val="18"/>
        </w:rPr>
        <w:t>se-perceptual experience and (2</w:t>
      </w:r>
      <w:r w:rsidRPr="007B38A7">
        <w:rPr>
          <w:rFonts w:ascii="Arial" w:hAnsi="Arial" w:cs="Arial"/>
          <w:sz w:val="18"/>
          <w:szCs w:val="18"/>
        </w:rPr>
        <w:t>) non-reflexive emotions.</w:t>
      </w:r>
      <w:r w:rsidR="00DF2260" w:rsidRPr="007B38A7">
        <w:rPr>
          <w:rFonts w:ascii="Arial" w:hAnsi="Arial" w:cs="Arial"/>
          <w:sz w:val="18"/>
          <w:szCs w:val="18"/>
        </w:rPr>
        <w:t xml:space="preserve"> </w:t>
      </w:r>
    </w:p>
    <w:p w14:paraId="76AADAD5" w14:textId="5A91E4DA" w:rsidR="00720F03" w:rsidRPr="007B38A7" w:rsidRDefault="00EB21CE" w:rsidP="00DF2260">
      <w:pPr>
        <w:spacing w:line="480" w:lineRule="auto"/>
        <w:ind w:firstLine="284"/>
        <w:jc w:val="both"/>
        <w:rPr>
          <w:rFonts w:ascii="Arial" w:hAnsi="Arial" w:cs="Arial"/>
          <w:sz w:val="18"/>
          <w:szCs w:val="18"/>
        </w:rPr>
      </w:pPr>
      <w:r w:rsidRPr="007B38A7">
        <w:rPr>
          <w:rFonts w:ascii="Arial" w:hAnsi="Arial" w:cs="Arial"/>
          <w:sz w:val="18"/>
          <w:szCs w:val="18"/>
        </w:rPr>
        <w:lastRenderedPageBreak/>
        <w:t>So,</w:t>
      </w:r>
      <w:r w:rsidR="00CA79AD" w:rsidRPr="007B38A7">
        <w:rPr>
          <w:rFonts w:ascii="Arial" w:hAnsi="Arial" w:cs="Arial"/>
          <w:sz w:val="18"/>
          <w:szCs w:val="18"/>
        </w:rPr>
        <w:t xml:space="preserve"> </w:t>
      </w:r>
      <w:r w:rsidR="00B208B0">
        <w:rPr>
          <w:rFonts w:ascii="Arial" w:hAnsi="Arial" w:cs="Arial"/>
          <w:i/>
          <w:sz w:val="18"/>
          <w:szCs w:val="18"/>
        </w:rPr>
        <w:t xml:space="preserve">reflexive </w:t>
      </w:r>
      <w:r w:rsidR="00CA79AD" w:rsidRPr="007B38A7">
        <w:rPr>
          <w:rFonts w:ascii="Arial" w:hAnsi="Arial" w:cs="Arial"/>
          <w:i/>
          <w:sz w:val="18"/>
          <w:szCs w:val="18"/>
        </w:rPr>
        <w:t xml:space="preserve">opacity </w:t>
      </w:r>
      <w:r w:rsidR="00CA79AD" w:rsidRPr="007B38A7">
        <w:rPr>
          <w:rFonts w:ascii="Arial" w:hAnsi="Arial" w:cs="Arial"/>
          <w:sz w:val="18"/>
          <w:szCs w:val="18"/>
        </w:rPr>
        <w:t>has a</w:t>
      </w:r>
      <w:r w:rsidR="00F33065">
        <w:rPr>
          <w:rFonts w:ascii="Arial" w:hAnsi="Arial" w:cs="Arial"/>
          <w:sz w:val="18"/>
          <w:szCs w:val="18"/>
        </w:rPr>
        <w:t>n</w:t>
      </w:r>
      <w:r w:rsidR="00CA79AD" w:rsidRPr="007B38A7">
        <w:rPr>
          <w:rFonts w:ascii="Arial" w:hAnsi="Arial" w:cs="Arial"/>
          <w:sz w:val="18"/>
          <w:szCs w:val="18"/>
        </w:rPr>
        <w:t xml:space="preserve"> epistemological impact, and we can</w:t>
      </w:r>
      <w:r w:rsidR="00205B51" w:rsidRPr="007B38A7">
        <w:rPr>
          <w:rFonts w:ascii="Arial" w:hAnsi="Arial" w:cs="Arial"/>
          <w:sz w:val="18"/>
          <w:szCs w:val="18"/>
        </w:rPr>
        <w:t xml:space="preserve"> </w:t>
      </w:r>
      <w:r w:rsidR="00205B51" w:rsidRPr="00F33065">
        <w:rPr>
          <w:rFonts w:ascii="Arial" w:hAnsi="Arial" w:cs="Arial"/>
          <w:sz w:val="18"/>
          <w:szCs w:val="18"/>
        </w:rPr>
        <w:t>see how this</w:t>
      </w:r>
      <w:r w:rsidR="00CA79AD" w:rsidRPr="00F33065">
        <w:rPr>
          <w:rFonts w:ascii="Arial" w:hAnsi="Arial" w:cs="Arial"/>
          <w:sz w:val="18"/>
          <w:szCs w:val="18"/>
        </w:rPr>
        <w:t xml:space="preserve"> </w:t>
      </w:r>
      <w:r w:rsidR="002C3EA0" w:rsidRPr="00F33065">
        <w:rPr>
          <w:rFonts w:ascii="Arial" w:hAnsi="Arial" w:cs="Arial"/>
          <w:sz w:val="18"/>
          <w:szCs w:val="18"/>
        </w:rPr>
        <w:t>connects to, and explains, the prevalence of</w:t>
      </w:r>
      <w:r w:rsidR="00CA79AD" w:rsidRPr="00F33065">
        <w:rPr>
          <w:rFonts w:ascii="Arial" w:hAnsi="Arial" w:cs="Arial"/>
          <w:sz w:val="18"/>
          <w:szCs w:val="18"/>
        </w:rPr>
        <w:t xml:space="preserve"> </w:t>
      </w:r>
      <w:r w:rsidR="002C3EA0" w:rsidRPr="00F33065">
        <w:rPr>
          <w:rFonts w:ascii="Arial" w:hAnsi="Arial" w:cs="Arial"/>
          <w:sz w:val="18"/>
          <w:szCs w:val="18"/>
        </w:rPr>
        <w:t>normative why-questions in these cases. Neverth</w:t>
      </w:r>
      <w:r w:rsidR="00F33065" w:rsidRPr="00F33065">
        <w:rPr>
          <w:rFonts w:ascii="Arial" w:hAnsi="Arial" w:cs="Arial"/>
          <w:sz w:val="18"/>
          <w:szCs w:val="18"/>
        </w:rPr>
        <w:t>eless, although we might be</w:t>
      </w:r>
      <w:r w:rsidR="00DB1AF8" w:rsidRPr="00F33065">
        <w:rPr>
          <w:rFonts w:ascii="Arial" w:hAnsi="Arial" w:cs="Arial"/>
          <w:sz w:val="18"/>
          <w:szCs w:val="18"/>
        </w:rPr>
        <w:t xml:space="preserve"> </w:t>
      </w:r>
      <w:r w:rsidR="002C3EA0" w:rsidRPr="00F33065">
        <w:rPr>
          <w:rFonts w:ascii="Arial" w:hAnsi="Arial" w:cs="Arial"/>
          <w:sz w:val="18"/>
          <w:szCs w:val="18"/>
        </w:rPr>
        <w:t>more sceptical about whether an emotional experience like fear, for example, can ever constitute a conclusive reason for evaluative belief</w:t>
      </w:r>
      <w:r w:rsidR="00653FC5" w:rsidRPr="00F33065">
        <w:rPr>
          <w:rFonts w:ascii="Arial" w:hAnsi="Arial" w:cs="Arial"/>
          <w:sz w:val="18"/>
          <w:szCs w:val="18"/>
        </w:rPr>
        <w:t>,</w:t>
      </w:r>
      <w:r w:rsidR="002C3EA0" w:rsidRPr="00F33065">
        <w:rPr>
          <w:rFonts w:ascii="Arial" w:hAnsi="Arial" w:cs="Arial"/>
          <w:sz w:val="18"/>
          <w:szCs w:val="18"/>
        </w:rPr>
        <w:t xml:space="preserve"> </w:t>
      </w:r>
      <w:r w:rsidR="00F33065" w:rsidRPr="00F33065">
        <w:rPr>
          <w:rFonts w:ascii="Arial" w:hAnsi="Arial" w:cs="Arial"/>
          <w:sz w:val="18"/>
          <w:szCs w:val="18"/>
        </w:rPr>
        <w:t>given</w:t>
      </w:r>
      <w:r w:rsidR="00DF2260" w:rsidRPr="00F33065">
        <w:rPr>
          <w:rFonts w:ascii="Arial" w:hAnsi="Arial" w:cs="Arial"/>
          <w:sz w:val="18"/>
          <w:szCs w:val="18"/>
        </w:rPr>
        <w:t xml:space="preserve"> the</w:t>
      </w:r>
      <w:r w:rsidR="002C3EA0" w:rsidRPr="00F33065">
        <w:rPr>
          <w:rFonts w:ascii="Arial" w:hAnsi="Arial" w:cs="Arial"/>
          <w:sz w:val="18"/>
          <w:szCs w:val="18"/>
        </w:rPr>
        <w:t xml:space="preserve"> increased range of possible defeating situations, this does not license the conclusion</w:t>
      </w:r>
      <w:r w:rsidR="00F33065">
        <w:rPr>
          <w:rFonts w:ascii="Arial" w:hAnsi="Arial" w:cs="Arial"/>
          <w:sz w:val="18"/>
          <w:szCs w:val="18"/>
        </w:rPr>
        <w:t>s</w:t>
      </w:r>
      <w:r w:rsidR="003A7C4B">
        <w:rPr>
          <w:rFonts w:ascii="Arial" w:hAnsi="Arial" w:cs="Arial"/>
          <w:sz w:val="18"/>
          <w:szCs w:val="18"/>
        </w:rPr>
        <w:t xml:space="preserve"> that (1</w:t>
      </w:r>
      <w:r w:rsidR="002C3EA0" w:rsidRPr="00F33065">
        <w:rPr>
          <w:rFonts w:ascii="Arial" w:hAnsi="Arial" w:cs="Arial"/>
          <w:sz w:val="18"/>
          <w:szCs w:val="18"/>
        </w:rPr>
        <w:t xml:space="preserve">) reflexive emotions can </w:t>
      </w:r>
      <w:r w:rsidR="002C3EA0" w:rsidRPr="00F33065">
        <w:rPr>
          <w:rFonts w:ascii="Arial" w:hAnsi="Arial" w:cs="Arial"/>
          <w:i/>
          <w:sz w:val="18"/>
          <w:szCs w:val="18"/>
        </w:rPr>
        <w:t>never</w:t>
      </w:r>
      <w:r w:rsidR="007E41C0">
        <w:rPr>
          <w:rFonts w:ascii="Arial" w:hAnsi="Arial" w:cs="Arial"/>
          <w:i/>
          <w:sz w:val="18"/>
          <w:szCs w:val="18"/>
        </w:rPr>
        <w:t xml:space="preserve"> </w:t>
      </w:r>
      <w:r w:rsidR="007E41C0">
        <w:rPr>
          <w:rFonts w:ascii="Arial" w:hAnsi="Arial" w:cs="Arial"/>
          <w:sz w:val="18"/>
          <w:szCs w:val="18"/>
        </w:rPr>
        <w:t>conclusively</w:t>
      </w:r>
      <w:r w:rsidR="002C3EA0" w:rsidRPr="00F33065">
        <w:rPr>
          <w:rFonts w:ascii="Arial" w:hAnsi="Arial" w:cs="Arial"/>
          <w:i/>
          <w:sz w:val="18"/>
          <w:szCs w:val="18"/>
        </w:rPr>
        <w:t xml:space="preserve"> </w:t>
      </w:r>
      <w:r w:rsidR="002C3EA0" w:rsidRPr="00F33065">
        <w:rPr>
          <w:rFonts w:ascii="Arial" w:hAnsi="Arial" w:cs="Arial"/>
          <w:sz w:val="18"/>
          <w:szCs w:val="18"/>
        </w:rPr>
        <w:t>jus</w:t>
      </w:r>
      <w:r w:rsidR="003A7C4B">
        <w:rPr>
          <w:rFonts w:ascii="Arial" w:hAnsi="Arial" w:cs="Arial"/>
          <w:sz w:val="18"/>
          <w:szCs w:val="18"/>
        </w:rPr>
        <w:t>tify evaluative beliefs, and (2</w:t>
      </w:r>
      <w:r w:rsidR="002C3EA0" w:rsidRPr="00F33065">
        <w:rPr>
          <w:rFonts w:ascii="Arial" w:hAnsi="Arial" w:cs="Arial"/>
          <w:sz w:val="18"/>
          <w:szCs w:val="18"/>
        </w:rPr>
        <w:t>) all emotions lack the resources for such justification. A</w:t>
      </w:r>
      <w:r w:rsidR="002C3EA0" w:rsidRPr="007B38A7">
        <w:rPr>
          <w:rFonts w:ascii="Arial" w:hAnsi="Arial" w:cs="Arial"/>
          <w:sz w:val="18"/>
          <w:szCs w:val="18"/>
        </w:rPr>
        <w:t xml:space="preserve"> heuristic point is </w:t>
      </w:r>
      <w:r w:rsidR="00E17ACA">
        <w:rPr>
          <w:rFonts w:ascii="Arial" w:hAnsi="Arial" w:cs="Arial"/>
          <w:sz w:val="18"/>
          <w:szCs w:val="18"/>
        </w:rPr>
        <w:t>therefore worth bearing in mind.</w:t>
      </w:r>
      <w:r w:rsidR="002C3EA0" w:rsidRPr="007B38A7">
        <w:rPr>
          <w:rFonts w:ascii="Arial" w:hAnsi="Arial" w:cs="Arial"/>
          <w:sz w:val="18"/>
          <w:szCs w:val="18"/>
        </w:rPr>
        <w:t xml:space="preserve"> </w:t>
      </w:r>
      <w:r w:rsidR="00E17ACA">
        <w:rPr>
          <w:rFonts w:ascii="Arial" w:hAnsi="Arial" w:cs="Arial"/>
          <w:sz w:val="18"/>
          <w:szCs w:val="18"/>
        </w:rPr>
        <w:t>W</w:t>
      </w:r>
      <w:r w:rsidR="00CA79AD" w:rsidRPr="007B38A7">
        <w:rPr>
          <w:rFonts w:ascii="Arial" w:hAnsi="Arial" w:cs="Arial"/>
          <w:sz w:val="18"/>
          <w:szCs w:val="18"/>
        </w:rPr>
        <w:t>e do best not to take reflexive emotions as paradigmat</w:t>
      </w:r>
      <w:r w:rsidR="00205B51" w:rsidRPr="007B38A7">
        <w:rPr>
          <w:rFonts w:ascii="Arial" w:hAnsi="Arial" w:cs="Arial"/>
          <w:sz w:val="18"/>
          <w:szCs w:val="18"/>
        </w:rPr>
        <w:t xml:space="preserve">ic cases, and </w:t>
      </w:r>
      <w:r w:rsidR="0010182D">
        <w:rPr>
          <w:rFonts w:ascii="Arial" w:hAnsi="Arial" w:cs="Arial"/>
          <w:sz w:val="18"/>
          <w:szCs w:val="18"/>
        </w:rPr>
        <w:t>since</w:t>
      </w:r>
      <w:r w:rsidR="00205B51" w:rsidRPr="007B38A7">
        <w:rPr>
          <w:rFonts w:ascii="Arial" w:hAnsi="Arial" w:cs="Arial"/>
          <w:sz w:val="18"/>
          <w:szCs w:val="18"/>
        </w:rPr>
        <w:t xml:space="preserve"> Brady</w:t>
      </w:r>
      <w:r w:rsidR="00CA79AD" w:rsidRPr="007B38A7">
        <w:rPr>
          <w:rFonts w:ascii="Arial" w:hAnsi="Arial" w:cs="Arial"/>
          <w:sz w:val="18"/>
          <w:szCs w:val="18"/>
        </w:rPr>
        <w:t xml:space="preserve"> </w:t>
      </w:r>
      <w:r w:rsidR="00205B51" w:rsidRPr="007B38A7">
        <w:rPr>
          <w:rFonts w:ascii="Arial" w:hAnsi="Arial" w:cs="Arial"/>
          <w:sz w:val="18"/>
          <w:szCs w:val="18"/>
        </w:rPr>
        <w:t>often appeals to fear</w:t>
      </w:r>
      <w:r w:rsidR="000D5F7F">
        <w:rPr>
          <w:rFonts w:ascii="Arial" w:hAnsi="Arial" w:cs="Arial"/>
          <w:sz w:val="18"/>
          <w:szCs w:val="18"/>
        </w:rPr>
        <w:t>,</w:t>
      </w:r>
      <w:r w:rsidR="00205B51" w:rsidRPr="007B38A7">
        <w:rPr>
          <w:rFonts w:ascii="Arial" w:hAnsi="Arial" w:cs="Arial"/>
          <w:sz w:val="18"/>
          <w:szCs w:val="18"/>
        </w:rPr>
        <w:t xml:space="preserve"> he</w:t>
      </w:r>
      <w:r w:rsidR="00A86D43">
        <w:rPr>
          <w:rFonts w:ascii="Arial" w:hAnsi="Arial" w:cs="Arial"/>
          <w:sz w:val="18"/>
          <w:szCs w:val="18"/>
        </w:rPr>
        <w:t xml:space="preserve"> moves</w:t>
      </w:r>
      <w:r w:rsidR="002C3EA0" w:rsidRPr="007B38A7">
        <w:rPr>
          <w:rFonts w:ascii="Arial" w:hAnsi="Arial" w:cs="Arial"/>
          <w:sz w:val="18"/>
          <w:szCs w:val="18"/>
        </w:rPr>
        <w:t xml:space="preserve"> too quickly</w:t>
      </w:r>
      <w:r w:rsidR="00CA79AD" w:rsidRPr="007B38A7">
        <w:rPr>
          <w:rFonts w:ascii="Arial" w:hAnsi="Arial" w:cs="Arial"/>
          <w:sz w:val="18"/>
          <w:szCs w:val="18"/>
        </w:rPr>
        <w:t xml:space="preserve"> from a </w:t>
      </w:r>
      <w:r w:rsidR="005D035A" w:rsidRPr="007B38A7">
        <w:rPr>
          <w:rFonts w:ascii="Arial" w:hAnsi="Arial" w:cs="Arial"/>
          <w:sz w:val="18"/>
          <w:szCs w:val="18"/>
        </w:rPr>
        <w:t>specific</w:t>
      </w:r>
      <w:r w:rsidR="00CA79AD" w:rsidRPr="007B38A7">
        <w:rPr>
          <w:rFonts w:ascii="Arial" w:hAnsi="Arial" w:cs="Arial"/>
          <w:sz w:val="18"/>
          <w:szCs w:val="18"/>
        </w:rPr>
        <w:t xml:space="preserve"> disanalogy between sense-perceptua</w:t>
      </w:r>
      <w:r w:rsidR="00723712">
        <w:rPr>
          <w:rFonts w:ascii="Arial" w:hAnsi="Arial" w:cs="Arial"/>
          <w:sz w:val="18"/>
          <w:szCs w:val="18"/>
        </w:rPr>
        <w:t>l experience and</w:t>
      </w:r>
      <w:r w:rsidR="00CA79AD" w:rsidRPr="007B38A7">
        <w:rPr>
          <w:rFonts w:ascii="Arial" w:hAnsi="Arial" w:cs="Arial"/>
          <w:sz w:val="18"/>
          <w:szCs w:val="18"/>
        </w:rPr>
        <w:t xml:space="preserve"> </w:t>
      </w:r>
      <w:r w:rsidR="00723712">
        <w:rPr>
          <w:rFonts w:ascii="Arial" w:hAnsi="Arial" w:cs="Arial"/>
          <w:sz w:val="18"/>
          <w:szCs w:val="18"/>
        </w:rPr>
        <w:t>reflexive emotional experiences (which</w:t>
      </w:r>
      <w:r w:rsidR="005D035A" w:rsidRPr="007B38A7">
        <w:rPr>
          <w:rFonts w:ascii="Arial" w:hAnsi="Arial" w:cs="Arial"/>
          <w:sz w:val="18"/>
          <w:szCs w:val="18"/>
        </w:rPr>
        <w:t xml:space="preserve"> </w:t>
      </w:r>
      <w:r w:rsidR="00DB1AF8">
        <w:rPr>
          <w:rFonts w:ascii="Arial" w:hAnsi="Arial" w:cs="Arial"/>
          <w:sz w:val="18"/>
          <w:szCs w:val="18"/>
        </w:rPr>
        <w:t xml:space="preserve">involve </w:t>
      </w:r>
      <w:r w:rsidR="00DB1AF8" w:rsidRPr="00121302">
        <w:rPr>
          <w:rFonts w:ascii="Arial" w:hAnsi="Arial" w:cs="Arial"/>
          <w:i/>
          <w:sz w:val="18"/>
          <w:szCs w:val="18"/>
        </w:rPr>
        <w:t xml:space="preserve">reflexive </w:t>
      </w:r>
      <w:r w:rsidR="008F1387" w:rsidRPr="00121302">
        <w:rPr>
          <w:rFonts w:ascii="Arial" w:hAnsi="Arial" w:cs="Arial"/>
          <w:i/>
          <w:sz w:val="18"/>
          <w:szCs w:val="18"/>
        </w:rPr>
        <w:t>opacity</w:t>
      </w:r>
      <w:r w:rsidR="00723712">
        <w:rPr>
          <w:rFonts w:ascii="Arial" w:hAnsi="Arial" w:cs="Arial"/>
          <w:sz w:val="18"/>
          <w:szCs w:val="18"/>
        </w:rPr>
        <w:t>)</w:t>
      </w:r>
      <w:r w:rsidR="00CA79AD" w:rsidRPr="007B38A7">
        <w:rPr>
          <w:rFonts w:ascii="Arial" w:hAnsi="Arial" w:cs="Arial"/>
          <w:sz w:val="18"/>
          <w:szCs w:val="18"/>
        </w:rPr>
        <w:t xml:space="preserve"> to a</w:t>
      </w:r>
      <w:r w:rsidR="00DB1AF8">
        <w:rPr>
          <w:rFonts w:ascii="Arial" w:hAnsi="Arial" w:cs="Arial"/>
          <w:sz w:val="18"/>
          <w:szCs w:val="18"/>
        </w:rPr>
        <w:t>n</w:t>
      </w:r>
      <w:r w:rsidR="00CA79AD" w:rsidRPr="007B38A7">
        <w:rPr>
          <w:rFonts w:ascii="Arial" w:hAnsi="Arial" w:cs="Arial"/>
          <w:sz w:val="18"/>
          <w:szCs w:val="18"/>
        </w:rPr>
        <w:t xml:space="preserve"> </w:t>
      </w:r>
      <w:r w:rsidR="00DB1AF8">
        <w:rPr>
          <w:rFonts w:ascii="Arial" w:hAnsi="Arial" w:cs="Arial"/>
          <w:sz w:val="18"/>
          <w:szCs w:val="18"/>
        </w:rPr>
        <w:t>alleged</w:t>
      </w:r>
      <w:r w:rsidR="00CA79AD" w:rsidRPr="007B38A7">
        <w:rPr>
          <w:rFonts w:ascii="Arial" w:hAnsi="Arial" w:cs="Arial"/>
          <w:sz w:val="18"/>
          <w:szCs w:val="18"/>
        </w:rPr>
        <w:t xml:space="preserve"> epistemological disanalogy</w:t>
      </w:r>
      <w:r w:rsidR="00CA79AD" w:rsidRPr="007B38A7">
        <w:rPr>
          <w:rFonts w:ascii="Arial" w:hAnsi="Arial" w:cs="Arial"/>
          <w:i/>
          <w:sz w:val="18"/>
          <w:szCs w:val="18"/>
        </w:rPr>
        <w:t xml:space="preserve"> </w:t>
      </w:r>
      <w:r w:rsidR="00CA79AD" w:rsidRPr="007B38A7">
        <w:rPr>
          <w:rFonts w:ascii="Arial" w:hAnsi="Arial" w:cs="Arial"/>
          <w:sz w:val="18"/>
          <w:szCs w:val="18"/>
        </w:rPr>
        <w:t>in all cases.</w:t>
      </w:r>
      <w:r w:rsidR="00781E52" w:rsidRPr="007B38A7">
        <w:rPr>
          <w:rStyle w:val="FootnoteReference"/>
          <w:rFonts w:ascii="Arial" w:hAnsi="Arial" w:cs="Arial"/>
          <w:sz w:val="18"/>
          <w:szCs w:val="18"/>
        </w:rPr>
        <w:footnoteReference w:id="29"/>
      </w:r>
      <w:r w:rsidR="00781E52" w:rsidRPr="007B38A7">
        <w:rPr>
          <w:rFonts w:ascii="Arial" w:hAnsi="Arial" w:cs="Arial"/>
          <w:sz w:val="18"/>
          <w:szCs w:val="18"/>
        </w:rPr>
        <w:t xml:space="preserve"> </w:t>
      </w:r>
      <w:r w:rsidR="00CA79AD" w:rsidRPr="007B38A7">
        <w:rPr>
          <w:rFonts w:ascii="Arial" w:hAnsi="Arial" w:cs="Arial"/>
          <w:sz w:val="18"/>
          <w:szCs w:val="18"/>
        </w:rPr>
        <w:t xml:space="preserve"> </w:t>
      </w:r>
    </w:p>
    <w:p w14:paraId="73FF6060" w14:textId="1064AFD7" w:rsidR="000624FC" w:rsidRPr="007B38A7" w:rsidRDefault="00B349F0" w:rsidP="007365FF">
      <w:pPr>
        <w:spacing w:line="480" w:lineRule="auto"/>
        <w:ind w:firstLine="284"/>
        <w:jc w:val="both"/>
        <w:rPr>
          <w:rFonts w:ascii="Arial" w:hAnsi="Arial" w:cs="Arial"/>
          <w:sz w:val="18"/>
          <w:szCs w:val="18"/>
        </w:rPr>
      </w:pPr>
      <w:r w:rsidRPr="007B38A7">
        <w:rPr>
          <w:rFonts w:ascii="Arial" w:hAnsi="Arial" w:cs="Arial"/>
          <w:sz w:val="18"/>
          <w:szCs w:val="18"/>
        </w:rPr>
        <w:t>However,</w:t>
      </w:r>
      <w:r w:rsidR="00571E34" w:rsidRPr="007B38A7">
        <w:rPr>
          <w:rFonts w:ascii="Arial" w:hAnsi="Arial" w:cs="Arial"/>
          <w:sz w:val="18"/>
          <w:szCs w:val="18"/>
        </w:rPr>
        <w:t xml:space="preserve"> as noted</w:t>
      </w:r>
      <w:r w:rsidR="002C3EA0" w:rsidRPr="007B38A7">
        <w:rPr>
          <w:rFonts w:ascii="Arial" w:hAnsi="Arial" w:cs="Arial"/>
          <w:sz w:val="18"/>
          <w:szCs w:val="18"/>
        </w:rPr>
        <w:t>,</w:t>
      </w:r>
      <w:r w:rsidRPr="007B38A7">
        <w:rPr>
          <w:rFonts w:ascii="Arial" w:hAnsi="Arial" w:cs="Arial"/>
          <w:sz w:val="18"/>
          <w:szCs w:val="18"/>
        </w:rPr>
        <w:t xml:space="preserve"> there is a disanalogy between the intentional modes of sense-perceptual experience and emotional experience, with the </w:t>
      </w:r>
      <w:r w:rsidR="004D30CB" w:rsidRPr="007B38A7">
        <w:rPr>
          <w:rFonts w:ascii="Arial" w:hAnsi="Arial" w:cs="Arial"/>
          <w:sz w:val="18"/>
          <w:szCs w:val="18"/>
        </w:rPr>
        <w:t>latter</w:t>
      </w:r>
      <w:r w:rsidRPr="007B38A7">
        <w:rPr>
          <w:rFonts w:ascii="Arial" w:hAnsi="Arial" w:cs="Arial"/>
          <w:sz w:val="18"/>
          <w:szCs w:val="18"/>
        </w:rPr>
        <w:t xml:space="preserve"> being a</w:t>
      </w:r>
      <w:r w:rsidR="00866ED2" w:rsidRPr="007B38A7">
        <w:rPr>
          <w:rFonts w:ascii="Arial" w:hAnsi="Arial" w:cs="Arial"/>
          <w:sz w:val="18"/>
          <w:szCs w:val="18"/>
        </w:rPr>
        <w:t>n</w:t>
      </w:r>
      <w:r w:rsidRPr="007B38A7">
        <w:rPr>
          <w:rFonts w:ascii="Arial" w:hAnsi="Arial" w:cs="Arial"/>
          <w:sz w:val="18"/>
          <w:szCs w:val="18"/>
        </w:rPr>
        <w:t xml:space="preserve"> affective</w:t>
      </w:r>
      <w:r w:rsidR="004D30CB" w:rsidRPr="007B38A7">
        <w:rPr>
          <w:rFonts w:ascii="Arial" w:hAnsi="Arial" w:cs="Arial"/>
          <w:sz w:val="18"/>
          <w:szCs w:val="18"/>
        </w:rPr>
        <w:t xml:space="preserve"> kind of</w:t>
      </w:r>
      <w:r w:rsidRPr="007B38A7">
        <w:rPr>
          <w:rFonts w:ascii="Arial" w:hAnsi="Arial" w:cs="Arial"/>
          <w:sz w:val="18"/>
          <w:szCs w:val="18"/>
        </w:rPr>
        <w:t xml:space="preserve"> intentionality</w:t>
      </w:r>
      <w:r w:rsidR="00312933" w:rsidRPr="007B38A7">
        <w:rPr>
          <w:rFonts w:ascii="Arial" w:hAnsi="Arial" w:cs="Arial"/>
          <w:sz w:val="18"/>
          <w:szCs w:val="18"/>
        </w:rPr>
        <w:t xml:space="preserve">, and so involving </w:t>
      </w:r>
      <w:r w:rsidR="00DB1AF8">
        <w:rPr>
          <w:rFonts w:ascii="Arial" w:hAnsi="Arial" w:cs="Arial"/>
          <w:i/>
          <w:sz w:val="18"/>
          <w:szCs w:val="18"/>
        </w:rPr>
        <w:t xml:space="preserve">valenced </w:t>
      </w:r>
      <w:r w:rsidR="00312933" w:rsidRPr="007B38A7">
        <w:rPr>
          <w:rFonts w:ascii="Arial" w:hAnsi="Arial" w:cs="Arial"/>
          <w:i/>
          <w:sz w:val="18"/>
          <w:szCs w:val="18"/>
        </w:rPr>
        <w:t>opacity</w:t>
      </w:r>
      <w:r w:rsidR="00582853" w:rsidRPr="007B38A7">
        <w:rPr>
          <w:rFonts w:ascii="Arial" w:hAnsi="Arial" w:cs="Arial"/>
          <w:sz w:val="18"/>
          <w:szCs w:val="18"/>
        </w:rPr>
        <w:t>.</w:t>
      </w:r>
      <w:r w:rsidR="007365FF" w:rsidRPr="007B38A7">
        <w:rPr>
          <w:rFonts w:ascii="Arial" w:hAnsi="Arial" w:cs="Arial"/>
          <w:sz w:val="18"/>
          <w:szCs w:val="18"/>
        </w:rPr>
        <w:t xml:space="preserve"> I </w:t>
      </w:r>
      <w:r w:rsidR="004F4A75">
        <w:rPr>
          <w:rFonts w:ascii="Arial" w:hAnsi="Arial" w:cs="Arial"/>
          <w:sz w:val="18"/>
          <w:szCs w:val="18"/>
        </w:rPr>
        <w:t>think</w:t>
      </w:r>
      <w:r w:rsidR="007365FF" w:rsidRPr="007B38A7">
        <w:rPr>
          <w:rFonts w:ascii="Arial" w:hAnsi="Arial" w:cs="Arial"/>
          <w:sz w:val="18"/>
          <w:szCs w:val="18"/>
        </w:rPr>
        <w:t xml:space="preserve"> the presence of </w:t>
      </w:r>
      <w:r w:rsidR="00DB1AF8">
        <w:rPr>
          <w:rFonts w:ascii="Arial" w:hAnsi="Arial" w:cs="Arial"/>
          <w:i/>
          <w:sz w:val="18"/>
          <w:szCs w:val="18"/>
        </w:rPr>
        <w:t xml:space="preserve">valenced </w:t>
      </w:r>
      <w:r w:rsidR="007365FF" w:rsidRPr="007B38A7">
        <w:rPr>
          <w:rFonts w:ascii="Arial" w:hAnsi="Arial" w:cs="Arial"/>
          <w:i/>
          <w:sz w:val="18"/>
          <w:szCs w:val="18"/>
        </w:rPr>
        <w:t>opacity</w:t>
      </w:r>
      <w:r w:rsidR="007365FF" w:rsidRPr="007B38A7">
        <w:rPr>
          <w:rFonts w:ascii="Arial" w:hAnsi="Arial" w:cs="Arial"/>
          <w:sz w:val="18"/>
          <w:szCs w:val="18"/>
        </w:rPr>
        <w:t xml:space="preserve"> in emotional experience also has a role to play in explaining the prevalence </w:t>
      </w:r>
      <w:r w:rsidR="00835B57" w:rsidRPr="007B38A7">
        <w:rPr>
          <w:rFonts w:ascii="Arial" w:hAnsi="Arial" w:cs="Arial"/>
          <w:sz w:val="18"/>
          <w:szCs w:val="18"/>
        </w:rPr>
        <w:t xml:space="preserve">of normative </w:t>
      </w:r>
      <w:r w:rsidR="00765B6F" w:rsidRPr="007B38A7">
        <w:rPr>
          <w:rFonts w:ascii="Arial" w:hAnsi="Arial" w:cs="Arial"/>
          <w:sz w:val="18"/>
          <w:szCs w:val="18"/>
        </w:rPr>
        <w:t xml:space="preserve">why-questions </w:t>
      </w:r>
      <w:r w:rsidR="00FF1844" w:rsidRPr="007B38A7">
        <w:rPr>
          <w:rFonts w:ascii="Arial" w:hAnsi="Arial" w:cs="Arial"/>
          <w:sz w:val="18"/>
          <w:szCs w:val="18"/>
        </w:rPr>
        <w:t>in the case of</w:t>
      </w:r>
      <w:r w:rsidR="0001110C" w:rsidRPr="007B38A7">
        <w:rPr>
          <w:rFonts w:ascii="Arial" w:hAnsi="Arial" w:cs="Arial"/>
          <w:sz w:val="18"/>
          <w:szCs w:val="18"/>
        </w:rPr>
        <w:t xml:space="preserve"> emotional experience.</w:t>
      </w:r>
    </w:p>
    <w:p w14:paraId="18C3AA56" w14:textId="46DA8310" w:rsidR="00900A76" w:rsidRPr="007B38A7" w:rsidRDefault="0001110C" w:rsidP="00946376">
      <w:pPr>
        <w:spacing w:line="480" w:lineRule="auto"/>
        <w:ind w:firstLine="284"/>
        <w:jc w:val="both"/>
        <w:rPr>
          <w:rFonts w:ascii="Arial" w:hAnsi="Arial" w:cs="Arial"/>
          <w:sz w:val="18"/>
          <w:szCs w:val="18"/>
        </w:rPr>
      </w:pPr>
      <w:r w:rsidRPr="00DB1AF8">
        <w:rPr>
          <w:rFonts w:ascii="Arial" w:hAnsi="Arial" w:cs="Arial"/>
          <w:sz w:val="18"/>
          <w:szCs w:val="18"/>
        </w:rPr>
        <w:t xml:space="preserve">Clearly, </w:t>
      </w:r>
      <w:r w:rsidR="00B349F0" w:rsidRPr="00DB1AF8">
        <w:rPr>
          <w:rFonts w:ascii="Arial" w:hAnsi="Arial" w:cs="Arial"/>
          <w:sz w:val="18"/>
          <w:szCs w:val="18"/>
        </w:rPr>
        <w:t xml:space="preserve">there is a sense in </w:t>
      </w:r>
      <w:r w:rsidRPr="00DB1AF8">
        <w:rPr>
          <w:rFonts w:ascii="Arial" w:hAnsi="Arial" w:cs="Arial"/>
          <w:sz w:val="18"/>
          <w:szCs w:val="18"/>
        </w:rPr>
        <w:t>which due to involving</w:t>
      </w:r>
      <w:r w:rsidR="00B349F0" w:rsidRPr="00DB1AF8">
        <w:rPr>
          <w:rFonts w:ascii="Arial" w:hAnsi="Arial" w:cs="Arial"/>
          <w:sz w:val="18"/>
          <w:szCs w:val="18"/>
        </w:rPr>
        <w:t xml:space="preserve"> a</w:t>
      </w:r>
      <w:r w:rsidR="000624FC" w:rsidRPr="00DB1AF8">
        <w:rPr>
          <w:rFonts w:ascii="Arial" w:hAnsi="Arial" w:cs="Arial"/>
          <w:sz w:val="18"/>
          <w:szCs w:val="18"/>
        </w:rPr>
        <w:t xml:space="preserve"> directed</w:t>
      </w:r>
      <w:r w:rsidR="00DB1AF8">
        <w:rPr>
          <w:rFonts w:ascii="Arial" w:hAnsi="Arial" w:cs="Arial"/>
          <w:sz w:val="18"/>
          <w:szCs w:val="18"/>
        </w:rPr>
        <w:t xml:space="preserve"> </w:t>
      </w:r>
      <w:r w:rsidR="00A86D43">
        <w:rPr>
          <w:rFonts w:ascii="Arial" w:hAnsi="Arial" w:cs="Arial"/>
          <w:sz w:val="18"/>
          <w:szCs w:val="18"/>
        </w:rPr>
        <w:t>“</w:t>
      </w:r>
      <w:r w:rsidR="00DB1AF8">
        <w:rPr>
          <w:rFonts w:ascii="Arial" w:hAnsi="Arial" w:cs="Arial"/>
          <w:sz w:val="18"/>
          <w:szCs w:val="18"/>
        </w:rPr>
        <w:t>feeling towards</w:t>
      </w:r>
      <w:r w:rsidR="00A86D43">
        <w:rPr>
          <w:rFonts w:ascii="Arial" w:hAnsi="Arial" w:cs="Arial"/>
          <w:sz w:val="18"/>
          <w:szCs w:val="18"/>
        </w:rPr>
        <w:t>”</w:t>
      </w:r>
      <w:r w:rsidR="00DB1AF8">
        <w:rPr>
          <w:rFonts w:ascii="Arial" w:hAnsi="Arial" w:cs="Arial"/>
          <w:sz w:val="18"/>
          <w:szCs w:val="18"/>
        </w:rPr>
        <w:t>,</w:t>
      </w:r>
      <w:r w:rsidR="000624FC" w:rsidRPr="007B38A7">
        <w:rPr>
          <w:rFonts w:ascii="Arial" w:hAnsi="Arial" w:cs="Arial"/>
          <w:sz w:val="18"/>
          <w:szCs w:val="18"/>
        </w:rPr>
        <w:t xml:space="preserve"> </w:t>
      </w:r>
      <w:r w:rsidR="00B349F0" w:rsidRPr="007B38A7">
        <w:rPr>
          <w:rFonts w:ascii="Arial" w:hAnsi="Arial" w:cs="Arial"/>
          <w:sz w:val="18"/>
          <w:szCs w:val="18"/>
        </w:rPr>
        <w:t xml:space="preserve">emotional experience is more </w:t>
      </w:r>
      <w:r w:rsidRPr="007B38A7">
        <w:rPr>
          <w:rFonts w:ascii="Arial" w:hAnsi="Arial" w:cs="Arial"/>
          <w:sz w:val="18"/>
          <w:szCs w:val="18"/>
        </w:rPr>
        <w:t xml:space="preserve">complex </w:t>
      </w:r>
      <w:r w:rsidR="00B349F0" w:rsidRPr="007B38A7">
        <w:rPr>
          <w:rFonts w:ascii="Arial" w:hAnsi="Arial" w:cs="Arial"/>
          <w:sz w:val="18"/>
          <w:szCs w:val="18"/>
        </w:rPr>
        <w:t>than paradigmatic sense perceptual experience</w:t>
      </w:r>
      <w:r w:rsidR="000624FC" w:rsidRPr="007B38A7">
        <w:rPr>
          <w:rFonts w:ascii="Arial" w:hAnsi="Arial" w:cs="Arial"/>
          <w:sz w:val="18"/>
          <w:szCs w:val="18"/>
        </w:rPr>
        <w:t>.</w:t>
      </w:r>
      <w:r w:rsidR="00571E34" w:rsidRPr="007B38A7">
        <w:rPr>
          <w:rFonts w:ascii="Arial" w:hAnsi="Arial" w:cs="Arial"/>
          <w:sz w:val="18"/>
          <w:szCs w:val="18"/>
        </w:rPr>
        <w:t xml:space="preserve"> </w:t>
      </w:r>
      <w:r w:rsidR="00DB1AF8">
        <w:rPr>
          <w:rFonts w:ascii="Arial" w:hAnsi="Arial" w:cs="Arial"/>
          <w:sz w:val="18"/>
          <w:szCs w:val="18"/>
        </w:rPr>
        <w:t xml:space="preserve">We might put this by saying </w:t>
      </w:r>
      <w:r w:rsidR="00E436CB" w:rsidRPr="007B38A7">
        <w:rPr>
          <w:rFonts w:ascii="Arial" w:hAnsi="Arial" w:cs="Arial"/>
          <w:sz w:val="18"/>
          <w:szCs w:val="18"/>
        </w:rPr>
        <w:t xml:space="preserve">emotional experience involves at least one thing that standard sense-perceptual experience does not, namely </w:t>
      </w:r>
      <w:r w:rsidR="00861A1C" w:rsidRPr="007B38A7">
        <w:rPr>
          <w:rFonts w:ascii="Arial" w:hAnsi="Arial" w:cs="Arial"/>
          <w:sz w:val="18"/>
          <w:szCs w:val="18"/>
        </w:rPr>
        <w:t xml:space="preserve">felt attitudes of approval or disapproval. </w:t>
      </w:r>
      <w:r w:rsidR="004F4A75">
        <w:rPr>
          <w:rFonts w:ascii="Arial" w:hAnsi="Arial" w:cs="Arial"/>
          <w:sz w:val="18"/>
          <w:szCs w:val="18"/>
        </w:rPr>
        <w:t>W</w:t>
      </w:r>
      <w:r w:rsidR="000624FC" w:rsidRPr="007B38A7">
        <w:rPr>
          <w:rFonts w:ascii="Arial" w:hAnsi="Arial" w:cs="Arial"/>
          <w:sz w:val="18"/>
          <w:szCs w:val="18"/>
        </w:rPr>
        <w:t xml:space="preserve">ith </w:t>
      </w:r>
      <w:r w:rsidR="008E003A" w:rsidRPr="007B38A7">
        <w:rPr>
          <w:rFonts w:ascii="Arial" w:hAnsi="Arial" w:cs="Arial"/>
          <w:sz w:val="18"/>
          <w:szCs w:val="18"/>
        </w:rPr>
        <w:t>this added</w:t>
      </w:r>
      <w:r w:rsidR="000624FC" w:rsidRPr="007B38A7">
        <w:rPr>
          <w:rFonts w:ascii="Arial" w:hAnsi="Arial" w:cs="Arial"/>
          <w:sz w:val="18"/>
          <w:szCs w:val="18"/>
        </w:rPr>
        <w:t xml:space="preserve"> </w:t>
      </w:r>
      <w:r w:rsidR="004F4A75" w:rsidRPr="007B38A7">
        <w:rPr>
          <w:rFonts w:ascii="Arial" w:hAnsi="Arial" w:cs="Arial"/>
          <w:sz w:val="18"/>
          <w:szCs w:val="18"/>
        </w:rPr>
        <w:t>dimension,</w:t>
      </w:r>
      <w:r w:rsidR="000624FC" w:rsidRPr="007B38A7">
        <w:rPr>
          <w:rFonts w:ascii="Arial" w:hAnsi="Arial" w:cs="Arial"/>
          <w:sz w:val="18"/>
          <w:szCs w:val="18"/>
        </w:rPr>
        <w:t xml:space="preserve"> there is the risk of additional ways things can go wrong</w:t>
      </w:r>
      <w:r w:rsidRPr="007B38A7">
        <w:rPr>
          <w:rFonts w:ascii="Arial" w:hAnsi="Arial" w:cs="Arial"/>
          <w:sz w:val="18"/>
          <w:szCs w:val="18"/>
        </w:rPr>
        <w:t>, in other wo</w:t>
      </w:r>
      <w:r w:rsidR="00713571" w:rsidRPr="007B38A7">
        <w:rPr>
          <w:rFonts w:ascii="Arial" w:hAnsi="Arial" w:cs="Arial"/>
          <w:sz w:val="18"/>
          <w:szCs w:val="18"/>
        </w:rPr>
        <w:t>rds</w:t>
      </w:r>
      <w:r w:rsidR="007365FF" w:rsidRPr="007B38A7">
        <w:rPr>
          <w:rFonts w:ascii="Arial" w:hAnsi="Arial" w:cs="Arial"/>
          <w:sz w:val="18"/>
          <w:szCs w:val="18"/>
        </w:rPr>
        <w:t>, again</w:t>
      </w:r>
      <w:r w:rsidR="00713571" w:rsidRPr="007B38A7">
        <w:rPr>
          <w:rFonts w:ascii="Arial" w:hAnsi="Arial" w:cs="Arial"/>
          <w:sz w:val="18"/>
          <w:szCs w:val="18"/>
        </w:rPr>
        <w:t xml:space="preserve"> a </w:t>
      </w:r>
      <w:r w:rsidR="001A4CC9" w:rsidRPr="007B38A7">
        <w:rPr>
          <w:rFonts w:ascii="Arial" w:hAnsi="Arial" w:cs="Arial"/>
          <w:sz w:val="18"/>
          <w:szCs w:val="18"/>
        </w:rPr>
        <w:t>wider</w:t>
      </w:r>
      <w:r w:rsidR="00AF5FD2" w:rsidRPr="007B38A7">
        <w:rPr>
          <w:rFonts w:ascii="Arial" w:hAnsi="Arial" w:cs="Arial"/>
          <w:sz w:val="18"/>
          <w:szCs w:val="18"/>
        </w:rPr>
        <w:t xml:space="preserve"> range of possible </w:t>
      </w:r>
      <w:r w:rsidR="00F94672">
        <w:rPr>
          <w:rFonts w:ascii="Arial" w:hAnsi="Arial" w:cs="Arial"/>
          <w:sz w:val="18"/>
          <w:szCs w:val="18"/>
        </w:rPr>
        <w:t>“</w:t>
      </w:r>
      <w:r w:rsidR="00AF5FD2" w:rsidRPr="007B38A7">
        <w:rPr>
          <w:rFonts w:ascii="Arial" w:hAnsi="Arial" w:cs="Arial"/>
          <w:sz w:val="18"/>
          <w:szCs w:val="18"/>
        </w:rPr>
        <w:t>bad cases</w:t>
      </w:r>
      <w:r w:rsidR="00F94672">
        <w:rPr>
          <w:rFonts w:ascii="Arial" w:hAnsi="Arial" w:cs="Arial"/>
          <w:sz w:val="18"/>
          <w:szCs w:val="18"/>
        </w:rPr>
        <w:t>”</w:t>
      </w:r>
      <w:r w:rsidR="007365FF" w:rsidRPr="007B38A7">
        <w:rPr>
          <w:rFonts w:ascii="Arial" w:hAnsi="Arial" w:cs="Arial"/>
          <w:sz w:val="18"/>
          <w:szCs w:val="18"/>
        </w:rPr>
        <w:t xml:space="preserve"> and defeating situations</w:t>
      </w:r>
      <w:r w:rsidR="000624FC" w:rsidRPr="007B38A7">
        <w:rPr>
          <w:rFonts w:ascii="Arial" w:hAnsi="Arial" w:cs="Arial"/>
          <w:sz w:val="18"/>
          <w:szCs w:val="18"/>
        </w:rPr>
        <w:t xml:space="preserve">. In this </w:t>
      </w:r>
      <w:r w:rsidR="00592B6E" w:rsidRPr="007B38A7">
        <w:rPr>
          <w:rFonts w:ascii="Arial" w:hAnsi="Arial" w:cs="Arial"/>
          <w:sz w:val="18"/>
          <w:szCs w:val="18"/>
        </w:rPr>
        <w:t>sense,</w:t>
      </w:r>
      <w:r w:rsidR="00835B57" w:rsidRPr="007B38A7">
        <w:rPr>
          <w:rFonts w:ascii="Arial" w:hAnsi="Arial" w:cs="Arial"/>
          <w:sz w:val="18"/>
          <w:szCs w:val="18"/>
        </w:rPr>
        <w:t xml:space="preserve"> the </w:t>
      </w:r>
      <w:r w:rsidR="00653FC5" w:rsidRPr="007B38A7">
        <w:rPr>
          <w:rFonts w:ascii="Arial" w:hAnsi="Arial" w:cs="Arial"/>
          <w:sz w:val="18"/>
          <w:szCs w:val="18"/>
        </w:rPr>
        <w:t>prevalence</w:t>
      </w:r>
      <w:r w:rsidR="00835B57" w:rsidRPr="007B38A7">
        <w:rPr>
          <w:rFonts w:ascii="Arial" w:hAnsi="Arial" w:cs="Arial"/>
          <w:sz w:val="18"/>
          <w:szCs w:val="18"/>
        </w:rPr>
        <w:t xml:space="preserve"> of normative why-</w:t>
      </w:r>
      <w:r w:rsidR="008E003A" w:rsidRPr="007B38A7">
        <w:rPr>
          <w:rFonts w:ascii="Arial" w:hAnsi="Arial" w:cs="Arial"/>
          <w:sz w:val="18"/>
          <w:szCs w:val="18"/>
        </w:rPr>
        <w:t xml:space="preserve">questions </w:t>
      </w:r>
      <w:r w:rsidR="00653FC5" w:rsidRPr="007B38A7">
        <w:rPr>
          <w:rFonts w:ascii="Arial" w:hAnsi="Arial" w:cs="Arial"/>
          <w:sz w:val="18"/>
          <w:szCs w:val="18"/>
        </w:rPr>
        <w:t>for</w:t>
      </w:r>
      <w:r w:rsidR="000624FC" w:rsidRPr="007B38A7">
        <w:rPr>
          <w:rFonts w:ascii="Arial" w:hAnsi="Arial" w:cs="Arial"/>
          <w:sz w:val="18"/>
          <w:szCs w:val="18"/>
        </w:rPr>
        <w:t xml:space="preserve"> emotional experience</w:t>
      </w:r>
      <w:r w:rsidR="00946376">
        <w:rPr>
          <w:rFonts w:ascii="Arial" w:hAnsi="Arial" w:cs="Arial"/>
          <w:sz w:val="18"/>
          <w:szCs w:val="18"/>
        </w:rPr>
        <w:t xml:space="preserve"> quite generally</w:t>
      </w:r>
      <w:r w:rsidR="000624FC" w:rsidRPr="007B38A7">
        <w:rPr>
          <w:rFonts w:ascii="Arial" w:hAnsi="Arial" w:cs="Arial"/>
          <w:sz w:val="18"/>
          <w:szCs w:val="18"/>
        </w:rPr>
        <w:t xml:space="preserve"> might be a reflection of this added complexity</w:t>
      </w:r>
      <w:r w:rsidR="00A86D43">
        <w:rPr>
          <w:rFonts w:ascii="Arial" w:hAnsi="Arial" w:cs="Arial"/>
          <w:sz w:val="18"/>
          <w:szCs w:val="18"/>
        </w:rPr>
        <w:t>,</w:t>
      </w:r>
      <w:r w:rsidR="00861A1C" w:rsidRPr="007B38A7">
        <w:rPr>
          <w:rFonts w:ascii="Arial" w:hAnsi="Arial" w:cs="Arial"/>
          <w:sz w:val="18"/>
          <w:szCs w:val="18"/>
        </w:rPr>
        <w:t xml:space="preserve"> of its involving a </w:t>
      </w:r>
      <w:r w:rsidR="004F4A75">
        <w:rPr>
          <w:rFonts w:ascii="Arial" w:hAnsi="Arial" w:cs="Arial"/>
          <w:sz w:val="18"/>
          <w:szCs w:val="18"/>
        </w:rPr>
        <w:t>felt</w:t>
      </w:r>
      <w:r w:rsidR="00861A1C" w:rsidRPr="007B38A7">
        <w:rPr>
          <w:rFonts w:ascii="Arial" w:hAnsi="Arial" w:cs="Arial"/>
          <w:sz w:val="18"/>
          <w:szCs w:val="18"/>
        </w:rPr>
        <w:t xml:space="preserve"> </w:t>
      </w:r>
      <w:r w:rsidR="004F4A75" w:rsidRPr="007B38A7">
        <w:rPr>
          <w:rFonts w:ascii="Arial" w:hAnsi="Arial" w:cs="Arial"/>
          <w:sz w:val="18"/>
          <w:szCs w:val="18"/>
        </w:rPr>
        <w:t>valenced</w:t>
      </w:r>
      <w:r w:rsidR="004F4A75">
        <w:rPr>
          <w:rFonts w:ascii="Arial" w:hAnsi="Arial" w:cs="Arial"/>
          <w:sz w:val="18"/>
          <w:szCs w:val="18"/>
        </w:rPr>
        <w:t xml:space="preserve"> </w:t>
      </w:r>
      <w:r w:rsidR="00861A1C" w:rsidRPr="007B38A7">
        <w:rPr>
          <w:rFonts w:ascii="Arial" w:hAnsi="Arial" w:cs="Arial"/>
          <w:sz w:val="18"/>
          <w:szCs w:val="18"/>
        </w:rPr>
        <w:t>attitude.</w:t>
      </w:r>
      <w:r w:rsidR="002B70E0" w:rsidRPr="007B38A7">
        <w:rPr>
          <w:rFonts w:ascii="Arial" w:hAnsi="Arial" w:cs="Arial"/>
          <w:sz w:val="18"/>
          <w:szCs w:val="18"/>
        </w:rPr>
        <w:t xml:space="preserve"> Yet, as above, the possibility of more defeating situations does not, by itself, motivate </w:t>
      </w:r>
      <w:r w:rsidR="00D80670" w:rsidRPr="007B38A7">
        <w:rPr>
          <w:rFonts w:ascii="Arial" w:hAnsi="Arial" w:cs="Arial"/>
          <w:sz w:val="18"/>
          <w:szCs w:val="18"/>
        </w:rPr>
        <w:t xml:space="preserve">moving from the prevalence of normative why-questions to the conclusion that emotional experience is </w:t>
      </w:r>
      <w:r w:rsidR="00D80670" w:rsidRPr="007B38A7">
        <w:rPr>
          <w:rFonts w:ascii="Arial" w:hAnsi="Arial" w:cs="Arial"/>
          <w:i/>
          <w:sz w:val="18"/>
          <w:szCs w:val="18"/>
        </w:rPr>
        <w:t>never</w:t>
      </w:r>
      <w:r w:rsidR="00D80670" w:rsidRPr="007B38A7">
        <w:rPr>
          <w:rFonts w:ascii="Arial" w:hAnsi="Arial" w:cs="Arial"/>
          <w:sz w:val="18"/>
          <w:szCs w:val="18"/>
        </w:rPr>
        <w:t xml:space="preserve"> a conclusi</w:t>
      </w:r>
      <w:r w:rsidR="00653FC5" w:rsidRPr="007B38A7">
        <w:rPr>
          <w:rFonts w:ascii="Arial" w:hAnsi="Arial" w:cs="Arial"/>
          <w:sz w:val="18"/>
          <w:szCs w:val="18"/>
        </w:rPr>
        <w:t>ve reason for evaluative belief. A</w:t>
      </w:r>
      <w:r w:rsidR="00D80670" w:rsidRPr="007B38A7">
        <w:rPr>
          <w:rFonts w:ascii="Arial" w:hAnsi="Arial" w:cs="Arial"/>
          <w:sz w:val="18"/>
          <w:szCs w:val="18"/>
        </w:rPr>
        <w:t>lthough it suggest</w:t>
      </w:r>
      <w:r w:rsidR="007A5CB5">
        <w:rPr>
          <w:rFonts w:ascii="Arial" w:hAnsi="Arial" w:cs="Arial"/>
          <w:sz w:val="18"/>
          <w:szCs w:val="18"/>
        </w:rPr>
        <w:t>s</w:t>
      </w:r>
      <w:r w:rsidR="00D80670" w:rsidRPr="007B38A7">
        <w:rPr>
          <w:rFonts w:ascii="Arial" w:hAnsi="Arial" w:cs="Arial"/>
          <w:sz w:val="18"/>
          <w:szCs w:val="18"/>
        </w:rPr>
        <w:t xml:space="preserve"> such a thing is</w:t>
      </w:r>
      <w:r w:rsidR="009433D7">
        <w:rPr>
          <w:rFonts w:ascii="Arial" w:hAnsi="Arial" w:cs="Arial"/>
          <w:sz w:val="18"/>
          <w:szCs w:val="18"/>
        </w:rPr>
        <w:t xml:space="preserve"> a</w:t>
      </w:r>
      <w:r w:rsidR="00D80670" w:rsidRPr="007B38A7">
        <w:rPr>
          <w:rFonts w:ascii="Arial" w:hAnsi="Arial" w:cs="Arial"/>
          <w:sz w:val="18"/>
          <w:szCs w:val="18"/>
        </w:rPr>
        <w:t xml:space="preserve"> rarer</w:t>
      </w:r>
      <w:r w:rsidR="002F5D63" w:rsidRPr="007B38A7">
        <w:rPr>
          <w:rFonts w:ascii="Arial" w:hAnsi="Arial" w:cs="Arial"/>
          <w:sz w:val="18"/>
          <w:szCs w:val="18"/>
        </w:rPr>
        <w:t xml:space="preserve"> achievement</w:t>
      </w:r>
      <w:r w:rsidR="00D80670" w:rsidRPr="007B38A7">
        <w:rPr>
          <w:rFonts w:ascii="Arial" w:hAnsi="Arial" w:cs="Arial"/>
          <w:sz w:val="18"/>
          <w:szCs w:val="18"/>
        </w:rPr>
        <w:t xml:space="preserve"> in emotional experience than in stand</w:t>
      </w:r>
      <w:r w:rsidR="00601ABD" w:rsidRPr="007B38A7">
        <w:rPr>
          <w:rFonts w:ascii="Arial" w:hAnsi="Arial" w:cs="Arial"/>
          <w:sz w:val="18"/>
          <w:szCs w:val="18"/>
        </w:rPr>
        <w:t xml:space="preserve">ard sense-perceptual </w:t>
      </w:r>
      <w:r w:rsidR="00582853" w:rsidRPr="007B38A7">
        <w:rPr>
          <w:rFonts w:ascii="Arial" w:hAnsi="Arial" w:cs="Arial"/>
          <w:sz w:val="18"/>
          <w:szCs w:val="18"/>
        </w:rPr>
        <w:t>experience. I</w:t>
      </w:r>
      <w:r w:rsidR="00D80670" w:rsidRPr="007B38A7">
        <w:rPr>
          <w:rFonts w:ascii="Arial" w:hAnsi="Arial" w:cs="Arial"/>
          <w:sz w:val="18"/>
          <w:szCs w:val="18"/>
        </w:rPr>
        <w:t>n other words</w:t>
      </w:r>
      <w:r w:rsidR="00601ABD" w:rsidRPr="007B38A7">
        <w:rPr>
          <w:rFonts w:ascii="Arial" w:hAnsi="Arial" w:cs="Arial"/>
          <w:sz w:val="18"/>
          <w:szCs w:val="18"/>
        </w:rPr>
        <w:t>,</w:t>
      </w:r>
      <w:r w:rsidR="00946376">
        <w:rPr>
          <w:rFonts w:ascii="Arial" w:hAnsi="Arial" w:cs="Arial"/>
          <w:sz w:val="18"/>
          <w:szCs w:val="18"/>
        </w:rPr>
        <w:t xml:space="preserve"> there may be fewer</w:t>
      </w:r>
      <w:r w:rsidR="00D80670" w:rsidRPr="007B38A7">
        <w:rPr>
          <w:rFonts w:ascii="Arial" w:hAnsi="Arial" w:cs="Arial"/>
          <w:sz w:val="18"/>
          <w:szCs w:val="18"/>
        </w:rPr>
        <w:t xml:space="preserve"> good cases, and they may be harder to determine, but nonetheless the good cases still exist.</w:t>
      </w:r>
      <w:r w:rsidR="00D80670" w:rsidRPr="007B38A7">
        <w:rPr>
          <w:rStyle w:val="FootnoteReference"/>
          <w:rFonts w:ascii="Arial" w:hAnsi="Arial" w:cs="Arial"/>
          <w:sz w:val="18"/>
          <w:szCs w:val="18"/>
        </w:rPr>
        <w:footnoteReference w:id="30"/>
      </w:r>
      <w:r w:rsidR="00D80670" w:rsidRPr="007B38A7">
        <w:rPr>
          <w:rFonts w:ascii="Arial" w:hAnsi="Arial" w:cs="Arial"/>
          <w:sz w:val="18"/>
          <w:szCs w:val="18"/>
        </w:rPr>
        <w:t xml:space="preserve"> </w:t>
      </w:r>
    </w:p>
    <w:p w14:paraId="129FD5C7" w14:textId="29E1C90E" w:rsidR="00A26019" w:rsidRPr="007B38A7" w:rsidRDefault="00946376" w:rsidP="00946376">
      <w:pPr>
        <w:spacing w:line="480" w:lineRule="auto"/>
        <w:ind w:firstLine="284"/>
        <w:jc w:val="both"/>
        <w:rPr>
          <w:rFonts w:ascii="Arial" w:hAnsi="Arial" w:cs="Arial"/>
          <w:sz w:val="18"/>
          <w:szCs w:val="18"/>
        </w:rPr>
      </w:pPr>
      <w:r>
        <w:rPr>
          <w:rFonts w:ascii="Arial" w:hAnsi="Arial" w:cs="Arial"/>
          <w:sz w:val="18"/>
          <w:szCs w:val="18"/>
        </w:rPr>
        <w:t xml:space="preserve">Let me </w:t>
      </w:r>
      <w:r w:rsidR="00831205" w:rsidRPr="007B38A7">
        <w:rPr>
          <w:rFonts w:ascii="Arial" w:hAnsi="Arial" w:cs="Arial"/>
          <w:sz w:val="18"/>
          <w:szCs w:val="18"/>
        </w:rPr>
        <w:t>sum up the different strands of response to Br</w:t>
      </w:r>
      <w:r w:rsidR="007A5CB5">
        <w:rPr>
          <w:rFonts w:ascii="Arial" w:hAnsi="Arial" w:cs="Arial"/>
          <w:sz w:val="18"/>
          <w:szCs w:val="18"/>
        </w:rPr>
        <w:t>ady’s first argument. First</w:t>
      </w:r>
      <w:r w:rsidR="00C70C65" w:rsidRPr="007B38A7">
        <w:rPr>
          <w:rFonts w:ascii="Arial" w:hAnsi="Arial" w:cs="Arial"/>
          <w:sz w:val="18"/>
          <w:szCs w:val="18"/>
        </w:rPr>
        <w:t>, I argued</w:t>
      </w:r>
      <w:r w:rsidR="00831205" w:rsidRPr="007B38A7">
        <w:rPr>
          <w:rFonts w:ascii="Arial" w:hAnsi="Arial" w:cs="Arial"/>
          <w:sz w:val="18"/>
          <w:szCs w:val="18"/>
        </w:rPr>
        <w:t xml:space="preserve"> in sub-sect</w:t>
      </w:r>
      <w:r w:rsidR="008E003A" w:rsidRPr="007B38A7">
        <w:rPr>
          <w:rFonts w:ascii="Arial" w:hAnsi="Arial" w:cs="Arial"/>
          <w:sz w:val="18"/>
          <w:szCs w:val="18"/>
        </w:rPr>
        <w:t>ion (a)</w:t>
      </w:r>
      <w:r w:rsidR="00F94672">
        <w:rPr>
          <w:rFonts w:ascii="Arial" w:hAnsi="Arial" w:cs="Arial"/>
          <w:sz w:val="18"/>
          <w:szCs w:val="18"/>
        </w:rPr>
        <w:t xml:space="preserve"> that</w:t>
      </w:r>
      <w:r w:rsidR="00BA73C8" w:rsidRPr="007B38A7">
        <w:rPr>
          <w:rFonts w:ascii="Arial" w:hAnsi="Arial" w:cs="Arial"/>
          <w:sz w:val="18"/>
          <w:szCs w:val="18"/>
        </w:rPr>
        <w:t xml:space="preserve"> </w:t>
      </w:r>
      <w:r w:rsidR="00EC72AA" w:rsidRPr="007B38A7">
        <w:rPr>
          <w:rFonts w:ascii="Arial" w:hAnsi="Arial" w:cs="Arial"/>
          <w:sz w:val="18"/>
          <w:szCs w:val="18"/>
        </w:rPr>
        <w:t>w</w:t>
      </w:r>
      <w:r w:rsidR="00835B57" w:rsidRPr="007B38A7">
        <w:rPr>
          <w:rFonts w:ascii="Arial" w:hAnsi="Arial" w:cs="Arial"/>
          <w:sz w:val="18"/>
          <w:szCs w:val="18"/>
        </w:rPr>
        <w:t xml:space="preserve">e need not think normative </w:t>
      </w:r>
      <w:r w:rsidR="00831205" w:rsidRPr="007B38A7">
        <w:rPr>
          <w:rFonts w:ascii="Arial" w:hAnsi="Arial" w:cs="Arial"/>
          <w:sz w:val="18"/>
          <w:szCs w:val="18"/>
        </w:rPr>
        <w:t>why-questions are always appropriate</w:t>
      </w:r>
      <w:r w:rsidR="00BA73C8" w:rsidRPr="007B38A7">
        <w:rPr>
          <w:rFonts w:ascii="Arial" w:hAnsi="Arial" w:cs="Arial"/>
          <w:sz w:val="18"/>
          <w:szCs w:val="18"/>
        </w:rPr>
        <w:t>,</w:t>
      </w:r>
      <w:r w:rsidR="00831205" w:rsidRPr="007B38A7">
        <w:rPr>
          <w:rFonts w:ascii="Arial" w:hAnsi="Arial" w:cs="Arial"/>
          <w:sz w:val="18"/>
          <w:szCs w:val="18"/>
        </w:rPr>
        <w:t xml:space="preserve"> since there seem to </w:t>
      </w:r>
      <w:r w:rsidR="00831205" w:rsidRPr="007B38A7">
        <w:rPr>
          <w:rFonts w:ascii="Arial" w:hAnsi="Arial" w:cs="Arial"/>
          <w:sz w:val="18"/>
          <w:szCs w:val="18"/>
        </w:rPr>
        <w:lastRenderedPageBreak/>
        <w:t xml:space="preserve">be cases where this claim </w:t>
      </w:r>
      <w:r w:rsidR="00683C4C">
        <w:rPr>
          <w:rFonts w:ascii="Arial" w:hAnsi="Arial" w:cs="Arial"/>
          <w:sz w:val="18"/>
          <w:szCs w:val="18"/>
        </w:rPr>
        <w:t>is</w:t>
      </w:r>
      <w:r w:rsidR="00831205" w:rsidRPr="007B38A7">
        <w:rPr>
          <w:rFonts w:ascii="Arial" w:hAnsi="Arial" w:cs="Arial"/>
          <w:sz w:val="18"/>
          <w:szCs w:val="18"/>
        </w:rPr>
        <w:t xml:space="preserve"> not </w:t>
      </w:r>
      <w:r w:rsidR="008E003A" w:rsidRPr="007B38A7">
        <w:rPr>
          <w:rFonts w:ascii="Arial" w:hAnsi="Arial" w:cs="Arial"/>
          <w:sz w:val="18"/>
          <w:szCs w:val="18"/>
        </w:rPr>
        <w:t>true</w:t>
      </w:r>
      <w:r w:rsidR="00653FC5" w:rsidRPr="007B38A7">
        <w:rPr>
          <w:rFonts w:ascii="Arial" w:hAnsi="Arial" w:cs="Arial"/>
          <w:sz w:val="18"/>
          <w:szCs w:val="18"/>
        </w:rPr>
        <w:t xml:space="preserve"> and the emotion</w:t>
      </w:r>
      <w:r w:rsidR="00A26019" w:rsidRPr="007B38A7">
        <w:rPr>
          <w:rFonts w:ascii="Arial" w:hAnsi="Arial" w:cs="Arial"/>
          <w:sz w:val="18"/>
          <w:szCs w:val="18"/>
        </w:rPr>
        <w:t xml:space="preserve"> shows up in experience as sufficiently justified</w:t>
      </w:r>
      <w:r w:rsidR="00831205" w:rsidRPr="007B38A7">
        <w:rPr>
          <w:rFonts w:ascii="Arial" w:hAnsi="Arial" w:cs="Arial"/>
          <w:sz w:val="18"/>
          <w:szCs w:val="18"/>
        </w:rPr>
        <w:t>. Secondly</w:t>
      </w:r>
      <w:r>
        <w:rPr>
          <w:rFonts w:ascii="Arial" w:hAnsi="Arial" w:cs="Arial"/>
          <w:sz w:val="18"/>
          <w:szCs w:val="18"/>
        </w:rPr>
        <w:t xml:space="preserve"> (b-c</w:t>
      </w:r>
      <w:r w:rsidR="00BA73C8" w:rsidRPr="007B38A7">
        <w:rPr>
          <w:rFonts w:ascii="Arial" w:hAnsi="Arial" w:cs="Arial"/>
          <w:sz w:val="18"/>
          <w:szCs w:val="18"/>
        </w:rPr>
        <w:t>)</w:t>
      </w:r>
      <w:r w:rsidR="00F94672">
        <w:rPr>
          <w:rFonts w:ascii="Arial" w:hAnsi="Arial" w:cs="Arial"/>
          <w:sz w:val="18"/>
          <w:szCs w:val="18"/>
        </w:rPr>
        <w:t>;</w:t>
      </w:r>
      <w:r w:rsidR="00831205" w:rsidRPr="007B38A7">
        <w:rPr>
          <w:rFonts w:ascii="Arial" w:hAnsi="Arial" w:cs="Arial"/>
          <w:sz w:val="18"/>
          <w:szCs w:val="18"/>
        </w:rPr>
        <w:t xml:space="preserve"> one</w:t>
      </w:r>
      <w:r w:rsidR="00F94672">
        <w:rPr>
          <w:rFonts w:ascii="Arial" w:hAnsi="Arial" w:cs="Arial"/>
          <w:sz w:val="18"/>
          <w:szCs w:val="18"/>
        </w:rPr>
        <w:t xml:space="preserve"> explanation for</w:t>
      </w:r>
      <w:r w:rsidR="007A5CB5">
        <w:rPr>
          <w:rFonts w:ascii="Arial" w:hAnsi="Arial" w:cs="Arial"/>
          <w:sz w:val="18"/>
          <w:szCs w:val="18"/>
        </w:rPr>
        <w:t xml:space="preserve"> the prevalence of</w:t>
      </w:r>
      <w:r w:rsidR="00A26019" w:rsidRPr="007B38A7">
        <w:rPr>
          <w:rFonts w:ascii="Arial" w:hAnsi="Arial" w:cs="Arial"/>
          <w:sz w:val="18"/>
          <w:szCs w:val="18"/>
        </w:rPr>
        <w:t xml:space="preserve"> normative why-</w:t>
      </w:r>
      <w:r w:rsidR="00EC72AA" w:rsidRPr="007B38A7">
        <w:rPr>
          <w:rFonts w:ascii="Arial" w:hAnsi="Arial" w:cs="Arial"/>
          <w:sz w:val="18"/>
          <w:szCs w:val="18"/>
        </w:rPr>
        <w:t xml:space="preserve">questions </w:t>
      </w:r>
      <w:r w:rsidR="007A5CB5">
        <w:rPr>
          <w:rFonts w:ascii="Arial" w:hAnsi="Arial" w:cs="Arial"/>
          <w:sz w:val="18"/>
          <w:szCs w:val="18"/>
        </w:rPr>
        <w:t>as a</w:t>
      </w:r>
      <w:r w:rsidR="00A26019" w:rsidRPr="007B38A7">
        <w:rPr>
          <w:rFonts w:ascii="Arial" w:hAnsi="Arial" w:cs="Arial"/>
          <w:sz w:val="18"/>
          <w:szCs w:val="18"/>
        </w:rPr>
        <w:t xml:space="preserve"> </w:t>
      </w:r>
      <w:r w:rsidR="00B860AB" w:rsidRPr="007B38A7">
        <w:rPr>
          <w:rFonts w:ascii="Arial" w:hAnsi="Arial" w:cs="Arial"/>
          <w:sz w:val="18"/>
          <w:szCs w:val="18"/>
        </w:rPr>
        <w:t>feature</w:t>
      </w:r>
      <w:r w:rsidR="001C79E4">
        <w:rPr>
          <w:rFonts w:ascii="Arial" w:hAnsi="Arial" w:cs="Arial"/>
          <w:sz w:val="18"/>
          <w:szCs w:val="18"/>
        </w:rPr>
        <w:t xml:space="preserve"> of our emotional lives is</w:t>
      </w:r>
      <w:r w:rsidR="00EC72AA" w:rsidRPr="007B38A7">
        <w:rPr>
          <w:rFonts w:ascii="Arial" w:hAnsi="Arial" w:cs="Arial"/>
          <w:sz w:val="18"/>
          <w:szCs w:val="18"/>
        </w:rPr>
        <w:t xml:space="preserve"> </w:t>
      </w:r>
      <w:r w:rsidR="00913F9F" w:rsidRPr="007B38A7">
        <w:rPr>
          <w:rFonts w:ascii="Arial" w:hAnsi="Arial" w:cs="Arial"/>
          <w:sz w:val="18"/>
          <w:szCs w:val="18"/>
        </w:rPr>
        <w:t xml:space="preserve">the various ways emotional experience, in being opaque in a reflexive and a valenced sense, extends the range of possible </w:t>
      </w:r>
      <w:r w:rsidR="00601ABD" w:rsidRPr="007B38A7">
        <w:rPr>
          <w:rFonts w:ascii="Arial" w:hAnsi="Arial" w:cs="Arial"/>
          <w:sz w:val="18"/>
          <w:szCs w:val="18"/>
        </w:rPr>
        <w:t>defeating situations</w:t>
      </w:r>
      <w:r w:rsidR="004F4A75">
        <w:rPr>
          <w:rFonts w:ascii="Arial" w:hAnsi="Arial" w:cs="Arial"/>
          <w:sz w:val="18"/>
          <w:szCs w:val="18"/>
        </w:rPr>
        <w:t xml:space="preserve"> –</w:t>
      </w:r>
      <w:r w:rsidR="001B18CE" w:rsidRPr="007B38A7">
        <w:rPr>
          <w:rFonts w:ascii="Arial" w:hAnsi="Arial" w:cs="Arial"/>
          <w:sz w:val="18"/>
          <w:szCs w:val="18"/>
        </w:rPr>
        <w:t xml:space="preserve"> of so-called </w:t>
      </w:r>
      <w:r w:rsidR="004F4A75">
        <w:rPr>
          <w:rFonts w:ascii="Arial" w:hAnsi="Arial" w:cs="Arial"/>
          <w:sz w:val="18"/>
          <w:szCs w:val="18"/>
        </w:rPr>
        <w:t>“</w:t>
      </w:r>
      <w:r w:rsidR="001B18CE" w:rsidRPr="007B38A7">
        <w:rPr>
          <w:rFonts w:ascii="Arial" w:hAnsi="Arial" w:cs="Arial"/>
          <w:sz w:val="18"/>
          <w:szCs w:val="18"/>
        </w:rPr>
        <w:t>bad cases</w:t>
      </w:r>
      <w:r w:rsidR="004F4A75" w:rsidRPr="00406366">
        <w:rPr>
          <w:rFonts w:ascii="Arial" w:hAnsi="Arial" w:cs="Arial"/>
          <w:sz w:val="18"/>
          <w:szCs w:val="18"/>
        </w:rPr>
        <w:t>”</w:t>
      </w:r>
      <w:r w:rsidR="00913F9F" w:rsidRPr="00406366">
        <w:rPr>
          <w:rFonts w:ascii="Arial" w:hAnsi="Arial" w:cs="Arial"/>
          <w:sz w:val="18"/>
          <w:szCs w:val="18"/>
        </w:rPr>
        <w:t xml:space="preserve">. </w:t>
      </w:r>
      <w:r w:rsidR="007A5CB5" w:rsidRPr="00406366">
        <w:rPr>
          <w:rFonts w:ascii="Arial" w:hAnsi="Arial" w:cs="Arial"/>
          <w:sz w:val="18"/>
          <w:szCs w:val="18"/>
        </w:rPr>
        <w:t>T</w:t>
      </w:r>
      <w:r w:rsidR="00913F9F" w:rsidRPr="00406366">
        <w:rPr>
          <w:rFonts w:ascii="Arial" w:hAnsi="Arial" w:cs="Arial"/>
          <w:sz w:val="18"/>
          <w:szCs w:val="18"/>
        </w:rPr>
        <w:t xml:space="preserve">his can be true without there being </w:t>
      </w:r>
      <w:r w:rsidR="00DD6B28" w:rsidRPr="00406366">
        <w:rPr>
          <w:rFonts w:ascii="Arial" w:hAnsi="Arial" w:cs="Arial"/>
          <w:sz w:val="18"/>
          <w:szCs w:val="18"/>
        </w:rPr>
        <w:t>a</w:t>
      </w:r>
      <w:r w:rsidR="00395232" w:rsidRPr="00406366">
        <w:rPr>
          <w:rFonts w:ascii="Arial" w:hAnsi="Arial" w:cs="Arial"/>
          <w:sz w:val="18"/>
          <w:szCs w:val="18"/>
        </w:rPr>
        <w:t xml:space="preserve"> </w:t>
      </w:r>
      <w:r w:rsidR="00EC72AA" w:rsidRPr="00406366">
        <w:rPr>
          <w:rFonts w:ascii="Arial" w:hAnsi="Arial" w:cs="Arial"/>
          <w:sz w:val="18"/>
          <w:szCs w:val="18"/>
        </w:rPr>
        <w:t>disanalogy</w:t>
      </w:r>
      <w:r w:rsidR="00BA73C8" w:rsidRPr="00406366">
        <w:rPr>
          <w:rFonts w:ascii="Arial" w:hAnsi="Arial" w:cs="Arial"/>
          <w:sz w:val="18"/>
          <w:szCs w:val="18"/>
        </w:rPr>
        <w:t xml:space="preserve"> across</w:t>
      </w:r>
      <w:r w:rsidR="00976A8F" w:rsidRPr="00406366">
        <w:rPr>
          <w:rFonts w:ascii="Arial" w:hAnsi="Arial" w:cs="Arial"/>
          <w:sz w:val="18"/>
          <w:szCs w:val="18"/>
        </w:rPr>
        <w:t xml:space="preserve"> all cases</w:t>
      </w:r>
      <w:r w:rsidR="00EC72AA" w:rsidRPr="00406366">
        <w:rPr>
          <w:rFonts w:ascii="Arial" w:hAnsi="Arial" w:cs="Arial"/>
          <w:sz w:val="18"/>
          <w:szCs w:val="18"/>
        </w:rPr>
        <w:t xml:space="preserve"> between</w:t>
      </w:r>
      <w:r w:rsidR="00F74150" w:rsidRPr="00406366">
        <w:rPr>
          <w:rFonts w:ascii="Arial" w:hAnsi="Arial" w:cs="Arial"/>
          <w:sz w:val="18"/>
          <w:szCs w:val="18"/>
        </w:rPr>
        <w:t xml:space="preserve"> the epistemic</w:t>
      </w:r>
      <w:r w:rsidR="00DD6B28" w:rsidRPr="00406366">
        <w:rPr>
          <w:rFonts w:ascii="Arial" w:hAnsi="Arial" w:cs="Arial"/>
          <w:sz w:val="18"/>
          <w:szCs w:val="18"/>
        </w:rPr>
        <w:t xml:space="preserve"> roles of</w:t>
      </w:r>
      <w:r w:rsidR="00EC72AA" w:rsidRPr="00406366">
        <w:rPr>
          <w:rFonts w:ascii="Arial" w:hAnsi="Arial" w:cs="Arial"/>
          <w:sz w:val="18"/>
          <w:szCs w:val="18"/>
        </w:rPr>
        <w:t xml:space="preserve"> sense-perceptual and emotional experience</w:t>
      </w:r>
      <w:r w:rsidR="001668A6" w:rsidRPr="00406366">
        <w:rPr>
          <w:rFonts w:ascii="Arial" w:hAnsi="Arial" w:cs="Arial"/>
          <w:sz w:val="18"/>
          <w:szCs w:val="18"/>
        </w:rPr>
        <w:t xml:space="preserve"> </w:t>
      </w:r>
      <w:r w:rsidR="00831205" w:rsidRPr="00406366">
        <w:rPr>
          <w:rFonts w:ascii="Arial" w:hAnsi="Arial" w:cs="Arial"/>
          <w:sz w:val="18"/>
          <w:szCs w:val="18"/>
        </w:rPr>
        <w:t xml:space="preserve">to the extent </w:t>
      </w:r>
      <w:r w:rsidR="006D15E1" w:rsidRPr="00406366">
        <w:rPr>
          <w:rFonts w:ascii="Arial" w:hAnsi="Arial" w:cs="Arial"/>
          <w:sz w:val="18"/>
          <w:szCs w:val="18"/>
        </w:rPr>
        <w:t>of there</w:t>
      </w:r>
      <w:r w:rsidR="00831205" w:rsidRPr="00406366">
        <w:rPr>
          <w:rFonts w:ascii="Arial" w:hAnsi="Arial" w:cs="Arial"/>
          <w:sz w:val="18"/>
          <w:szCs w:val="18"/>
        </w:rPr>
        <w:t xml:space="preserve"> never be</w:t>
      </w:r>
      <w:r w:rsidR="006D15E1" w:rsidRPr="00406366">
        <w:rPr>
          <w:rFonts w:ascii="Arial" w:hAnsi="Arial" w:cs="Arial"/>
          <w:sz w:val="18"/>
          <w:szCs w:val="18"/>
        </w:rPr>
        <w:t>ing</w:t>
      </w:r>
      <w:r w:rsidR="00F74150" w:rsidRPr="00406366">
        <w:rPr>
          <w:rFonts w:ascii="Arial" w:hAnsi="Arial" w:cs="Arial"/>
          <w:sz w:val="18"/>
          <w:szCs w:val="18"/>
        </w:rPr>
        <w:t xml:space="preserve"> “good cases”</w:t>
      </w:r>
      <w:r w:rsidR="001B18CE" w:rsidRPr="00406366">
        <w:rPr>
          <w:rFonts w:ascii="Arial" w:hAnsi="Arial" w:cs="Arial"/>
          <w:sz w:val="18"/>
          <w:szCs w:val="18"/>
        </w:rPr>
        <w:t xml:space="preserve"> for emotions</w:t>
      </w:r>
      <w:r w:rsidR="000B5F22" w:rsidRPr="00406366">
        <w:rPr>
          <w:rFonts w:ascii="Arial" w:hAnsi="Arial" w:cs="Arial"/>
          <w:sz w:val="18"/>
          <w:szCs w:val="18"/>
        </w:rPr>
        <w:t xml:space="preserve"> –</w:t>
      </w:r>
      <w:r w:rsidR="00E8755A">
        <w:rPr>
          <w:rFonts w:ascii="Arial" w:hAnsi="Arial" w:cs="Arial"/>
          <w:sz w:val="18"/>
          <w:szCs w:val="18"/>
        </w:rPr>
        <w:t xml:space="preserve"> </w:t>
      </w:r>
      <w:r w:rsidR="00831205" w:rsidRPr="00406366">
        <w:rPr>
          <w:rFonts w:ascii="Arial" w:hAnsi="Arial" w:cs="Arial"/>
          <w:sz w:val="18"/>
          <w:szCs w:val="18"/>
        </w:rPr>
        <w:t>cases in which we currently possess conclusive (undefeated) warrant</w:t>
      </w:r>
      <w:r w:rsidR="00406366" w:rsidRPr="00406366">
        <w:rPr>
          <w:rFonts w:ascii="Arial" w:hAnsi="Arial" w:cs="Arial"/>
          <w:sz w:val="18"/>
          <w:szCs w:val="18"/>
        </w:rPr>
        <w:t>. In fact, section</w:t>
      </w:r>
      <w:r w:rsidR="00976A8F" w:rsidRPr="00406366">
        <w:rPr>
          <w:rFonts w:ascii="Arial" w:hAnsi="Arial" w:cs="Arial"/>
          <w:sz w:val="18"/>
          <w:szCs w:val="18"/>
        </w:rPr>
        <w:t xml:space="preserve"> (a) seems to show that </w:t>
      </w:r>
      <w:r w:rsidR="00BA73C8" w:rsidRPr="00406366">
        <w:rPr>
          <w:rFonts w:ascii="Arial" w:hAnsi="Arial" w:cs="Arial"/>
          <w:sz w:val="18"/>
          <w:szCs w:val="18"/>
        </w:rPr>
        <w:t>such cases</w:t>
      </w:r>
      <w:r w:rsidR="0052727F" w:rsidRPr="00406366">
        <w:rPr>
          <w:rFonts w:ascii="Arial" w:hAnsi="Arial" w:cs="Arial"/>
          <w:sz w:val="18"/>
          <w:szCs w:val="18"/>
        </w:rPr>
        <w:t xml:space="preserve"> can and</w:t>
      </w:r>
      <w:r w:rsidR="00BA73C8" w:rsidRPr="00406366">
        <w:rPr>
          <w:rFonts w:ascii="Arial" w:hAnsi="Arial" w:cs="Arial"/>
          <w:sz w:val="18"/>
          <w:szCs w:val="18"/>
        </w:rPr>
        <w:t xml:space="preserve"> do exist</w:t>
      </w:r>
      <w:r w:rsidR="00406366">
        <w:rPr>
          <w:rFonts w:ascii="Arial" w:hAnsi="Arial" w:cs="Arial"/>
          <w:sz w:val="18"/>
          <w:szCs w:val="18"/>
        </w:rPr>
        <w:t>.</w:t>
      </w:r>
    </w:p>
    <w:p w14:paraId="43527BB1" w14:textId="04656A9F" w:rsidR="003F4132" w:rsidRPr="007B38A7" w:rsidRDefault="0052727F" w:rsidP="00237E0A">
      <w:pPr>
        <w:spacing w:line="480" w:lineRule="auto"/>
        <w:ind w:firstLine="284"/>
        <w:jc w:val="both"/>
        <w:rPr>
          <w:rFonts w:ascii="Arial" w:hAnsi="Arial" w:cs="Arial"/>
          <w:sz w:val="18"/>
          <w:szCs w:val="18"/>
          <w:lang w:val="en-GB"/>
        </w:rPr>
      </w:pPr>
      <w:r w:rsidRPr="007B38A7">
        <w:rPr>
          <w:rFonts w:ascii="Arial" w:hAnsi="Arial" w:cs="Arial"/>
          <w:sz w:val="18"/>
          <w:szCs w:val="18"/>
          <w:lang w:val="en-GB"/>
        </w:rPr>
        <w:t>Nevertheless</w:t>
      </w:r>
      <w:r w:rsidR="00A26019" w:rsidRPr="007B38A7">
        <w:rPr>
          <w:rFonts w:ascii="Arial" w:hAnsi="Arial" w:cs="Arial"/>
          <w:sz w:val="18"/>
          <w:szCs w:val="18"/>
          <w:lang w:val="en-GB"/>
        </w:rPr>
        <w:t xml:space="preserve">, </w:t>
      </w:r>
      <w:r w:rsidR="001C79E4">
        <w:rPr>
          <w:rFonts w:ascii="Arial" w:hAnsi="Arial" w:cs="Arial"/>
          <w:sz w:val="18"/>
          <w:szCs w:val="18"/>
          <w:lang w:val="en-GB"/>
        </w:rPr>
        <w:t>a different explanation for</w:t>
      </w:r>
      <w:r w:rsidR="007A5CB5">
        <w:rPr>
          <w:rFonts w:ascii="Arial" w:hAnsi="Arial" w:cs="Arial"/>
          <w:sz w:val="18"/>
          <w:szCs w:val="18"/>
          <w:lang w:val="en-GB"/>
        </w:rPr>
        <w:t xml:space="preserve"> the </w:t>
      </w:r>
      <w:r w:rsidR="007A5CB5" w:rsidRPr="007A5CB5">
        <w:rPr>
          <w:rFonts w:ascii="Arial" w:hAnsi="Arial" w:cs="Arial"/>
          <w:sz w:val="18"/>
          <w:szCs w:val="18"/>
          <w:lang w:val="en-GB"/>
        </w:rPr>
        <w:t>prevalence of</w:t>
      </w:r>
      <w:r w:rsidR="00D57172" w:rsidRPr="007A5CB5">
        <w:rPr>
          <w:rFonts w:ascii="Arial" w:hAnsi="Arial" w:cs="Arial"/>
          <w:sz w:val="18"/>
          <w:szCs w:val="18"/>
          <w:lang w:val="en-GB"/>
        </w:rPr>
        <w:t xml:space="preserve"> normative why-questions </w:t>
      </w:r>
      <w:r w:rsidR="00406366">
        <w:rPr>
          <w:rFonts w:ascii="Arial" w:hAnsi="Arial" w:cs="Arial"/>
          <w:sz w:val="18"/>
          <w:szCs w:val="18"/>
          <w:lang w:val="en-GB"/>
        </w:rPr>
        <w:t>for</w:t>
      </w:r>
      <w:r w:rsidRPr="007A5CB5">
        <w:rPr>
          <w:rFonts w:ascii="Arial" w:hAnsi="Arial" w:cs="Arial"/>
          <w:sz w:val="18"/>
          <w:szCs w:val="18"/>
          <w:lang w:val="en-GB"/>
        </w:rPr>
        <w:t xml:space="preserve"> emotions</w:t>
      </w:r>
      <w:r w:rsidR="006D15E1" w:rsidRPr="007A5CB5">
        <w:rPr>
          <w:rFonts w:ascii="Arial" w:hAnsi="Arial" w:cs="Arial"/>
          <w:sz w:val="18"/>
          <w:szCs w:val="18"/>
          <w:lang w:val="en-GB"/>
        </w:rPr>
        <w:t xml:space="preserve"> is simply that </w:t>
      </w:r>
      <w:r w:rsidR="00D57172" w:rsidRPr="007A5CB5">
        <w:rPr>
          <w:rFonts w:ascii="Arial" w:hAnsi="Arial" w:cs="Arial"/>
          <w:sz w:val="18"/>
          <w:szCs w:val="18"/>
          <w:lang w:val="en-GB"/>
        </w:rPr>
        <w:t>emotional disagreement is</w:t>
      </w:r>
      <w:r w:rsidR="00D57172" w:rsidRPr="007B38A7">
        <w:rPr>
          <w:rFonts w:ascii="Arial" w:hAnsi="Arial" w:cs="Arial"/>
          <w:sz w:val="18"/>
          <w:szCs w:val="18"/>
          <w:lang w:val="en-GB"/>
        </w:rPr>
        <w:t xml:space="preserve"> more prevalent.</w:t>
      </w:r>
      <w:r w:rsidR="005A6533" w:rsidRPr="007B38A7">
        <w:rPr>
          <w:rStyle w:val="FootnoteReference"/>
          <w:rFonts w:ascii="Arial" w:hAnsi="Arial" w:cs="Arial"/>
          <w:sz w:val="18"/>
          <w:szCs w:val="18"/>
          <w:lang w:val="en-GB"/>
        </w:rPr>
        <w:footnoteReference w:id="31"/>
      </w:r>
      <w:r w:rsidR="00D57172" w:rsidRPr="007B38A7">
        <w:rPr>
          <w:rFonts w:ascii="Arial" w:hAnsi="Arial" w:cs="Arial"/>
          <w:sz w:val="18"/>
          <w:szCs w:val="18"/>
          <w:lang w:val="en-GB"/>
        </w:rPr>
        <w:t xml:space="preserve"> However, we cannot leave it at that, since</w:t>
      </w:r>
      <w:r w:rsidR="00653FC5" w:rsidRPr="007B38A7">
        <w:rPr>
          <w:rFonts w:ascii="Arial" w:hAnsi="Arial" w:cs="Arial"/>
          <w:sz w:val="18"/>
          <w:szCs w:val="18"/>
          <w:lang w:val="en-GB"/>
        </w:rPr>
        <w:t xml:space="preserve"> we</w:t>
      </w:r>
      <w:r w:rsidR="00D57172" w:rsidRPr="007B38A7">
        <w:rPr>
          <w:rFonts w:ascii="Arial" w:hAnsi="Arial" w:cs="Arial"/>
          <w:sz w:val="18"/>
          <w:szCs w:val="18"/>
          <w:lang w:val="en-GB"/>
        </w:rPr>
        <w:t xml:space="preserve"> </w:t>
      </w:r>
      <w:r w:rsidR="00582853" w:rsidRPr="007B38A7">
        <w:rPr>
          <w:rFonts w:ascii="Arial" w:hAnsi="Arial" w:cs="Arial"/>
          <w:sz w:val="18"/>
          <w:szCs w:val="18"/>
          <w:lang w:val="en-GB"/>
        </w:rPr>
        <w:t>need</w:t>
      </w:r>
      <w:r w:rsidR="00D57172" w:rsidRPr="007B38A7">
        <w:rPr>
          <w:rFonts w:ascii="Arial" w:hAnsi="Arial" w:cs="Arial"/>
          <w:sz w:val="18"/>
          <w:szCs w:val="18"/>
          <w:lang w:val="en-GB"/>
        </w:rPr>
        <w:t xml:space="preserve"> an explanation of</w:t>
      </w:r>
      <w:r w:rsidR="00A26019" w:rsidRPr="007B38A7">
        <w:rPr>
          <w:rFonts w:ascii="Arial" w:hAnsi="Arial" w:cs="Arial"/>
          <w:sz w:val="18"/>
          <w:szCs w:val="18"/>
          <w:lang w:val="en-GB"/>
        </w:rPr>
        <w:t xml:space="preserve"> this emotional disagreement. At least in</w:t>
      </w:r>
      <w:r w:rsidR="00D57172" w:rsidRPr="007B38A7">
        <w:rPr>
          <w:rFonts w:ascii="Arial" w:hAnsi="Arial" w:cs="Arial"/>
          <w:sz w:val="18"/>
          <w:szCs w:val="18"/>
          <w:lang w:val="en-GB"/>
        </w:rPr>
        <w:t xml:space="preserve"> the case of reflexive emotions, </w:t>
      </w:r>
      <w:r w:rsidR="0014723C" w:rsidRPr="007B38A7">
        <w:rPr>
          <w:rFonts w:ascii="Arial" w:hAnsi="Arial" w:cs="Arial"/>
          <w:sz w:val="18"/>
          <w:szCs w:val="18"/>
          <w:lang w:val="en-GB"/>
        </w:rPr>
        <w:t>what</w:t>
      </w:r>
      <w:r w:rsidR="00D57172" w:rsidRPr="007B38A7">
        <w:rPr>
          <w:rFonts w:ascii="Arial" w:hAnsi="Arial" w:cs="Arial"/>
          <w:sz w:val="18"/>
          <w:szCs w:val="18"/>
          <w:lang w:val="en-GB"/>
        </w:rPr>
        <w:t xml:space="preserve"> has been said </w:t>
      </w:r>
      <w:r w:rsidR="007A5CB5">
        <w:rPr>
          <w:rFonts w:ascii="Arial" w:hAnsi="Arial" w:cs="Arial"/>
          <w:sz w:val="18"/>
          <w:szCs w:val="18"/>
          <w:lang w:val="en-GB"/>
        </w:rPr>
        <w:t>here</w:t>
      </w:r>
      <w:r w:rsidR="00D57172" w:rsidRPr="007B38A7">
        <w:rPr>
          <w:rFonts w:ascii="Arial" w:hAnsi="Arial" w:cs="Arial"/>
          <w:sz w:val="18"/>
          <w:szCs w:val="18"/>
          <w:lang w:val="en-GB"/>
        </w:rPr>
        <w:t xml:space="preserve"> </w:t>
      </w:r>
      <w:r w:rsidR="001B18CE" w:rsidRPr="007B38A7">
        <w:rPr>
          <w:rFonts w:ascii="Arial" w:hAnsi="Arial" w:cs="Arial"/>
          <w:sz w:val="18"/>
          <w:szCs w:val="18"/>
          <w:lang w:val="en-GB"/>
        </w:rPr>
        <w:t>provides</w:t>
      </w:r>
      <w:r w:rsidR="00D57172" w:rsidRPr="007B38A7">
        <w:rPr>
          <w:rFonts w:ascii="Arial" w:hAnsi="Arial" w:cs="Arial"/>
          <w:sz w:val="18"/>
          <w:szCs w:val="18"/>
          <w:lang w:val="en-GB"/>
        </w:rPr>
        <w:t xml:space="preserve"> one</w:t>
      </w:r>
      <w:r w:rsidR="001B18CE" w:rsidRPr="007B38A7">
        <w:rPr>
          <w:rFonts w:ascii="Arial" w:hAnsi="Arial" w:cs="Arial"/>
          <w:sz w:val="18"/>
          <w:szCs w:val="18"/>
          <w:lang w:val="en-GB"/>
        </w:rPr>
        <w:t xml:space="preserve"> </w:t>
      </w:r>
      <w:r w:rsidR="00D57172" w:rsidRPr="007B38A7">
        <w:rPr>
          <w:rFonts w:ascii="Arial" w:hAnsi="Arial" w:cs="Arial"/>
          <w:sz w:val="18"/>
          <w:szCs w:val="18"/>
          <w:lang w:val="en-GB"/>
        </w:rPr>
        <w:t>explanation of that</w:t>
      </w:r>
      <w:r w:rsidR="00FF31A9" w:rsidRPr="007B38A7">
        <w:rPr>
          <w:rFonts w:ascii="Arial" w:hAnsi="Arial" w:cs="Arial"/>
          <w:sz w:val="18"/>
          <w:szCs w:val="18"/>
          <w:lang w:val="en-GB"/>
        </w:rPr>
        <w:t xml:space="preserve"> phenomenon</w:t>
      </w:r>
      <w:r w:rsidR="00406366">
        <w:rPr>
          <w:rFonts w:ascii="Arial" w:hAnsi="Arial" w:cs="Arial"/>
          <w:sz w:val="18"/>
          <w:szCs w:val="18"/>
          <w:lang w:val="en-GB"/>
        </w:rPr>
        <w:t>:</w:t>
      </w:r>
      <w:r w:rsidR="00D57172" w:rsidRPr="007B38A7">
        <w:rPr>
          <w:rFonts w:ascii="Arial" w:hAnsi="Arial" w:cs="Arial"/>
          <w:sz w:val="18"/>
          <w:szCs w:val="18"/>
          <w:lang w:val="en-GB"/>
        </w:rPr>
        <w:t xml:space="preserve"> in those emotions </w:t>
      </w:r>
      <w:r w:rsidR="00365D0C">
        <w:rPr>
          <w:rFonts w:ascii="Arial" w:hAnsi="Arial" w:cs="Arial"/>
          <w:sz w:val="18"/>
          <w:szCs w:val="18"/>
          <w:lang w:val="en-GB"/>
        </w:rPr>
        <w:t>where</w:t>
      </w:r>
      <w:r w:rsidR="00D57172" w:rsidRPr="007B38A7">
        <w:rPr>
          <w:rFonts w:ascii="Arial" w:hAnsi="Arial" w:cs="Arial"/>
          <w:sz w:val="18"/>
          <w:szCs w:val="18"/>
          <w:lang w:val="en-GB"/>
        </w:rPr>
        <w:t xml:space="preserve"> </w:t>
      </w:r>
      <w:r w:rsidRPr="007B38A7">
        <w:rPr>
          <w:rFonts w:ascii="Arial" w:hAnsi="Arial" w:cs="Arial"/>
          <w:sz w:val="18"/>
          <w:szCs w:val="18"/>
          <w:lang w:val="en-GB"/>
        </w:rPr>
        <w:t>self-</w:t>
      </w:r>
      <w:r w:rsidR="00582853" w:rsidRPr="007B38A7">
        <w:rPr>
          <w:rFonts w:ascii="Arial" w:hAnsi="Arial" w:cs="Arial"/>
          <w:sz w:val="18"/>
          <w:szCs w:val="18"/>
          <w:lang w:val="en-GB"/>
        </w:rPr>
        <w:t>concern</w:t>
      </w:r>
      <w:r w:rsidR="00D57172" w:rsidRPr="007B38A7">
        <w:rPr>
          <w:rFonts w:ascii="Arial" w:hAnsi="Arial" w:cs="Arial"/>
          <w:sz w:val="18"/>
          <w:szCs w:val="18"/>
          <w:lang w:val="en-GB"/>
        </w:rPr>
        <w:t xml:space="preserve"> </w:t>
      </w:r>
      <w:r w:rsidRPr="007B38A7">
        <w:rPr>
          <w:rFonts w:ascii="Arial" w:hAnsi="Arial" w:cs="Arial"/>
          <w:sz w:val="18"/>
          <w:szCs w:val="18"/>
          <w:lang w:val="en-GB"/>
        </w:rPr>
        <w:t>is</w:t>
      </w:r>
      <w:r w:rsidR="00D57172" w:rsidRPr="007B38A7">
        <w:rPr>
          <w:rFonts w:ascii="Arial" w:hAnsi="Arial" w:cs="Arial"/>
          <w:sz w:val="18"/>
          <w:szCs w:val="18"/>
          <w:lang w:val="en-GB"/>
        </w:rPr>
        <w:t xml:space="preserve"> at the forefront</w:t>
      </w:r>
      <w:r w:rsidR="00A8032B">
        <w:rPr>
          <w:rFonts w:ascii="Arial" w:hAnsi="Arial" w:cs="Arial"/>
          <w:sz w:val="18"/>
          <w:szCs w:val="18"/>
          <w:lang w:val="en-GB"/>
        </w:rPr>
        <w:t>,</w:t>
      </w:r>
      <w:r w:rsidR="00D57172" w:rsidRPr="007B38A7">
        <w:rPr>
          <w:rFonts w:ascii="Arial" w:hAnsi="Arial" w:cs="Arial"/>
          <w:sz w:val="18"/>
          <w:szCs w:val="18"/>
          <w:lang w:val="en-GB"/>
        </w:rPr>
        <w:t xml:space="preserve"> the range of possible defeating situations is extended along the vector of disagreement about </w:t>
      </w:r>
      <w:r w:rsidR="00FF31A9" w:rsidRPr="007B38A7">
        <w:rPr>
          <w:rFonts w:ascii="Arial" w:hAnsi="Arial" w:cs="Arial"/>
          <w:sz w:val="18"/>
          <w:szCs w:val="18"/>
          <w:lang w:val="en-GB"/>
        </w:rPr>
        <w:t>whether</w:t>
      </w:r>
      <w:r w:rsidRPr="007B38A7">
        <w:rPr>
          <w:rFonts w:ascii="Arial" w:hAnsi="Arial" w:cs="Arial"/>
          <w:sz w:val="18"/>
          <w:szCs w:val="18"/>
          <w:lang w:val="en-GB"/>
        </w:rPr>
        <w:t xml:space="preserve"> or not</w:t>
      </w:r>
      <w:r w:rsidR="005A6533" w:rsidRPr="007B38A7">
        <w:rPr>
          <w:rFonts w:ascii="Arial" w:hAnsi="Arial" w:cs="Arial"/>
          <w:sz w:val="18"/>
          <w:szCs w:val="18"/>
          <w:lang w:val="en-GB"/>
        </w:rPr>
        <w:t xml:space="preserve"> we</w:t>
      </w:r>
      <w:r w:rsidR="001B18CE" w:rsidRPr="007B38A7">
        <w:rPr>
          <w:rFonts w:ascii="Arial" w:hAnsi="Arial" w:cs="Arial"/>
          <w:sz w:val="18"/>
          <w:szCs w:val="18"/>
          <w:lang w:val="en-GB"/>
        </w:rPr>
        <w:t xml:space="preserve"> have</w:t>
      </w:r>
      <w:r w:rsidR="005A6533" w:rsidRPr="007B38A7">
        <w:rPr>
          <w:rFonts w:ascii="Arial" w:hAnsi="Arial" w:cs="Arial"/>
          <w:sz w:val="18"/>
          <w:szCs w:val="18"/>
          <w:lang w:val="en-GB"/>
        </w:rPr>
        <w:t xml:space="preserve"> misrepresented the relation between the </w:t>
      </w:r>
      <w:r w:rsidR="007A5CB5">
        <w:rPr>
          <w:rFonts w:ascii="Arial" w:hAnsi="Arial" w:cs="Arial"/>
          <w:sz w:val="18"/>
          <w:szCs w:val="18"/>
          <w:lang w:val="en-GB"/>
        </w:rPr>
        <w:t xml:space="preserve">emotional </w:t>
      </w:r>
      <w:r w:rsidR="00A26019" w:rsidRPr="007B38A7">
        <w:rPr>
          <w:rFonts w:ascii="Arial" w:hAnsi="Arial" w:cs="Arial"/>
          <w:sz w:val="18"/>
          <w:szCs w:val="18"/>
          <w:lang w:val="en-GB"/>
        </w:rPr>
        <w:t>object and ourselves.</w:t>
      </w:r>
      <w:r w:rsidR="00D57172" w:rsidRPr="007B38A7">
        <w:rPr>
          <w:rFonts w:ascii="Arial" w:hAnsi="Arial" w:cs="Arial"/>
          <w:sz w:val="18"/>
          <w:szCs w:val="18"/>
          <w:lang w:val="en-GB"/>
        </w:rPr>
        <w:t xml:space="preserve"> </w:t>
      </w:r>
      <w:r w:rsidR="00485124" w:rsidRPr="007B38A7">
        <w:rPr>
          <w:rFonts w:ascii="Arial" w:hAnsi="Arial" w:cs="Arial"/>
          <w:sz w:val="18"/>
          <w:szCs w:val="18"/>
          <w:lang w:val="en-GB"/>
        </w:rPr>
        <w:t xml:space="preserve">In a </w:t>
      </w:r>
      <w:r w:rsidR="0014723C" w:rsidRPr="007B38A7">
        <w:rPr>
          <w:rFonts w:ascii="Arial" w:hAnsi="Arial" w:cs="Arial"/>
          <w:sz w:val="18"/>
          <w:szCs w:val="18"/>
          <w:lang w:val="en-GB"/>
        </w:rPr>
        <w:t>more general way</w:t>
      </w:r>
      <w:r w:rsidR="006D15E1">
        <w:rPr>
          <w:rFonts w:ascii="Arial" w:hAnsi="Arial" w:cs="Arial"/>
          <w:sz w:val="18"/>
          <w:szCs w:val="18"/>
          <w:lang w:val="en-GB"/>
        </w:rPr>
        <w:t>,</w:t>
      </w:r>
      <w:r w:rsidR="0014723C" w:rsidRPr="007B38A7">
        <w:rPr>
          <w:rFonts w:ascii="Arial" w:hAnsi="Arial" w:cs="Arial"/>
          <w:sz w:val="18"/>
          <w:szCs w:val="18"/>
          <w:lang w:val="en-GB"/>
        </w:rPr>
        <w:t xml:space="preserve"> the</w:t>
      </w:r>
      <w:r w:rsidR="00485124" w:rsidRPr="007B38A7">
        <w:rPr>
          <w:rFonts w:ascii="Arial" w:hAnsi="Arial" w:cs="Arial"/>
          <w:sz w:val="18"/>
          <w:szCs w:val="18"/>
          <w:lang w:val="en-GB"/>
        </w:rPr>
        <w:t xml:space="preserve"> </w:t>
      </w:r>
      <w:r w:rsidR="006D15E1">
        <w:rPr>
          <w:rFonts w:ascii="Arial" w:hAnsi="Arial" w:cs="Arial"/>
          <w:i/>
          <w:sz w:val="18"/>
          <w:szCs w:val="18"/>
          <w:lang w:val="en-GB"/>
        </w:rPr>
        <w:t xml:space="preserve">valence </w:t>
      </w:r>
      <w:r w:rsidR="00485124" w:rsidRPr="007B38A7">
        <w:rPr>
          <w:rFonts w:ascii="Arial" w:hAnsi="Arial" w:cs="Arial"/>
          <w:i/>
          <w:sz w:val="18"/>
          <w:szCs w:val="18"/>
          <w:lang w:val="en-GB"/>
        </w:rPr>
        <w:t>opacity</w:t>
      </w:r>
      <w:r w:rsidR="006D15E1">
        <w:rPr>
          <w:rFonts w:ascii="Arial" w:hAnsi="Arial" w:cs="Arial"/>
          <w:sz w:val="18"/>
          <w:szCs w:val="18"/>
          <w:lang w:val="en-GB"/>
        </w:rPr>
        <w:t xml:space="preserve"> of most</w:t>
      </w:r>
      <w:r w:rsidR="00485124" w:rsidRPr="007B38A7">
        <w:rPr>
          <w:rFonts w:ascii="Arial" w:hAnsi="Arial" w:cs="Arial"/>
          <w:sz w:val="18"/>
          <w:szCs w:val="18"/>
          <w:lang w:val="en-GB"/>
        </w:rPr>
        <w:t xml:space="preserve"> emotion</w:t>
      </w:r>
      <w:r w:rsidR="00511DA0">
        <w:rPr>
          <w:rFonts w:ascii="Arial" w:hAnsi="Arial" w:cs="Arial"/>
          <w:sz w:val="18"/>
          <w:szCs w:val="18"/>
          <w:lang w:val="en-GB"/>
        </w:rPr>
        <w:t>al</w:t>
      </w:r>
      <w:r w:rsidR="00485124" w:rsidRPr="007B38A7">
        <w:rPr>
          <w:rFonts w:ascii="Arial" w:hAnsi="Arial" w:cs="Arial"/>
          <w:sz w:val="18"/>
          <w:szCs w:val="18"/>
          <w:lang w:val="en-GB"/>
        </w:rPr>
        <w:t xml:space="preserve"> experience adds </w:t>
      </w:r>
      <w:r w:rsidR="0014723C" w:rsidRPr="007B38A7">
        <w:rPr>
          <w:rFonts w:ascii="Arial" w:hAnsi="Arial" w:cs="Arial"/>
          <w:sz w:val="18"/>
          <w:szCs w:val="18"/>
          <w:lang w:val="en-GB"/>
        </w:rPr>
        <w:t xml:space="preserve">a </w:t>
      </w:r>
      <w:r w:rsidR="00485124" w:rsidRPr="007B38A7">
        <w:rPr>
          <w:rFonts w:ascii="Arial" w:hAnsi="Arial" w:cs="Arial"/>
          <w:sz w:val="18"/>
          <w:szCs w:val="18"/>
          <w:lang w:val="en-GB"/>
        </w:rPr>
        <w:t>complexity that is not present</w:t>
      </w:r>
      <w:r w:rsidR="00C90160">
        <w:rPr>
          <w:rFonts w:ascii="Arial" w:hAnsi="Arial" w:cs="Arial"/>
          <w:sz w:val="18"/>
          <w:szCs w:val="18"/>
          <w:lang w:val="en-GB"/>
        </w:rPr>
        <w:t xml:space="preserve"> in sense-perceptual experience. A</w:t>
      </w:r>
      <w:r w:rsidR="00485124" w:rsidRPr="007B38A7">
        <w:rPr>
          <w:rFonts w:ascii="Arial" w:hAnsi="Arial" w:cs="Arial"/>
          <w:sz w:val="18"/>
          <w:szCs w:val="18"/>
          <w:lang w:val="en-GB"/>
        </w:rPr>
        <w:t>nd it is little more than</w:t>
      </w:r>
      <w:r w:rsidR="005A6533" w:rsidRPr="007B38A7">
        <w:rPr>
          <w:rFonts w:ascii="Arial" w:hAnsi="Arial" w:cs="Arial"/>
          <w:sz w:val="18"/>
          <w:szCs w:val="18"/>
          <w:lang w:val="en-GB"/>
        </w:rPr>
        <w:t xml:space="preserve"> a</w:t>
      </w:r>
      <w:r w:rsidR="00485124" w:rsidRPr="007B38A7">
        <w:rPr>
          <w:rFonts w:ascii="Arial" w:hAnsi="Arial" w:cs="Arial"/>
          <w:sz w:val="18"/>
          <w:szCs w:val="18"/>
          <w:lang w:val="en-GB"/>
        </w:rPr>
        <w:t xml:space="preserve"> truism to say that </w:t>
      </w:r>
      <w:r w:rsidR="00406366">
        <w:rPr>
          <w:rFonts w:ascii="Arial" w:hAnsi="Arial" w:cs="Arial"/>
          <w:sz w:val="18"/>
          <w:szCs w:val="18"/>
          <w:lang w:val="en-GB"/>
        </w:rPr>
        <w:t>when we increase</w:t>
      </w:r>
      <w:r w:rsidR="0014723C" w:rsidRPr="007B38A7">
        <w:rPr>
          <w:rFonts w:ascii="Arial" w:hAnsi="Arial" w:cs="Arial"/>
          <w:sz w:val="18"/>
          <w:szCs w:val="18"/>
          <w:lang w:val="en-GB"/>
        </w:rPr>
        <w:t xml:space="preserve"> </w:t>
      </w:r>
      <w:r w:rsidR="00485124" w:rsidRPr="007B38A7">
        <w:rPr>
          <w:rFonts w:ascii="Arial" w:hAnsi="Arial" w:cs="Arial"/>
          <w:sz w:val="18"/>
          <w:szCs w:val="18"/>
          <w:lang w:val="en-GB"/>
        </w:rPr>
        <w:t>complexity we</w:t>
      </w:r>
      <w:r w:rsidR="005A6533" w:rsidRPr="007B38A7">
        <w:rPr>
          <w:rFonts w:ascii="Arial" w:hAnsi="Arial" w:cs="Arial"/>
          <w:sz w:val="18"/>
          <w:szCs w:val="18"/>
          <w:lang w:val="en-GB"/>
        </w:rPr>
        <w:t xml:space="preserve"> should</w:t>
      </w:r>
      <w:r w:rsidR="00485124" w:rsidRPr="007B38A7">
        <w:rPr>
          <w:rFonts w:ascii="Arial" w:hAnsi="Arial" w:cs="Arial"/>
          <w:sz w:val="18"/>
          <w:szCs w:val="18"/>
          <w:lang w:val="en-GB"/>
        </w:rPr>
        <w:t xml:space="preserve"> expect more possible defeating situations an</w:t>
      </w:r>
      <w:r w:rsidR="0014723C" w:rsidRPr="007B38A7">
        <w:rPr>
          <w:rFonts w:ascii="Arial" w:hAnsi="Arial" w:cs="Arial"/>
          <w:sz w:val="18"/>
          <w:szCs w:val="18"/>
          <w:lang w:val="en-GB"/>
        </w:rPr>
        <w:t>d, relatedly, more disagreement about those defeating situations and whether they do defeat</w:t>
      </w:r>
      <w:r w:rsidR="001B18CE" w:rsidRPr="007B38A7">
        <w:rPr>
          <w:rFonts w:ascii="Arial" w:hAnsi="Arial" w:cs="Arial"/>
          <w:sz w:val="18"/>
          <w:szCs w:val="18"/>
          <w:lang w:val="en-GB"/>
        </w:rPr>
        <w:t xml:space="preserve"> the</w:t>
      </w:r>
      <w:r w:rsidR="0014723C" w:rsidRPr="007B38A7">
        <w:rPr>
          <w:rFonts w:ascii="Arial" w:hAnsi="Arial" w:cs="Arial"/>
          <w:sz w:val="18"/>
          <w:szCs w:val="18"/>
          <w:lang w:val="en-GB"/>
        </w:rPr>
        <w:t xml:space="preserve"> </w:t>
      </w:r>
      <w:r w:rsidR="001B18CE" w:rsidRPr="007B38A7">
        <w:rPr>
          <w:rFonts w:ascii="Arial" w:hAnsi="Arial" w:cs="Arial"/>
          <w:sz w:val="18"/>
          <w:szCs w:val="18"/>
          <w:lang w:val="en-GB"/>
        </w:rPr>
        <w:t>reasons in question</w:t>
      </w:r>
      <w:r w:rsidR="0014723C" w:rsidRPr="007B38A7">
        <w:rPr>
          <w:rFonts w:ascii="Arial" w:hAnsi="Arial" w:cs="Arial"/>
          <w:sz w:val="18"/>
          <w:szCs w:val="18"/>
          <w:lang w:val="en-GB"/>
        </w:rPr>
        <w:t xml:space="preserve">. </w:t>
      </w:r>
      <w:r w:rsidR="00485124" w:rsidRPr="007B38A7">
        <w:rPr>
          <w:rFonts w:ascii="Arial" w:hAnsi="Arial" w:cs="Arial"/>
          <w:sz w:val="18"/>
          <w:szCs w:val="18"/>
          <w:lang w:val="en-GB"/>
        </w:rPr>
        <w:t xml:space="preserve"> </w:t>
      </w:r>
    </w:p>
    <w:p w14:paraId="4E5FFD28" w14:textId="77777777" w:rsidR="003F4132" w:rsidRPr="007B38A7" w:rsidRDefault="003F4132" w:rsidP="007D3C80">
      <w:pPr>
        <w:spacing w:line="480" w:lineRule="auto"/>
        <w:ind w:firstLine="284"/>
        <w:jc w:val="both"/>
        <w:rPr>
          <w:rFonts w:ascii="Arial" w:hAnsi="Arial" w:cs="Arial"/>
          <w:sz w:val="18"/>
          <w:szCs w:val="18"/>
          <w:lang w:val="en-GB"/>
        </w:rPr>
      </w:pPr>
    </w:p>
    <w:p w14:paraId="13273B52" w14:textId="331C3E5A" w:rsidR="00871F7E" w:rsidRPr="00A8032B" w:rsidRDefault="005A244C" w:rsidP="00C55335">
      <w:pPr>
        <w:spacing w:line="480" w:lineRule="auto"/>
        <w:jc w:val="both"/>
        <w:outlineLvl w:val="0"/>
        <w:rPr>
          <w:rFonts w:ascii="Arial" w:hAnsi="Arial" w:cs="Arial"/>
          <w:b/>
          <w:sz w:val="18"/>
          <w:szCs w:val="18"/>
        </w:rPr>
      </w:pPr>
      <w:r>
        <w:rPr>
          <w:rFonts w:ascii="Arial" w:hAnsi="Arial" w:cs="Arial"/>
          <w:b/>
          <w:sz w:val="18"/>
          <w:szCs w:val="18"/>
        </w:rPr>
        <w:t>5</w:t>
      </w:r>
      <w:r w:rsidR="007A6882" w:rsidRPr="007B38A7">
        <w:rPr>
          <w:rFonts w:ascii="Arial" w:hAnsi="Arial" w:cs="Arial"/>
          <w:b/>
          <w:sz w:val="18"/>
          <w:szCs w:val="18"/>
        </w:rPr>
        <w:t>.</w:t>
      </w:r>
      <w:r w:rsidR="00EC72AA" w:rsidRPr="007B38A7">
        <w:rPr>
          <w:rFonts w:ascii="Arial" w:hAnsi="Arial" w:cs="Arial"/>
          <w:b/>
          <w:sz w:val="18"/>
          <w:szCs w:val="18"/>
        </w:rPr>
        <w:t xml:space="preserve"> </w:t>
      </w:r>
      <w:r w:rsidR="00F342D2" w:rsidRPr="007B38A7">
        <w:rPr>
          <w:rFonts w:ascii="Arial" w:hAnsi="Arial" w:cs="Arial"/>
          <w:b/>
          <w:sz w:val="18"/>
          <w:szCs w:val="18"/>
        </w:rPr>
        <w:t>Content Externalism</w:t>
      </w:r>
      <w:r w:rsidR="00485D07" w:rsidRPr="007B38A7">
        <w:rPr>
          <w:rFonts w:ascii="Arial" w:hAnsi="Arial" w:cs="Arial"/>
          <w:b/>
          <w:sz w:val="18"/>
          <w:szCs w:val="18"/>
        </w:rPr>
        <w:t xml:space="preserve"> and</w:t>
      </w:r>
      <w:r w:rsidR="009C5D70" w:rsidRPr="007B38A7">
        <w:rPr>
          <w:rFonts w:ascii="Arial" w:hAnsi="Arial" w:cs="Arial"/>
          <w:b/>
          <w:sz w:val="18"/>
          <w:szCs w:val="18"/>
        </w:rPr>
        <w:t xml:space="preserve"> Epistemic</w:t>
      </w:r>
      <w:r w:rsidR="00485D07" w:rsidRPr="007B38A7">
        <w:rPr>
          <w:rFonts w:ascii="Arial" w:hAnsi="Arial" w:cs="Arial"/>
          <w:b/>
          <w:sz w:val="18"/>
          <w:szCs w:val="18"/>
        </w:rPr>
        <w:t xml:space="preserve"> Appropriateness </w:t>
      </w:r>
      <w:r w:rsidR="00E51B30" w:rsidRPr="007B38A7">
        <w:rPr>
          <w:rFonts w:ascii="Arial" w:hAnsi="Arial" w:cs="Arial"/>
          <w:b/>
          <w:sz w:val="18"/>
          <w:szCs w:val="18"/>
        </w:rPr>
        <w:t xml:space="preserve"> </w:t>
      </w:r>
    </w:p>
    <w:p w14:paraId="44C2CFC8" w14:textId="73333A95" w:rsidR="00D15FD5" w:rsidRPr="00A8032B" w:rsidRDefault="00871F7E" w:rsidP="00C55335">
      <w:pPr>
        <w:spacing w:line="480" w:lineRule="auto"/>
        <w:jc w:val="both"/>
        <w:outlineLvl w:val="0"/>
        <w:rPr>
          <w:rFonts w:ascii="Arial" w:hAnsi="Arial" w:cs="Arial"/>
          <w:i/>
          <w:sz w:val="18"/>
          <w:szCs w:val="18"/>
        </w:rPr>
      </w:pPr>
      <w:r w:rsidRPr="007B38A7">
        <w:rPr>
          <w:rFonts w:ascii="Arial" w:hAnsi="Arial" w:cs="Arial"/>
          <w:i/>
          <w:sz w:val="18"/>
          <w:szCs w:val="18"/>
        </w:rPr>
        <w:t xml:space="preserve">(a) Preliminaries </w:t>
      </w:r>
    </w:p>
    <w:p w14:paraId="0FE5504F" w14:textId="0EF013FD" w:rsidR="00FB07DC" w:rsidRPr="007B38A7" w:rsidRDefault="00D15FD5" w:rsidP="009D4CCF">
      <w:pPr>
        <w:spacing w:line="480" w:lineRule="auto"/>
        <w:jc w:val="both"/>
        <w:rPr>
          <w:rFonts w:ascii="Arial" w:hAnsi="Arial" w:cs="Arial"/>
          <w:sz w:val="18"/>
          <w:szCs w:val="18"/>
        </w:rPr>
      </w:pPr>
      <w:r w:rsidRPr="007B6994">
        <w:rPr>
          <w:rFonts w:ascii="Arial" w:hAnsi="Arial" w:cs="Arial"/>
          <w:sz w:val="18"/>
          <w:szCs w:val="18"/>
        </w:rPr>
        <w:t>We are</w:t>
      </w:r>
      <w:r w:rsidRPr="00197A2E">
        <w:rPr>
          <w:rFonts w:ascii="Arial" w:hAnsi="Arial" w:cs="Arial"/>
          <w:sz w:val="18"/>
          <w:szCs w:val="18"/>
        </w:rPr>
        <w:t xml:space="preserve"> now</w:t>
      </w:r>
      <w:r w:rsidRPr="007B38A7">
        <w:rPr>
          <w:rFonts w:ascii="Arial" w:hAnsi="Arial" w:cs="Arial"/>
          <w:sz w:val="18"/>
          <w:szCs w:val="18"/>
        </w:rPr>
        <w:t xml:space="preserve"> in a position to consider Brady’s second argument against the </w:t>
      </w:r>
      <w:r w:rsidR="000F6AA8" w:rsidRPr="007B38A7">
        <w:rPr>
          <w:rFonts w:ascii="Arial" w:hAnsi="Arial" w:cs="Arial"/>
          <w:sz w:val="18"/>
          <w:szCs w:val="18"/>
        </w:rPr>
        <w:t>P</w:t>
      </w:r>
      <w:r w:rsidR="00FB07DC" w:rsidRPr="007B38A7">
        <w:rPr>
          <w:rFonts w:ascii="Arial" w:hAnsi="Arial" w:cs="Arial"/>
          <w:sz w:val="18"/>
          <w:szCs w:val="18"/>
        </w:rPr>
        <w:t xml:space="preserve">JV. </w:t>
      </w:r>
      <w:r w:rsidR="002266D8">
        <w:rPr>
          <w:rFonts w:ascii="Arial" w:hAnsi="Arial" w:cs="Arial"/>
          <w:sz w:val="18"/>
          <w:szCs w:val="18"/>
        </w:rPr>
        <w:t>He</w:t>
      </w:r>
      <w:r w:rsidR="00B37232" w:rsidRPr="007B38A7">
        <w:rPr>
          <w:rFonts w:ascii="Arial" w:hAnsi="Arial" w:cs="Arial"/>
          <w:sz w:val="18"/>
          <w:szCs w:val="18"/>
        </w:rPr>
        <w:t xml:space="preserve"> </w:t>
      </w:r>
      <w:r w:rsidR="00673645">
        <w:rPr>
          <w:rFonts w:ascii="Arial" w:hAnsi="Arial" w:cs="Arial"/>
          <w:sz w:val="18"/>
          <w:szCs w:val="18"/>
        </w:rPr>
        <w:t>claims</w:t>
      </w:r>
      <w:r w:rsidR="00B37232" w:rsidRPr="007B38A7">
        <w:rPr>
          <w:rFonts w:ascii="Arial" w:hAnsi="Arial" w:cs="Arial"/>
          <w:sz w:val="18"/>
          <w:szCs w:val="18"/>
        </w:rPr>
        <w:t xml:space="preserve"> that if we appeal to emotional experience as a reason for evaluative belief</w:t>
      </w:r>
      <w:r w:rsidR="00FF4B57" w:rsidRPr="007B38A7">
        <w:rPr>
          <w:rFonts w:ascii="Arial" w:hAnsi="Arial" w:cs="Arial"/>
          <w:sz w:val="18"/>
          <w:szCs w:val="18"/>
        </w:rPr>
        <w:t xml:space="preserve"> </w:t>
      </w:r>
      <w:r w:rsidR="006A18CE" w:rsidRPr="007B38A7">
        <w:rPr>
          <w:rFonts w:ascii="Arial" w:hAnsi="Arial" w:cs="Arial"/>
          <w:sz w:val="18"/>
          <w:szCs w:val="18"/>
        </w:rPr>
        <w:t>then</w:t>
      </w:r>
      <w:r w:rsidR="00FA5CC7">
        <w:rPr>
          <w:rFonts w:ascii="Arial" w:hAnsi="Arial" w:cs="Arial"/>
          <w:sz w:val="18"/>
          <w:szCs w:val="18"/>
        </w:rPr>
        <w:t xml:space="preserve"> emotions become</w:t>
      </w:r>
      <w:r w:rsidR="00B37232" w:rsidRPr="007B38A7">
        <w:rPr>
          <w:rFonts w:ascii="Arial" w:hAnsi="Arial" w:cs="Arial"/>
          <w:sz w:val="18"/>
          <w:szCs w:val="18"/>
        </w:rPr>
        <w:t xml:space="preserve"> problematically self-justifying</w:t>
      </w:r>
      <w:r w:rsidR="00FB07DC" w:rsidRPr="007B38A7">
        <w:rPr>
          <w:rFonts w:ascii="Arial" w:hAnsi="Arial" w:cs="Arial"/>
          <w:sz w:val="18"/>
          <w:szCs w:val="18"/>
        </w:rPr>
        <w:t>, and since emotions cannot (even provisionally) justify themselves we should give up the claim that emotions can be any sort of reason for corresponding evaluative beliefs.</w:t>
      </w:r>
    </w:p>
    <w:p w14:paraId="7955B491" w14:textId="0BE1D331" w:rsidR="00C36256" w:rsidRPr="007B38A7" w:rsidRDefault="003B5012" w:rsidP="00300038">
      <w:pPr>
        <w:spacing w:line="480" w:lineRule="auto"/>
        <w:ind w:firstLine="284"/>
        <w:jc w:val="both"/>
        <w:rPr>
          <w:rFonts w:ascii="Arial" w:hAnsi="Arial" w:cs="Arial"/>
          <w:sz w:val="18"/>
          <w:szCs w:val="18"/>
        </w:rPr>
      </w:pPr>
      <w:r>
        <w:rPr>
          <w:rFonts w:ascii="Arial" w:hAnsi="Arial" w:cs="Arial"/>
          <w:sz w:val="18"/>
          <w:szCs w:val="18"/>
        </w:rPr>
        <w:t>A</w:t>
      </w:r>
      <w:r w:rsidR="00B37232" w:rsidRPr="007B38A7">
        <w:rPr>
          <w:rFonts w:ascii="Arial" w:hAnsi="Arial" w:cs="Arial"/>
          <w:sz w:val="18"/>
          <w:szCs w:val="18"/>
        </w:rPr>
        <w:t xml:space="preserve"> key component of</w:t>
      </w:r>
      <w:r w:rsidR="00835B57" w:rsidRPr="007B38A7">
        <w:rPr>
          <w:rFonts w:ascii="Arial" w:hAnsi="Arial" w:cs="Arial"/>
          <w:sz w:val="18"/>
          <w:szCs w:val="18"/>
        </w:rPr>
        <w:t xml:space="preserve"> Brady’s second argument </w:t>
      </w:r>
      <w:r w:rsidR="00FA5CC7">
        <w:rPr>
          <w:rFonts w:ascii="Arial" w:hAnsi="Arial" w:cs="Arial"/>
          <w:sz w:val="18"/>
          <w:szCs w:val="18"/>
        </w:rPr>
        <w:t>is</w:t>
      </w:r>
      <w:r w:rsidR="00300038">
        <w:rPr>
          <w:rFonts w:ascii="Arial" w:hAnsi="Arial" w:cs="Arial"/>
          <w:sz w:val="18"/>
          <w:szCs w:val="18"/>
        </w:rPr>
        <w:t xml:space="preserve"> a version of</w:t>
      </w:r>
      <w:r w:rsidR="00835B57" w:rsidRPr="007B38A7">
        <w:rPr>
          <w:rFonts w:ascii="Arial" w:hAnsi="Arial" w:cs="Arial"/>
          <w:sz w:val="18"/>
          <w:szCs w:val="18"/>
        </w:rPr>
        <w:t xml:space="preserve"> </w:t>
      </w:r>
      <w:r w:rsidR="006A18CE" w:rsidRPr="007B38A7">
        <w:rPr>
          <w:rFonts w:ascii="Arial" w:hAnsi="Arial" w:cs="Arial"/>
          <w:sz w:val="18"/>
          <w:szCs w:val="18"/>
        </w:rPr>
        <w:t>S-theories</w:t>
      </w:r>
      <w:r w:rsidR="00B37232" w:rsidRPr="007B38A7">
        <w:rPr>
          <w:rFonts w:ascii="Arial" w:hAnsi="Arial" w:cs="Arial"/>
          <w:sz w:val="18"/>
          <w:szCs w:val="18"/>
        </w:rPr>
        <w:t xml:space="preserve"> about evaluative concepts. So</w:t>
      </w:r>
      <w:r w:rsidR="002F42D1">
        <w:rPr>
          <w:rFonts w:ascii="Arial" w:hAnsi="Arial" w:cs="Arial"/>
          <w:sz w:val="18"/>
          <w:szCs w:val="18"/>
        </w:rPr>
        <w:t>,</w:t>
      </w:r>
      <w:r w:rsidR="00B37232" w:rsidRPr="007B38A7">
        <w:rPr>
          <w:rFonts w:ascii="Arial" w:hAnsi="Arial" w:cs="Arial"/>
          <w:sz w:val="18"/>
          <w:szCs w:val="18"/>
        </w:rPr>
        <w:t xml:space="preserve"> one </w:t>
      </w:r>
      <w:r w:rsidR="00FA5CC7">
        <w:rPr>
          <w:rFonts w:ascii="Arial" w:hAnsi="Arial" w:cs="Arial"/>
          <w:sz w:val="18"/>
          <w:szCs w:val="18"/>
        </w:rPr>
        <w:t>might respond by</w:t>
      </w:r>
      <w:r w:rsidR="00B37232" w:rsidRPr="007B38A7">
        <w:rPr>
          <w:rFonts w:ascii="Arial" w:hAnsi="Arial" w:cs="Arial"/>
          <w:sz w:val="18"/>
          <w:szCs w:val="18"/>
        </w:rPr>
        <w:t xml:space="preserve"> reject</w:t>
      </w:r>
      <w:r w:rsidR="00FA5CC7">
        <w:rPr>
          <w:rFonts w:ascii="Arial" w:hAnsi="Arial" w:cs="Arial"/>
          <w:sz w:val="18"/>
          <w:szCs w:val="18"/>
        </w:rPr>
        <w:t>ing</w:t>
      </w:r>
      <w:r w:rsidR="00B37232" w:rsidRPr="007B38A7">
        <w:rPr>
          <w:rFonts w:ascii="Arial" w:hAnsi="Arial" w:cs="Arial"/>
          <w:sz w:val="18"/>
          <w:szCs w:val="18"/>
        </w:rPr>
        <w:t xml:space="preserve"> </w:t>
      </w:r>
      <w:r w:rsidR="006A18CE" w:rsidRPr="007B38A7">
        <w:rPr>
          <w:rFonts w:ascii="Arial" w:hAnsi="Arial" w:cs="Arial"/>
          <w:sz w:val="18"/>
          <w:szCs w:val="18"/>
        </w:rPr>
        <w:t>S-theories</w:t>
      </w:r>
      <w:r w:rsidR="00B37232" w:rsidRPr="007B38A7">
        <w:rPr>
          <w:rFonts w:ascii="Arial" w:hAnsi="Arial" w:cs="Arial"/>
          <w:sz w:val="18"/>
          <w:szCs w:val="18"/>
        </w:rPr>
        <w:t>. Yet, the</w:t>
      </w:r>
      <w:r w:rsidR="00E03ED2">
        <w:rPr>
          <w:rFonts w:ascii="Arial" w:hAnsi="Arial" w:cs="Arial"/>
          <w:sz w:val="18"/>
          <w:szCs w:val="18"/>
        </w:rPr>
        <w:t>y</w:t>
      </w:r>
      <w:r w:rsidR="00B37232" w:rsidRPr="007B38A7">
        <w:rPr>
          <w:rFonts w:ascii="Arial" w:hAnsi="Arial" w:cs="Arial"/>
          <w:sz w:val="18"/>
          <w:szCs w:val="18"/>
        </w:rPr>
        <w:t xml:space="preserve"> </w:t>
      </w:r>
      <w:r w:rsidR="00300038">
        <w:rPr>
          <w:rFonts w:ascii="Arial" w:hAnsi="Arial" w:cs="Arial"/>
          <w:sz w:val="18"/>
          <w:szCs w:val="18"/>
        </w:rPr>
        <w:t>arguably</w:t>
      </w:r>
      <w:r w:rsidR="00B37232" w:rsidRPr="007B38A7">
        <w:rPr>
          <w:rFonts w:ascii="Arial" w:hAnsi="Arial" w:cs="Arial"/>
          <w:sz w:val="18"/>
          <w:szCs w:val="18"/>
        </w:rPr>
        <w:t xml:space="preserve"> </w:t>
      </w:r>
      <w:r w:rsidR="006A18CE" w:rsidRPr="007B38A7">
        <w:rPr>
          <w:rFonts w:ascii="Arial" w:hAnsi="Arial" w:cs="Arial"/>
          <w:sz w:val="18"/>
          <w:szCs w:val="18"/>
        </w:rPr>
        <w:t>provide</w:t>
      </w:r>
      <w:r w:rsidR="00B37232" w:rsidRPr="007B38A7">
        <w:rPr>
          <w:rFonts w:ascii="Arial" w:hAnsi="Arial" w:cs="Arial"/>
          <w:sz w:val="18"/>
          <w:szCs w:val="18"/>
        </w:rPr>
        <w:t xml:space="preserve"> us with a plausible a</w:t>
      </w:r>
      <w:r w:rsidR="00525A20" w:rsidRPr="007B38A7">
        <w:rPr>
          <w:rFonts w:ascii="Arial" w:hAnsi="Arial" w:cs="Arial"/>
          <w:sz w:val="18"/>
          <w:szCs w:val="18"/>
        </w:rPr>
        <w:t xml:space="preserve">ccount of what it means to be a </w:t>
      </w:r>
      <w:r w:rsidR="002E71A2" w:rsidRPr="007B38A7">
        <w:rPr>
          <w:rFonts w:ascii="Arial" w:hAnsi="Arial" w:cs="Arial"/>
          <w:sz w:val="18"/>
          <w:szCs w:val="18"/>
        </w:rPr>
        <w:t>competent</w:t>
      </w:r>
      <w:r w:rsidR="00B37232" w:rsidRPr="007B38A7">
        <w:rPr>
          <w:rFonts w:ascii="Arial" w:hAnsi="Arial" w:cs="Arial"/>
          <w:sz w:val="18"/>
          <w:szCs w:val="18"/>
        </w:rPr>
        <w:t xml:space="preserve"> user of evaluative concepts. </w:t>
      </w:r>
      <w:r w:rsidR="00E25F7C" w:rsidRPr="007B38A7">
        <w:rPr>
          <w:rFonts w:ascii="Arial" w:hAnsi="Arial" w:cs="Arial"/>
          <w:sz w:val="18"/>
          <w:szCs w:val="18"/>
        </w:rPr>
        <w:t xml:space="preserve">However, we can challenge Brady’s </w:t>
      </w:r>
      <w:r w:rsidR="00E25F7C" w:rsidRPr="007B38A7">
        <w:rPr>
          <w:rFonts w:ascii="Arial" w:hAnsi="Arial" w:cs="Arial"/>
          <w:sz w:val="18"/>
          <w:szCs w:val="18"/>
        </w:rPr>
        <w:lastRenderedPageBreak/>
        <w:t xml:space="preserve">argument, and its reliance on S-theories, by </w:t>
      </w:r>
      <w:r w:rsidR="00300038">
        <w:rPr>
          <w:rFonts w:ascii="Arial" w:hAnsi="Arial" w:cs="Arial"/>
          <w:sz w:val="18"/>
          <w:szCs w:val="18"/>
        </w:rPr>
        <w:t xml:space="preserve">noting </w:t>
      </w:r>
      <w:r w:rsidR="00E25F7C" w:rsidRPr="007B38A7">
        <w:rPr>
          <w:rFonts w:ascii="Arial" w:hAnsi="Arial" w:cs="Arial"/>
          <w:sz w:val="18"/>
          <w:szCs w:val="18"/>
        </w:rPr>
        <w:t xml:space="preserve">the way </w:t>
      </w:r>
      <w:r w:rsidR="00EF0C82" w:rsidRPr="007B38A7">
        <w:rPr>
          <w:rFonts w:ascii="Arial" w:hAnsi="Arial" w:cs="Arial"/>
          <w:sz w:val="18"/>
          <w:szCs w:val="18"/>
        </w:rPr>
        <w:t>they only give us part of the story when it comes</w:t>
      </w:r>
      <w:r w:rsidR="00E25F7C" w:rsidRPr="007B38A7">
        <w:rPr>
          <w:rFonts w:ascii="Arial" w:hAnsi="Arial" w:cs="Arial"/>
          <w:sz w:val="18"/>
          <w:szCs w:val="18"/>
        </w:rPr>
        <w:t xml:space="preserve"> </w:t>
      </w:r>
      <w:r w:rsidR="00EF0C82" w:rsidRPr="007B38A7">
        <w:rPr>
          <w:rFonts w:ascii="Arial" w:hAnsi="Arial" w:cs="Arial"/>
          <w:sz w:val="18"/>
          <w:szCs w:val="18"/>
        </w:rPr>
        <w:t>to the</w:t>
      </w:r>
      <w:r w:rsidR="00E25F7C" w:rsidRPr="007B38A7">
        <w:rPr>
          <w:rFonts w:ascii="Arial" w:hAnsi="Arial" w:cs="Arial"/>
          <w:sz w:val="18"/>
          <w:szCs w:val="18"/>
        </w:rPr>
        <w:t xml:space="preserve"> notion of appropriateness</w:t>
      </w:r>
      <w:r w:rsidR="00B37232" w:rsidRPr="007B38A7">
        <w:rPr>
          <w:rFonts w:ascii="Arial" w:hAnsi="Arial" w:cs="Arial"/>
          <w:sz w:val="18"/>
          <w:szCs w:val="18"/>
        </w:rPr>
        <w:t>. In what f</w:t>
      </w:r>
      <w:r w:rsidR="005135C9" w:rsidRPr="007B38A7">
        <w:rPr>
          <w:rFonts w:ascii="Arial" w:hAnsi="Arial" w:cs="Arial"/>
          <w:sz w:val="18"/>
          <w:szCs w:val="18"/>
        </w:rPr>
        <w:t>ollows</w:t>
      </w:r>
      <w:r w:rsidR="001E7DB9">
        <w:rPr>
          <w:rFonts w:ascii="Arial" w:hAnsi="Arial" w:cs="Arial"/>
          <w:sz w:val="18"/>
          <w:szCs w:val="18"/>
        </w:rPr>
        <w:t>,</w:t>
      </w:r>
      <w:r w:rsidR="005135C9" w:rsidRPr="007B38A7">
        <w:rPr>
          <w:rFonts w:ascii="Arial" w:hAnsi="Arial" w:cs="Arial"/>
          <w:sz w:val="18"/>
          <w:szCs w:val="18"/>
        </w:rPr>
        <w:t xml:space="preserve"> I </w:t>
      </w:r>
      <w:r w:rsidR="00405B52" w:rsidRPr="007B38A7">
        <w:rPr>
          <w:rFonts w:ascii="Arial" w:hAnsi="Arial" w:cs="Arial"/>
          <w:sz w:val="18"/>
          <w:szCs w:val="18"/>
        </w:rPr>
        <w:t>argue</w:t>
      </w:r>
      <w:r w:rsidR="00B37232" w:rsidRPr="007B38A7">
        <w:rPr>
          <w:rFonts w:ascii="Arial" w:hAnsi="Arial" w:cs="Arial"/>
          <w:sz w:val="18"/>
          <w:szCs w:val="18"/>
        </w:rPr>
        <w:t xml:space="preserve"> </w:t>
      </w:r>
      <w:r w:rsidR="00985586" w:rsidRPr="007B38A7">
        <w:rPr>
          <w:rFonts w:ascii="Arial" w:hAnsi="Arial" w:cs="Arial"/>
          <w:sz w:val="18"/>
          <w:szCs w:val="18"/>
        </w:rPr>
        <w:t>a certain kind of</w:t>
      </w:r>
      <w:r w:rsidR="00DB3A1C" w:rsidRPr="007B38A7">
        <w:rPr>
          <w:rFonts w:ascii="Arial" w:hAnsi="Arial" w:cs="Arial"/>
          <w:sz w:val="18"/>
          <w:szCs w:val="18"/>
        </w:rPr>
        <w:t xml:space="preserve"> epistemic</w:t>
      </w:r>
      <w:r w:rsidR="00B37232" w:rsidRPr="007B38A7">
        <w:rPr>
          <w:rFonts w:ascii="Arial" w:hAnsi="Arial" w:cs="Arial"/>
          <w:sz w:val="18"/>
          <w:szCs w:val="18"/>
        </w:rPr>
        <w:t xml:space="preserve"> appropriateness</w:t>
      </w:r>
      <w:r w:rsidR="00B37232" w:rsidRPr="007B38A7">
        <w:rPr>
          <w:rFonts w:ascii="Arial" w:hAnsi="Arial" w:cs="Arial"/>
          <w:i/>
          <w:sz w:val="18"/>
          <w:szCs w:val="18"/>
        </w:rPr>
        <w:t xml:space="preserve"> </w:t>
      </w:r>
      <w:r w:rsidR="00B37232" w:rsidRPr="007B38A7">
        <w:rPr>
          <w:rFonts w:ascii="Arial" w:hAnsi="Arial" w:cs="Arial"/>
          <w:sz w:val="18"/>
          <w:szCs w:val="18"/>
        </w:rPr>
        <w:t>can be part of an emotional experience, such that it is</w:t>
      </w:r>
      <w:r w:rsidR="006A18CE" w:rsidRPr="007B38A7">
        <w:rPr>
          <w:rFonts w:ascii="Arial" w:hAnsi="Arial" w:cs="Arial"/>
          <w:sz w:val="18"/>
          <w:szCs w:val="18"/>
        </w:rPr>
        <w:t xml:space="preserve"> a</w:t>
      </w:r>
      <w:r w:rsidR="00B37232" w:rsidRPr="007B38A7">
        <w:rPr>
          <w:rFonts w:ascii="Arial" w:hAnsi="Arial" w:cs="Arial"/>
          <w:sz w:val="18"/>
          <w:szCs w:val="18"/>
        </w:rPr>
        <w:t xml:space="preserve"> </w:t>
      </w:r>
      <w:r w:rsidR="006A18CE" w:rsidRPr="007B38A7">
        <w:rPr>
          <w:rFonts w:ascii="Arial" w:hAnsi="Arial" w:cs="Arial"/>
          <w:sz w:val="18"/>
          <w:szCs w:val="18"/>
        </w:rPr>
        <w:t>mistake</w:t>
      </w:r>
      <w:r w:rsidR="00445CAA">
        <w:rPr>
          <w:rFonts w:ascii="Arial" w:hAnsi="Arial" w:cs="Arial"/>
          <w:sz w:val="18"/>
          <w:szCs w:val="18"/>
        </w:rPr>
        <w:t xml:space="preserve"> to think</w:t>
      </w:r>
      <w:r w:rsidR="00B37232" w:rsidRPr="007B38A7">
        <w:rPr>
          <w:rFonts w:ascii="Arial" w:hAnsi="Arial" w:cs="Arial"/>
          <w:sz w:val="18"/>
          <w:szCs w:val="18"/>
        </w:rPr>
        <w:t xml:space="preserve"> appropriateness is </w:t>
      </w:r>
      <w:r w:rsidR="00300038">
        <w:rPr>
          <w:rFonts w:ascii="Arial" w:hAnsi="Arial" w:cs="Arial"/>
          <w:sz w:val="18"/>
          <w:szCs w:val="18"/>
        </w:rPr>
        <w:t xml:space="preserve">never part of </w:t>
      </w:r>
      <w:r w:rsidR="00B37232" w:rsidRPr="007B38A7">
        <w:rPr>
          <w:rFonts w:ascii="Arial" w:hAnsi="Arial" w:cs="Arial"/>
          <w:sz w:val="18"/>
          <w:szCs w:val="18"/>
        </w:rPr>
        <w:t>the experience but</w:t>
      </w:r>
      <w:r w:rsidR="00300038">
        <w:rPr>
          <w:rFonts w:ascii="Arial" w:hAnsi="Arial" w:cs="Arial"/>
          <w:sz w:val="18"/>
          <w:szCs w:val="18"/>
        </w:rPr>
        <w:t xml:space="preserve"> always</w:t>
      </w:r>
      <w:r w:rsidR="00B37232" w:rsidRPr="007B38A7">
        <w:rPr>
          <w:rFonts w:ascii="Arial" w:hAnsi="Arial" w:cs="Arial"/>
          <w:sz w:val="18"/>
          <w:szCs w:val="18"/>
        </w:rPr>
        <w:t xml:space="preserve"> requires a judgement about it. </w:t>
      </w:r>
      <w:r w:rsidR="00E6456B">
        <w:rPr>
          <w:rFonts w:ascii="Arial" w:hAnsi="Arial" w:cs="Arial"/>
          <w:sz w:val="18"/>
          <w:szCs w:val="18"/>
        </w:rPr>
        <w:t>However, seeing how</w:t>
      </w:r>
      <w:r w:rsidR="00BA3092" w:rsidRPr="00C844F2">
        <w:rPr>
          <w:rFonts w:ascii="Arial" w:hAnsi="Arial" w:cs="Arial"/>
          <w:sz w:val="18"/>
          <w:szCs w:val="18"/>
        </w:rPr>
        <w:t xml:space="preserve"> require</w:t>
      </w:r>
      <w:r w:rsidR="005135C9" w:rsidRPr="00C844F2">
        <w:rPr>
          <w:rFonts w:ascii="Arial" w:hAnsi="Arial" w:cs="Arial"/>
          <w:sz w:val="18"/>
          <w:szCs w:val="18"/>
        </w:rPr>
        <w:t>s</w:t>
      </w:r>
      <w:r w:rsidR="00BA3092" w:rsidRPr="007B38A7">
        <w:rPr>
          <w:rFonts w:ascii="Arial" w:hAnsi="Arial" w:cs="Arial"/>
          <w:sz w:val="18"/>
          <w:szCs w:val="18"/>
        </w:rPr>
        <w:t xml:space="preserve"> a more detailed understanding of emotional experien</w:t>
      </w:r>
      <w:r w:rsidR="00246688" w:rsidRPr="007B38A7">
        <w:rPr>
          <w:rFonts w:ascii="Arial" w:hAnsi="Arial" w:cs="Arial"/>
          <w:sz w:val="18"/>
          <w:szCs w:val="18"/>
        </w:rPr>
        <w:t>ce</w:t>
      </w:r>
      <w:r w:rsidR="00587DBC" w:rsidRPr="007B38A7">
        <w:rPr>
          <w:rFonts w:ascii="Arial" w:hAnsi="Arial" w:cs="Arial"/>
          <w:sz w:val="18"/>
          <w:szCs w:val="18"/>
        </w:rPr>
        <w:t xml:space="preserve"> and its evaluative content</w:t>
      </w:r>
      <w:r w:rsidR="00246688" w:rsidRPr="007B38A7">
        <w:rPr>
          <w:rFonts w:ascii="Arial" w:hAnsi="Arial" w:cs="Arial"/>
          <w:sz w:val="18"/>
          <w:szCs w:val="18"/>
        </w:rPr>
        <w:t xml:space="preserve"> than has been given </w:t>
      </w:r>
      <w:r w:rsidR="00AE06F9" w:rsidRPr="007B38A7">
        <w:rPr>
          <w:rFonts w:ascii="Arial" w:hAnsi="Arial" w:cs="Arial"/>
          <w:sz w:val="18"/>
          <w:szCs w:val="18"/>
        </w:rPr>
        <w:t>so far</w:t>
      </w:r>
      <w:r w:rsidR="00C32C62" w:rsidRPr="007B38A7">
        <w:rPr>
          <w:rFonts w:ascii="Arial" w:hAnsi="Arial" w:cs="Arial"/>
          <w:sz w:val="18"/>
          <w:szCs w:val="18"/>
        </w:rPr>
        <w:t>.</w:t>
      </w:r>
    </w:p>
    <w:p w14:paraId="28918BD9" w14:textId="749F9D54" w:rsidR="002B6C2E" w:rsidRPr="007B38A7" w:rsidRDefault="00583B99" w:rsidP="00463187">
      <w:pPr>
        <w:spacing w:line="480" w:lineRule="auto"/>
        <w:ind w:firstLine="284"/>
        <w:jc w:val="both"/>
        <w:rPr>
          <w:rFonts w:ascii="Arial" w:hAnsi="Arial" w:cs="Arial"/>
          <w:sz w:val="18"/>
          <w:szCs w:val="18"/>
        </w:rPr>
      </w:pPr>
      <w:r w:rsidRPr="007B38A7">
        <w:rPr>
          <w:rFonts w:ascii="Arial" w:hAnsi="Arial" w:cs="Arial"/>
          <w:sz w:val="18"/>
          <w:szCs w:val="18"/>
        </w:rPr>
        <w:t>Sabine D</w:t>
      </w:r>
      <w:r w:rsidR="003F4680" w:rsidRPr="007B38A7">
        <w:rPr>
          <w:rFonts w:ascii="Arial" w:hAnsi="Arial" w:cs="Arial"/>
          <w:sz w:val="18"/>
          <w:szCs w:val="18"/>
        </w:rPr>
        <w:t>ö</w:t>
      </w:r>
      <w:r w:rsidRPr="007B38A7">
        <w:rPr>
          <w:rFonts w:ascii="Arial" w:hAnsi="Arial" w:cs="Arial"/>
          <w:sz w:val="18"/>
          <w:szCs w:val="18"/>
        </w:rPr>
        <w:t>ring</w:t>
      </w:r>
      <w:r w:rsidR="00196B8C">
        <w:rPr>
          <w:rFonts w:ascii="Arial" w:hAnsi="Arial" w:cs="Arial"/>
          <w:sz w:val="18"/>
          <w:szCs w:val="18"/>
        </w:rPr>
        <w:t xml:space="preserve"> (2014, 133)</w:t>
      </w:r>
      <w:r w:rsidRPr="007B38A7">
        <w:rPr>
          <w:rFonts w:ascii="Arial" w:hAnsi="Arial" w:cs="Arial"/>
          <w:sz w:val="18"/>
          <w:szCs w:val="18"/>
        </w:rPr>
        <w:t xml:space="preserve"> makes suggestive comments </w:t>
      </w:r>
      <w:r w:rsidR="009D4CCF" w:rsidRPr="007B38A7">
        <w:rPr>
          <w:rFonts w:ascii="Arial" w:hAnsi="Arial" w:cs="Arial"/>
          <w:sz w:val="18"/>
          <w:szCs w:val="18"/>
        </w:rPr>
        <w:t xml:space="preserve">on this issue, </w:t>
      </w:r>
      <w:r w:rsidRPr="007B38A7">
        <w:rPr>
          <w:rFonts w:ascii="Arial" w:hAnsi="Arial" w:cs="Arial"/>
          <w:sz w:val="18"/>
          <w:szCs w:val="18"/>
        </w:rPr>
        <w:t xml:space="preserve">claiming we can </w:t>
      </w:r>
      <w:r w:rsidR="00CE00A5" w:rsidRPr="007B38A7">
        <w:rPr>
          <w:rFonts w:ascii="Arial" w:hAnsi="Arial" w:cs="Arial"/>
          <w:sz w:val="18"/>
          <w:szCs w:val="18"/>
        </w:rPr>
        <w:t>distinguish</w:t>
      </w:r>
      <w:r w:rsidRPr="007B38A7">
        <w:rPr>
          <w:rFonts w:ascii="Arial" w:hAnsi="Arial" w:cs="Arial"/>
          <w:sz w:val="18"/>
          <w:szCs w:val="18"/>
        </w:rPr>
        <w:t xml:space="preserve"> betwee</w:t>
      </w:r>
      <w:r w:rsidR="00445CAA">
        <w:rPr>
          <w:rFonts w:ascii="Arial" w:hAnsi="Arial" w:cs="Arial"/>
          <w:sz w:val="18"/>
          <w:szCs w:val="18"/>
        </w:rPr>
        <w:t xml:space="preserve">n an evaluative judgement like </w:t>
      </w:r>
      <w:r w:rsidRPr="007B38A7">
        <w:rPr>
          <w:rFonts w:ascii="Arial" w:hAnsi="Arial" w:cs="Arial"/>
          <w:sz w:val="18"/>
          <w:szCs w:val="18"/>
        </w:rPr>
        <w:t>X is</w:t>
      </w:r>
      <w:r w:rsidR="00445CAA">
        <w:rPr>
          <w:rFonts w:ascii="Arial" w:hAnsi="Arial" w:cs="Arial"/>
          <w:sz w:val="18"/>
          <w:szCs w:val="18"/>
        </w:rPr>
        <w:t xml:space="preserve"> dangerous</w:t>
      </w:r>
      <w:r w:rsidRPr="007B38A7">
        <w:rPr>
          <w:rFonts w:ascii="Arial" w:hAnsi="Arial" w:cs="Arial"/>
          <w:sz w:val="18"/>
          <w:szCs w:val="18"/>
        </w:rPr>
        <w:t xml:space="preserve">, which is assessable as true or false because </w:t>
      </w:r>
      <w:r w:rsidR="00196B8C">
        <w:rPr>
          <w:rFonts w:ascii="Arial" w:hAnsi="Arial" w:cs="Arial"/>
          <w:sz w:val="18"/>
          <w:szCs w:val="18"/>
        </w:rPr>
        <w:t>“</w:t>
      </w:r>
      <w:r w:rsidRPr="007B38A7">
        <w:rPr>
          <w:rFonts w:ascii="Arial" w:hAnsi="Arial" w:cs="Arial"/>
          <w:sz w:val="18"/>
          <w:szCs w:val="18"/>
        </w:rPr>
        <w:t>its content is regarded as true by the subject</w:t>
      </w:r>
      <w:r w:rsidR="00196B8C">
        <w:rPr>
          <w:rFonts w:ascii="Arial" w:hAnsi="Arial" w:cs="Arial"/>
          <w:sz w:val="18"/>
          <w:szCs w:val="18"/>
        </w:rPr>
        <w:t>”</w:t>
      </w:r>
      <w:r w:rsidR="007F1026" w:rsidRPr="007B38A7">
        <w:rPr>
          <w:rFonts w:ascii="Arial" w:hAnsi="Arial" w:cs="Arial"/>
          <w:sz w:val="18"/>
          <w:szCs w:val="18"/>
        </w:rPr>
        <w:t xml:space="preserve"> </w:t>
      </w:r>
      <w:r w:rsidRPr="007B38A7">
        <w:rPr>
          <w:rFonts w:ascii="Arial" w:hAnsi="Arial" w:cs="Arial"/>
          <w:sz w:val="18"/>
          <w:szCs w:val="18"/>
        </w:rPr>
        <w:t>and an emotional experience, the evaluative content of which is a non-propositional construal</w:t>
      </w:r>
      <w:r w:rsidR="00942DE8" w:rsidRPr="007B38A7">
        <w:rPr>
          <w:rFonts w:ascii="Arial" w:hAnsi="Arial" w:cs="Arial"/>
          <w:sz w:val="18"/>
          <w:szCs w:val="18"/>
        </w:rPr>
        <w:t xml:space="preserve"> involving</w:t>
      </w:r>
      <w:r w:rsidRPr="007B38A7">
        <w:rPr>
          <w:rFonts w:ascii="Arial" w:hAnsi="Arial" w:cs="Arial"/>
          <w:sz w:val="18"/>
          <w:szCs w:val="18"/>
        </w:rPr>
        <w:t xml:space="preserve"> an appearance of truth</w:t>
      </w:r>
      <w:r w:rsidR="001E7DB9">
        <w:rPr>
          <w:rFonts w:ascii="Arial" w:hAnsi="Arial" w:cs="Arial"/>
          <w:sz w:val="18"/>
          <w:szCs w:val="18"/>
        </w:rPr>
        <w:t>;</w:t>
      </w:r>
      <w:r w:rsidR="00196B8C">
        <w:rPr>
          <w:rFonts w:ascii="Arial" w:hAnsi="Arial" w:cs="Arial"/>
          <w:sz w:val="18"/>
          <w:szCs w:val="18"/>
        </w:rPr>
        <w:t xml:space="preserve"> “</w:t>
      </w:r>
      <w:r w:rsidRPr="007B38A7">
        <w:rPr>
          <w:rFonts w:ascii="Arial" w:hAnsi="Arial" w:cs="Arial"/>
          <w:sz w:val="18"/>
          <w:szCs w:val="18"/>
        </w:rPr>
        <w:t xml:space="preserve">it seems the gorilla is </w:t>
      </w:r>
      <w:r w:rsidRPr="007B38A7">
        <w:rPr>
          <w:rFonts w:ascii="Arial" w:hAnsi="Arial" w:cs="Arial"/>
          <w:i/>
          <w:sz w:val="18"/>
          <w:szCs w:val="18"/>
        </w:rPr>
        <w:t>in fact</w:t>
      </w:r>
      <w:r w:rsidRPr="007B38A7">
        <w:rPr>
          <w:rFonts w:ascii="Arial" w:hAnsi="Arial" w:cs="Arial"/>
          <w:sz w:val="18"/>
          <w:szCs w:val="18"/>
        </w:rPr>
        <w:t xml:space="preserve"> fearsome, whether or not he would </w:t>
      </w:r>
      <w:r w:rsidRPr="007B38A7">
        <w:rPr>
          <w:rFonts w:ascii="Arial" w:hAnsi="Arial" w:cs="Arial"/>
          <w:i/>
          <w:sz w:val="18"/>
          <w:szCs w:val="18"/>
        </w:rPr>
        <w:t>affirm</w:t>
      </w:r>
      <w:r w:rsidR="007F1026" w:rsidRPr="007B38A7">
        <w:rPr>
          <w:rFonts w:ascii="Arial" w:hAnsi="Arial" w:cs="Arial"/>
          <w:sz w:val="18"/>
          <w:szCs w:val="18"/>
        </w:rPr>
        <w:t xml:space="preserve"> the truth</w:t>
      </w:r>
      <w:r w:rsidRPr="007B38A7">
        <w:rPr>
          <w:rFonts w:ascii="Arial" w:hAnsi="Arial" w:cs="Arial"/>
          <w:sz w:val="18"/>
          <w:szCs w:val="18"/>
        </w:rPr>
        <w:t xml:space="preserve"> of his emotion’s content in judgement</w:t>
      </w:r>
      <w:r w:rsidR="00196B8C">
        <w:rPr>
          <w:rFonts w:ascii="Arial" w:hAnsi="Arial" w:cs="Arial"/>
          <w:sz w:val="18"/>
          <w:szCs w:val="18"/>
        </w:rPr>
        <w:t>”.</w:t>
      </w:r>
      <w:r w:rsidR="00CB2838" w:rsidRPr="007B38A7">
        <w:rPr>
          <w:rFonts w:ascii="Arial" w:hAnsi="Arial" w:cs="Arial"/>
          <w:sz w:val="18"/>
          <w:szCs w:val="18"/>
        </w:rPr>
        <w:t xml:space="preserve"> So, D</w:t>
      </w:r>
      <w:r w:rsidR="00550EAA" w:rsidRPr="007B38A7">
        <w:rPr>
          <w:rFonts w:ascii="Arial" w:hAnsi="Arial" w:cs="Arial"/>
          <w:sz w:val="18"/>
          <w:szCs w:val="18"/>
        </w:rPr>
        <w:t>ö</w:t>
      </w:r>
      <w:r w:rsidR="00CB2838" w:rsidRPr="007B38A7">
        <w:rPr>
          <w:rFonts w:ascii="Arial" w:hAnsi="Arial" w:cs="Arial"/>
          <w:sz w:val="18"/>
          <w:szCs w:val="18"/>
        </w:rPr>
        <w:t>ring</w:t>
      </w:r>
      <w:r w:rsidR="000A5628">
        <w:rPr>
          <w:rFonts w:ascii="Arial" w:hAnsi="Arial" w:cs="Arial"/>
          <w:sz w:val="18"/>
          <w:szCs w:val="18"/>
        </w:rPr>
        <w:t xml:space="preserve"> claims</w:t>
      </w:r>
      <w:r w:rsidRPr="007B38A7">
        <w:rPr>
          <w:rFonts w:ascii="Arial" w:hAnsi="Arial" w:cs="Arial"/>
          <w:sz w:val="18"/>
          <w:szCs w:val="18"/>
        </w:rPr>
        <w:t xml:space="preserve"> em</w:t>
      </w:r>
      <w:r w:rsidR="006A18CE" w:rsidRPr="007B38A7">
        <w:rPr>
          <w:rFonts w:ascii="Arial" w:hAnsi="Arial" w:cs="Arial"/>
          <w:sz w:val="18"/>
          <w:szCs w:val="18"/>
        </w:rPr>
        <w:t>otional experience, in terms</w:t>
      </w:r>
      <w:r w:rsidR="00773118">
        <w:rPr>
          <w:rFonts w:ascii="Arial" w:hAnsi="Arial" w:cs="Arial"/>
          <w:sz w:val="18"/>
          <w:szCs w:val="18"/>
        </w:rPr>
        <w:t xml:space="preserve"> of</w:t>
      </w:r>
      <w:r w:rsidR="006A18CE" w:rsidRPr="007B38A7">
        <w:rPr>
          <w:rFonts w:ascii="Arial" w:hAnsi="Arial" w:cs="Arial"/>
          <w:sz w:val="18"/>
          <w:szCs w:val="18"/>
        </w:rPr>
        <w:t xml:space="preserve"> its</w:t>
      </w:r>
      <w:r w:rsidRPr="007B38A7">
        <w:rPr>
          <w:rFonts w:ascii="Arial" w:hAnsi="Arial" w:cs="Arial"/>
          <w:sz w:val="18"/>
          <w:szCs w:val="18"/>
        </w:rPr>
        <w:t xml:space="preserve"> evaluative </w:t>
      </w:r>
      <w:r w:rsidR="002E71A2" w:rsidRPr="007B38A7">
        <w:rPr>
          <w:rFonts w:ascii="Arial" w:hAnsi="Arial" w:cs="Arial"/>
          <w:sz w:val="18"/>
          <w:szCs w:val="18"/>
        </w:rPr>
        <w:t>(</w:t>
      </w:r>
      <w:r w:rsidRPr="007B38A7">
        <w:rPr>
          <w:rFonts w:ascii="Arial" w:hAnsi="Arial" w:cs="Arial"/>
          <w:sz w:val="18"/>
          <w:szCs w:val="18"/>
        </w:rPr>
        <w:t>re</w:t>
      </w:r>
      <w:r w:rsidR="002E71A2" w:rsidRPr="007B38A7">
        <w:rPr>
          <w:rFonts w:ascii="Arial" w:hAnsi="Arial" w:cs="Arial"/>
          <w:sz w:val="18"/>
          <w:szCs w:val="18"/>
        </w:rPr>
        <w:t>)</w:t>
      </w:r>
      <w:r w:rsidRPr="007B38A7">
        <w:rPr>
          <w:rFonts w:ascii="Arial" w:hAnsi="Arial" w:cs="Arial"/>
          <w:sz w:val="18"/>
          <w:szCs w:val="18"/>
        </w:rPr>
        <w:t>presentational content, does</w:t>
      </w:r>
      <w:r w:rsidR="00F92481" w:rsidRPr="007B38A7">
        <w:rPr>
          <w:rFonts w:ascii="Arial" w:hAnsi="Arial" w:cs="Arial"/>
          <w:sz w:val="18"/>
          <w:szCs w:val="18"/>
        </w:rPr>
        <w:t xml:space="preserve"> involve some kind of</w:t>
      </w:r>
      <w:r w:rsidRPr="007B38A7">
        <w:rPr>
          <w:rFonts w:ascii="Arial" w:hAnsi="Arial" w:cs="Arial"/>
          <w:sz w:val="18"/>
          <w:szCs w:val="18"/>
        </w:rPr>
        <w:t xml:space="preserve"> </w:t>
      </w:r>
      <w:r w:rsidR="001E7DB9">
        <w:rPr>
          <w:rFonts w:ascii="Arial" w:hAnsi="Arial" w:cs="Arial"/>
          <w:sz w:val="18"/>
          <w:szCs w:val="18"/>
        </w:rPr>
        <w:t>awareness</w:t>
      </w:r>
      <w:r w:rsidRPr="007B38A7">
        <w:rPr>
          <w:rFonts w:ascii="Arial" w:hAnsi="Arial" w:cs="Arial"/>
          <w:sz w:val="18"/>
          <w:szCs w:val="18"/>
        </w:rPr>
        <w:t xml:space="preserve"> of </w:t>
      </w:r>
      <w:r w:rsidR="00312852" w:rsidRPr="007B38A7">
        <w:rPr>
          <w:rFonts w:ascii="Arial" w:hAnsi="Arial" w:cs="Arial"/>
          <w:sz w:val="18"/>
          <w:szCs w:val="18"/>
        </w:rPr>
        <w:t xml:space="preserve">epistemic </w:t>
      </w:r>
      <w:r w:rsidRPr="007B38A7">
        <w:rPr>
          <w:rFonts w:ascii="Arial" w:hAnsi="Arial" w:cs="Arial"/>
          <w:sz w:val="18"/>
          <w:szCs w:val="18"/>
        </w:rPr>
        <w:t xml:space="preserve">appropriateness, which should be understood in terms of its putting </w:t>
      </w:r>
      <w:r w:rsidR="00196B8C">
        <w:rPr>
          <w:rFonts w:ascii="Arial" w:hAnsi="Arial" w:cs="Arial"/>
          <w:sz w:val="18"/>
          <w:szCs w:val="18"/>
        </w:rPr>
        <w:t>“forward this content as true”</w:t>
      </w:r>
      <w:r w:rsidRPr="007B38A7">
        <w:rPr>
          <w:rFonts w:ascii="Arial" w:hAnsi="Arial" w:cs="Arial"/>
          <w:sz w:val="18"/>
          <w:szCs w:val="18"/>
        </w:rPr>
        <w:t>.</w:t>
      </w:r>
      <w:r w:rsidRPr="007B38A7">
        <w:rPr>
          <w:rStyle w:val="FootnoteReference"/>
          <w:rFonts w:ascii="Arial" w:hAnsi="Arial" w:cs="Arial"/>
          <w:sz w:val="18"/>
          <w:szCs w:val="18"/>
        </w:rPr>
        <w:footnoteReference w:id="32"/>
      </w:r>
      <w:r w:rsidRPr="007B38A7">
        <w:rPr>
          <w:rFonts w:ascii="Arial" w:hAnsi="Arial" w:cs="Arial"/>
          <w:sz w:val="18"/>
          <w:szCs w:val="18"/>
        </w:rPr>
        <w:t xml:space="preserve"> </w:t>
      </w:r>
      <w:r w:rsidR="006F6A5A" w:rsidRPr="007B38A7">
        <w:rPr>
          <w:rFonts w:ascii="Arial" w:hAnsi="Arial" w:cs="Arial"/>
          <w:sz w:val="18"/>
          <w:szCs w:val="18"/>
        </w:rPr>
        <w:t>This way of thinking about the evaluative content of emotional experience is significant</w:t>
      </w:r>
      <w:r w:rsidR="00405B52" w:rsidRPr="007B38A7">
        <w:rPr>
          <w:rFonts w:ascii="Arial" w:hAnsi="Arial" w:cs="Arial"/>
          <w:sz w:val="18"/>
          <w:szCs w:val="18"/>
        </w:rPr>
        <w:t xml:space="preserve"> </w:t>
      </w:r>
      <w:r w:rsidR="006F6A5A" w:rsidRPr="007B38A7">
        <w:rPr>
          <w:rFonts w:ascii="Arial" w:hAnsi="Arial" w:cs="Arial"/>
          <w:sz w:val="18"/>
          <w:szCs w:val="18"/>
        </w:rPr>
        <w:t xml:space="preserve">because of the </w:t>
      </w:r>
      <w:r w:rsidR="00A1613A" w:rsidRPr="007B38A7">
        <w:rPr>
          <w:rFonts w:ascii="Arial" w:hAnsi="Arial" w:cs="Arial"/>
          <w:sz w:val="18"/>
          <w:szCs w:val="18"/>
        </w:rPr>
        <w:t>analogy</w:t>
      </w:r>
      <w:r w:rsidR="00E03ED2">
        <w:rPr>
          <w:rFonts w:ascii="Arial" w:hAnsi="Arial" w:cs="Arial"/>
          <w:sz w:val="18"/>
          <w:szCs w:val="18"/>
        </w:rPr>
        <w:t xml:space="preserve"> with</w:t>
      </w:r>
      <w:r w:rsidR="006F6A5A" w:rsidRPr="007B38A7">
        <w:rPr>
          <w:rFonts w:ascii="Arial" w:hAnsi="Arial" w:cs="Arial"/>
          <w:sz w:val="18"/>
          <w:szCs w:val="18"/>
        </w:rPr>
        <w:t xml:space="preserve"> sense</w:t>
      </w:r>
      <w:r w:rsidR="00E03ED2">
        <w:rPr>
          <w:rFonts w:ascii="Arial" w:hAnsi="Arial" w:cs="Arial"/>
          <w:sz w:val="18"/>
          <w:szCs w:val="18"/>
        </w:rPr>
        <w:t>-perception</w:t>
      </w:r>
      <w:r w:rsidR="005B4182" w:rsidRPr="007B38A7">
        <w:rPr>
          <w:rFonts w:ascii="Arial" w:hAnsi="Arial" w:cs="Arial"/>
          <w:sz w:val="18"/>
          <w:szCs w:val="18"/>
        </w:rPr>
        <w:t>, since</w:t>
      </w:r>
      <w:r w:rsidR="00F92481" w:rsidRPr="007B38A7">
        <w:rPr>
          <w:rFonts w:ascii="Arial" w:hAnsi="Arial" w:cs="Arial"/>
          <w:sz w:val="18"/>
          <w:szCs w:val="18"/>
        </w:rPr>
        <w:t xml:space="preserve"> </w:t>
      </w:r>
      <w:r w:rsidR="006F6A5A" w:rsidRPr="007B38A7">
        <w:rPr>
          <w:rFonts w:ascii="Arial" w:hAnsi="Arial" w:cs="Arial"/>
          <w:sz w:val="18"/>
          <w:szCs w:val="18"/>
        </w:rPr>
        <w:t>sense-perceptu</w:t>
      </w:r>
      <w:r w:rsidR="009E100C" w:rsidRPr="007B38A7">
        <w:rPr>
          <w:rFonts w:ascii="Arial" w:hAnsi="Arial" w:cs="Arial"/>
          <w:sz w:val="18"/>
          <w:szCs w:val="18"/>
        </w:rPr>
        <w:t>al experience involves, in its default</w:t>
      </w:r>
      <w:r w:rsidR="006F6A5A" w:rsidRPr="007B38A7">
        <w:rPr>
          <w:rFonts w:ascii="Arial" w:hAnsi="Arial" w:cs="Arial"/>
          <w:sz w:val="18"/>
          <w:szCs w:val="18"/>
        </w:rPr>
        <w:t xml:space="preserve"> mode, an appearance of truth</w:t>
      </w:r>
      <w:r w:rsidR="00DC7F17">
        <w:rPr>
          <w:rFonts w:ascii="Arial" w:hAnsi="Arial" w:cs="Arial"/>
          <w:sz w:val="18"/>
          <w:szCs w:val="18"/>
        </w:rPr>
        <w:t>, or actuality, of its</w:t>
      </w:r>
      <w:r w:rsidR="002E71A2" w:rsidRPr="007B38A7">
        <w:rPr>
          <w:rFonts w:ascii="Arial" w:hAnsi="Arial" w:cs="Arial"/>
          <w:sz w:val="18"/>
          <w:szCs w:val="18"/>
        </w:rPr>
        <w:t xml:space="preserve"> (re)presented</w:t>
      </w:r>
      <w:r w:rsidR="006F6A5A" w:rsidRPr="007B38A7">
        <w:rPr>
          <w:rFonts w:ascii="Arial" w:hAnsi="Arial" w:cs="Arial"/>
          <w:sz w:val="18"/>
          <w:szCs w:val="18"/>
        </w:rPr>
        <w:t xml:space="preserve"> objects</w:t>
      </w:r>
      <w:r w:rsidR="008A175C">
        <w:rPr>
          <w:rFonts w:ascii="Arial" w:hAnsi="Arial" w:cs="Arial"/>
          <w:sz w:val="18"/>
          <w:szCs w:val="18"/>
        </w:rPr>
        <w:t xml:space="preserve"> (McDowell</w:t>
      </w:r>
      <w:r w:rsidR="00445CAA">
        <w:rPr>
          <w:rFonts w:ascii="Arial" w:hAnsi="Arial" w:cs="Arial"/>
          <w:sz w:val="18"/>
          <w:szCs w:val="18"/>
        </w:rPr>
        <w:t>,</w:t>
      </w:r>
      <w:r w:rsidR="008A175C">
        <w:rPr>
          <w:rFonts w:ascii="Arial" w:hAnsi="Arial" w:cs="Arial"/>
          <w:sz w:val="18"/>
          <w:szCs w:val="18"/>
        </w:rPr>
        <w:t xml:space="preserve"> 1998)</w:t>
      </w:r>
      <w:r w:rsidR="006F6A5A" w:rsidRPr="007B38A7">
        <w:rPr>
          <w:rFonts w:ascii="Arial" w:hAnsi="Arial" w:cs="Arial"/>
          <w:sz w:val="18"/>
          <w:szCs w:val="18"/>
        </w:rPr>
        <w:t>.</w:t>
      </w:r>
      <w:r w:rsidR="00D94705" w:rsidRPr="007B38A7">
        <w:rPr>
          <w:rFonts w:ascii="Arial" w:hAnsi="Arial" w:cs="Arial"/>
          <w:sz w:val="18"/>
          <w:szCs w:val="18"/>
        </w:rPr>
        <w:t xml:space="preserve"> </w:t>
      </w:r>
      <w:r w:rsidR="007D117F" w:rsidRPr="007B38A7">
        <w:rPr>
          <w:rFonts w:ascii="Arial" w:hAnsi="Arial" w:cs="Arial"/>
          <w:sz w:val="18"/>
          <w:szCs w:val="18"/>
        </w:rPr>
        <w:t>However, these comments are</w:t>
      </w:r>
      <w:r w:rsidR="007674C9">
        <w:rPr>
          <w:rFonts w:ascii="Arial" w:hAnsi="Arial" w:cs="Arial"/>
          <w:sz w:val="18"/>
          <w:szCs w:val="18"/>
        </w:rPr>
        <w:t xml:space="preserve"> primarily</w:t>
      </w:r>
      <w:r w:rsidR="007D117F" w:rsidRPr="007B38A7">
        <w:rPr>
          <w:rFonts w:ascii="Arial" w:hAnsi="Arial" w:cs="Arial"/>
          <w:sz w:val="18"/>
          <w:szCs w:val="18"/>
        </w:rPr>
        <w:t xml:space="preserve"> </w:t>
      </w:r>
      <w:r w:rsidR="007674C9">
        <w:rPr>
          <w:rFonts w:ascii="Arial" w:hAnsi="Arial" w:cs="Arial"/>
          <w:sz w:val="18"/>
          <w:szCs w:val="18"/>
        </w:rPr>
        <w:t>suggestive – i</w:t>
      </w:r>
      <w:r w:rsidR="007D117F" w:rsidRPr="007B38A7">
        <w:rPr>
          <w:rFonts w:ascii="Arial" w:hAnsi="Arial" w:cs="Arial"/>
          <w:sz w:val="18"/>
          <w:szCs w:val="18"/>
        </w:rPr>
        <w:t xml:space="preserve">n what follows I spell </w:t>
      </w:r>
      <w:r w:rsidR="00F94FBB">
        <w:rPr>
          <w:rFonts w:ascii="Arial" w:hAnsi="Arial" w:cs="Arial"/>
          <w:sz w:val="18"/>
          <w:szCs w:val="18"/>
        </w:rPr>
        <w:t>them out.</w:t>
      </w:r>
    </w:p>
    <w:p w14:paraId="1A3978F7" w14:textId="77777777" w:rsidR="00DB3A1C" w:rsidRPr="007B38A7" w:rsidRDefault="00DB3A1C" w:rsidP="00DB3A1C">
      <w:pPr>
        <w:spacing w:line="480" w:lineRule="auto"/>
        <w:jc w:val="both"/>
        <w:rPr>
          <w:rFonts w:ascii="Arial" w:hAnsi="Arial" w:cs="Arial"/>
          <w:sz w:val="18"/>
          <w:szCs w:val="18"/>
        </w:rPr>
      </w:pPr>
    </w:p>
    <w:p w14:paraId="6C5E3AE5" w14:textId="345C89A4" w:rsidR="00DB3A1C" w:rsidRPr="00240A71" w:rsidRDefault="00DB3A1C" w:rsidP="00C55335">
      <w:pPr>
        <w:spacing w:line="480" w:lineRule="auto"/>
        <w:jc w:val="both"/>
        <w:outlineLvl w:val="0"/>
        <w:rPr>
          <w:rFonts w:ascii="Arial" w:hAnsi="Arial" w:cs="Arial"/>
          <w:i/>
          <w:sz w:val="18"/>
          <w:szCs w:val="18"/>
        </w:rPr>
      </w:pPr>
      <w:r w:rsidRPr="007B38A7">
        <w:rPr>
          <w:rFonts w:ascii="Arial" w:hAnsi="Arial" w:cs="Arial"/>
          <w:sz w:val="18"/>
          <w:szCs w:val="18"/>
        </w:rPr>
        <w:t xml:space="preserve">(b) </w:t>
      </w:r>
      <w:r w:rsidR="005B4182" w:rsidRPr="007B38A7">
        <w:rPr>
          <w:rFonts w:ascii="Arial" w:hAnsi="Arial" w:cs="Arial"/>
          <w:i/>
          <w:sz w:val="18"/>
          <w:szCs w:val="18"/>
        </w:rPr>
        <w:t xml:space="preserve">Content </w:t>
      </w:r>
      <w:r w:rsidR="003A7C4B">
        <w:rPr>
          <w:rFonts w:ascii="Arial" w:hAnsi="Arial" w:cs="Arial"/>
          <w:i/>
          <w:sz w:val="18"/>
          <w:szCs w:val="18"/>
        </w:rPr>
        <w:t>e</w:t>
      </w:r>
      <w:r w:rsidRPr="007B38A7">
        <w:rPr>
          <w:rFonts w:ascii="Arial" w:hAnsi="Arial" w:cs="Arial"/>
          <w:i/>
          <w:sz w:val="18"/>
          <w:szCs w:val="18"/>
        </w:rPr>
        <w:t xml:space="preserve">xternalism </w:t>
      </w:r>
    </w:p>
    <w:p w14:paraId="1515399E" w14:textId="5FF58914" w:rsidR="000D115F" w:rsidRPr="005469ED" w:rsidRDefault="00F92481" w:rsidP="00881DE3">
      <w:pPr>
        <w:spacing w:line="480" w:lineRule="auto"/>
        <w:jc w:val="both"/>
        <w:rPr>
          <w:rFonts w:ascii="Arial" w:hAnsi="Arial" w:cs="Arial"/>
          <w:sz w:val="18"/>
          <w:szCs w:val="18"/>
        </w:rPr>
      </w:pPr>
      <w:r w:rsidRPr="00881DE3">
        <w:rPr>
          <w:rFonts w:ascii="Arial" w:hAnsi="Arial" w:cs="Arial"/>
          <w:sz w:val="18"/>
          <w:szCs w:val="18"/>
        </w:rPr>
        <w:t>It should be</w:t>
      </w:r>
      <w:r w:rsidRPr="007B38A7">
        <w:rPr>
          <w:rFonts w:ascii="Arial" w:hAnsi="Arial" w:cs="Arial"/>
          <w:sz w:val="18"/>
          <w:szCs w:val="18"/>
        </w:rPr>
        <w:t xml:space="preserve"> kept in mind that</w:t>
      </w:r>
      <w:r w:rsidR="00E62552">
        <w:rPr>
          <w:rFonts w:ascii="Arial" w:hAnsi="Arial" w:cs="Arial"/>
          <w:sz w:val="18"/>
          <w:szCs w:val="18"/>
        </w:rPr>
        <w:t xml:space="preserve"> the representational evaluative content of emotional experience has, at the basic level, </w:t>
      </w:r>
      <w:r w:rsidR="00587DBC" w:rsidRPr="007B38A7">
        <w:rPr>
          <w:rFonts w:ascii="Arial" w:hAnsi="Arial" w:cs="Arial"/>
          <w:sz w:val="18"/>
          <w:szCs w:val="18"/>
        </w:rPr>
        <w:t>mind-to-world</w:t>
      </w:r>
      <w:r w:rsidRPr="007B38A7">
        <w:rPr>
          <w:rFonts w:ascii="Arial" w:hAnsi="Arial" w:cs="Arial"/>
          <w:sz w:val="18"/>
          <w:szCs w:val="18"/>
        </w:rPr>
        <w:t xml:space="preserve"> direction of </w:t>
      </w:r>
      <w:r w:rsidR="00E90D57" w:rsidRPr="007B38A7">
        <w:rPr>
          <w:rFonts w:ascii="Arial" w:hAnsi="Arial" w:cs="Arial"/>
          <w:sz w:val="18"/>
          <w:szCs w:val="18"/>
        </w:rPr>
        <w:t>f</w:t>
      </w:r>
      <w:r w:rsidRPr="007B38A7">
        <w:rPr>
          <w:rFonts w:ascii="Arial" w:hAnsi="Arial" w:cs="Arial"/>
          <w:sz w:val="18"/>
          <w:szCs w:val="18"/>
        </w:rPr>
        <w:t>it.</w:t>
      </w:r>
      <w:r w:rsidRPr="007B38A7">
        <w:rPr>
          <w:rStyle w:val="FootnoteReference"/>
          <w:rFonts w:ascii="Arial" w:hAnsi="Arial" w:cs="Arial"/>
          <w:sz w:val="18"/>
          <w:szCs w:val="18"/>
        </w:rPr>
        <w:footnoteReference w:id="33"/>
      </w:r>
      <w:r w:rsidRPr="007B38A7">
        <w:rPr>
          <w:rFonts w:ascii="Arial" w:hAnsi="Arial" w:cs="Arial"/>
          <w:sz w:val="18"/>
          <w:szCs w:val="18"/>
        </w:rPr>
        <w:t xml:space="preserve"> We</w:t>
      </w:r>
      <w:r w:rsidR="00DC7F17">
        <w:rPr>
          <w:rFonts w:ascii="Arial" w:hAnsi="Arial" w:cs="Arial"/>
          <w:sz w:val="18"/>
          <w:szCs w:val="18"/>
        </w:rPr>
        <w:t xml:space="preserve"> can</w:t>
      </w:r>
      <w:r w:rsidRPr="007B38A7">
        <w:rPr>
          <w:rFonts w:ascii="Arial" w:hAnsi="Arial" w:cs="Arial"/>
          <w:sz w:val="18"/>
          <w:szCs w:val="18"/>
        </w:rPr>
        <w:t xml:space="preserve"> </w:t>
      </w:r>
      <w:r w:rsidR="004F00FC">
        <w:rPr>
          <w:rFonts w:ascii="Arial" w:hAnsi="Arial" w:cs="Arial"/>
          <w:sz w:val="18"/>
          <w:szCs w:val="18"/>
        </w:rPr>
        <w:t>gloss this</w:t>
      </w:r>
      <w:r w:rsidRPr="007B38A7">
        <w:rPr>
          <w:rFonts w:ascii="Arial" w:hAnsi="Arial" w:cs="Arial"/>
          <w:sz w:val="18"/>
          <w:szCs w:val="18"/>
        </w:rPr>
        <w:t xml:space="preserve"> by saying that emotions </w:t>
      </w:r>
      <w:r w:rsidR="00E51253" w:rsidRPr="007B38A7">
        <w:rPr>
          <w:rFonts w:ascii="Arial" w:hAnsi="Arial" w:cs="Arial"/>
          <w:sz w:val="18"/>
          <w:szCs w:val="18"/>
        </w:rPr>
        <w:t>(</w:t>
      </w:r>
      <w:r w:rsidRPr="007B38A7">
        <w:rPr>
          <w:rFonts w:ascii="Arial" w:hAnsi="Arial" w:cs="Arial"/>
          <w:sz w:val="18"/>
          <w:szCs w:val="18"/>
        </w:rPr>
        <w:t>re</w:t>
      </w:r>
      <w:r w:rsidR="00E51253" w:rsidRPr="007B38A7">
        <w:rPr>
          <w:rFonts w:ascii="Arial" w:hAnsi="Arial" w:cs="Arial"/>
          <w:sz w:val="18"/>
          <w:szCs w:val="18"/>
        </w:rPr>
        <w:t>)</w:t>
      </w:r>
      <w:r w:rsidRPr="007B38A7">
        <w:rPr>
          <w:rFonts w:ascii="Arial" w:hAnsi="Arial" w:cs="Arial"/>
          <w:sz w:val="18"/>
          <w:szCs w:val="18"/>
        </w:rPr>
        <w:t>present the</w:t>
      </w:r>
      <w:r w:rsidR="00E535CD" w:rsidRPr="007B38A7">
        <w:rPr>
          <w:rFonts w:ascii="Arial" w:hAnsi="Arial" w:cs="Arial"/>
          <w:sz w:val="18"/>
          <w:szCs w:val="18"/>
        </w:rPr>
        <w:t>ir objects</w:t>
      </w:r>
      <w:r w:rsidRPr="007B38A7">
        <w:rPr>
          <w:rFonts w:ascii="Arial" w:hAnsi="Arial" w:cs="Arial"/>
          <w:sz w:val="18"/>
          <w:szCs w:val="18"/>
        </w:rPr>
        <w:t xml:space="preserve"> as</w:t>
      </w:r>
      <w:r w:rsidR="00E535CD" w:rsidRPr="007B38A7">
        <w:rPr>
          <w:rFonts w:ascii="Arial" w:hAnsi="Arial" w:cs="Arial"/>
          <w:sz w:val="18"/>
          <w:szCs w:val="18"/>
        </w:rPr>
        <w:t xml:space="preserve"> independently</w:t>
      </w:r>
      <w:r w:rsidRPr="007B38A7">
        <w:rPr>
          <w:rFonts w:ascii="Arial" w:hAnsi="Arial" w:cs="Arial"/>
          <w:sz w:val="18"/>
          <w:szCs w:val="18"/>
        </w:rPr>
        <w:t xml:space="preserve"> being a certain</w:t>
      </w:r>
      <w:r w:rsidR="00E535CD" w:rsidRPr="007B38A7">
        <w:rPr>
          <w:rFonts w:ascii="Arial" w:hAnsi="Arial" w:cs="Arial"/>
          <w:sz w:val="18"/>
          <w:szCs w:val="18"/>
        </w:rPr>
        <w:t xml:space="preserve"> evaluative way.</w:t>
      </w:r>
      <w:r w:rsidR="00E62552">
        <w:rPr>
          <w:rFonts w:ascii="Arial" w:hAnsi="Arial" w:cs="Arial"/>
          <w:sz w:val="18"/>
          <w:szCs w:val="18"/>
        </w:rPr>
        <w:t xml:space="preserve"> Therefore,</w:t>
      </w:r>
      <w:r w:rsidR="00E535CD" w:rsidRPr="007B38A7">
        <w:rPr>
          <w:rFonts w:ascii="Arial" w:hAnsi="Arial" w:cs="Arial"/>
          <w:sz w:val="18"/>
          <w:szCs w:val="18"/>
        </w:rPr>
        <w:t xml:space="preserve"> </w:t>
      </w:r>
      <w:r w:rsidR="00E62552">
        <w:rPr>
          <w:rFonts w:ascii="Arial" w:hAnsi="Arial" w:cs="Arial"/>
          <w:sz w:val="18"/>
          <w:szCs w:val="18"/>
        </w:rPr>
        <w:t>t</w:t>
      </w:r>
      <w:r w:rsidR="00EB17AF" w:rsidRPr="007B38A7">
        <w:rPr>
          <w:rFonts w:ascii="Arial" w:hAnsi="Arial" w:cs="Arial"/>
          <w:sz w:val="18"/>
          <w:szCs w:val="18"/>
        </w:rPr>
        <w:t>he evaluative</w:t>
      </w:r>
      <w:r w:rsidR="00FB07DC" w:rsidRPr="007B38A7">
        <w:rPr>
          <w:rFonts w:ascii="Arial" w:hAnsi="Arial" w:cs="Arial"/>
          <w:sz w:val="18"/>
          <w:szCs w:val="18"/>
        </w:rPr>
        <w:t xml:space="preserve"> content</w:t>
      </w:r>
      <w:r w:rsidR="004F00FC">
        <w:rPr>
          <w:rFonts w:ascii="Arial" w:hAnsi="Arial" w:cs="Arial"/>
          <w:sz w:val="18"/>
          <w:szCs w:val="18"/>
        </w:rPr>
        <w:t>s</w:t>
      </w:r>
      <w:r w:rsidR="00FB07DC" w:rsidRPr="007B38A7">
        <w:rPr>
          <w:rFonts w:ascii="Arial" w:hAnsi="Arial" w:cs="Arial"/>
          <w:sz w:val="18"/>
          <w:szCs w:val="18"/>
        </w:rPr>
        <w:t xml:space="preserve"> of those experiences are</w:t>
      </w:r>
      <w:r w:rsidR="00EB17AF" w:rsidRPr="007B38A7">
        <w:rPr>
          <w:rFonts w:ascii="Arial" w:hAnsi="Arial" w:cs="Arial"/>
          <w:sz w:val="18"/>
          <w:szCs w:val="18"/>
        </w:rPr>
        <w:t>, at</w:t>
      </w:r>
      <w:r w:rsidR="00F66265" w:rsidRPr="007B38A7">
        <w:rPr>
          <w:rFonts w:ascii="Arial" w:hAnsi="Arial" w:cs="Arial"/>
          <w:sz w:val="18"/>
          <w:szCs w:val="18"/>
        </w:rPr>
        <w:t xml:space="preserve"> the</w:t>
      </w:r>
      <w:r w:rsidR="00EB17AF" w:rsidRPr="007B38A7">
        <w:rPr>
          <w:rFonts w:ascii="Arial" w:hAnsi="Arial" w:cs="Arial"/>
          <w:sz w:val="18"/>
          <w:szCs w:val="18"/>
        </w:rPr>
        <w:t xml:space="preserve"> </w:t>
      </w:r>
      <w:r w:rsidR="006A18CE" w:rsidRPr="007B38A7">
        <w:rPr>
          <w:rFonts w:ascii="Arial" w:hAnsi="Arial" w:cs="Arial"/>
          <w:sz w:val="18"/>
          <w:szCs w:val="18"/>
        </w:rPr>
        <w:t>phenomenological</w:t>
      </w:r>
      <w:r w:rsidR="00EB17AF" w:rsidRPr="007B38A7">
        <w:rPr>
          <w:rFonts w:ascii="Arial" w:hAnsi="Arial" w:cs="Arial"/>
          <w:sz w:val="18"/>
          <w:szCs w:val="18"/>
        </w:rPr>
        <w:t xml:space="preserve"> level,</w:t>
      </w:r>
      <w:r w:rsidRPr="007B38A7">
        <w:rPr>
          <w:rFonts w:ascii="Arial" w:hAnsi="Arial" w:cs="Arial"/>
          <w:sz w:val="18"/>
          <w:szCs w:val="18"/>
        </w:rPr>
        <w:t xml:space="preserve"> </w:t>
      </w:r>
      <w:r w:rsidRPr="00463187">
        <w:rPr>
          <w:rFonts w:ascii="Arial" w:hAnsi="Arial" w:cs="Arial"/>
          <w:sz w:val="18"/>
          <w:szCs w:val="18"/>
        </w:rPr>
        <w:t>external</w:t>
      </w:r>
      <w:r w:rsidR="00AC5AF9">
        <w:rPr>
          <w:rFonts w:ascii="Arial" w:hAnsi="Arial" w:cs="Arial"/>
          <w:sz w:val="18"/>
          <w:szCs w:val="18"/>
        </w:rPr>
        <w:t>; o</w:t>
      </w:r>
      <w:r w:rsidR="00FD4CAD" w:rsidRPr="00463187">
        <w:rPr>
          <w:rFonts w:ascii="Arial" w:hAnsi="Arial" w:cs="Arial"/>
          <w:sz w:val="18"/>
          <w:szCs w:val="18"/>
        </w:rPr>
        <w:t>r</w:t>
      </w:r>
      <w:r w:rsidR="00E535CD" w:rsidRPr="007B38A7">
        <w:rPr>
          <w:rFonts w:ascii="Arial" w:hAnsi="Arial" w:cs="Arial"/>
          <w:sz w:val="18"/>
          <w:szCs w:val="18"/>
        </w:rPr>
        <w:t xml:space="preserve"> </w:t>
      </w:r>
      <w:r w:rsidR="00FD4CAD" w:rsidRPr="007B38A7">
        <w:rPr>
          <w:rFonts w:ascii="Arial" w:hAnsi="Arial" w:cs="Arial"/>
          <w:sz w:val="18"/>
          <w:szCs w:val="18"/>
        </w:rPr>
        <w:t>as McDowell</w:t>
      </w:r>
      <w:r w:rsidR="008A175C">
        <w:rPr>
          <w:rFonts w:ascii="Arial" w:hAnsi="Arial" w:cs="Arial"/>
          <w:sz w:val="18"/>
          <w:szCs w:val="18"/>
        </w:rPr>
        <w:t xml:space="preserve"> (2013a, 147)</w:t>
      </w:r>
      <w:r w:rsidR="00FD4CAD" w:rsidRPr="007B38A7">
        <w:rPr>
          <w:rFonts w:ascii="Arial" w:hAnsi="Arial" w:cs="Arial"/>
          <w:sz w:val="18"/>
          <w:szCs w:val="18"/>
        </w:rPr>
        <w:t xml:space="preserve"> puts it</w:t>
      </w:r>
      <w:r w:rsidR="00463187">
        <w:rPr>
          <w:rFonts w:ascii="Arial" w:hAnsi="Arial" w:cs="Arial"/>
          <w:sz w:val="18"/>
          <w:szCs w:val="18"/>
        </w:rPr>
        <w:t xml:space="preserve"> in the sense-perceptual case</w:t>
      </w:r>
      <w:r w:rsidR="008A175C">
        <w:rPr>
          <w:rFonts w:ascii="Arial" w:hAnsi="Arial" w:cs="Arial"/>
          <w:sz w:val="18"/>
          <w:szCs w:val="18"/>
        </w:rPr>
        <w:t>, such experiences bring an “</w:t>
      </w:r>
      <w:r w:rsidR="00FD4CAD" w:rsidRPr="007B38A7">
        <w:rPr>
          <w:rFonts w:ascii="Arial" w:hAnsi="Arial" w:cs="Arial"/>
          <w:sz w:val="18"/>
          <w:szCs w:val="18"/>
        </w:rPr>
        <w:t>environmental</w:t>
      </w:r>
      <w:r w:rsidR="00AE06F9" w:rsidRPr="007B38A7">
        <w:rPr>
          <w:rFonts w:ascii="Arial" w:hAnsi="Arial" w:cs="Arial"/>
          <w:sz w:val="18"/>
          <w:szCs w:val="18"/>
        </w:rPr>
        <w:t xml:space="preserve"> [in our case evaluative]</w:t>
      </w:r>
      <w:r w:rsidR="008A175C">
        <w:rPr>
          <w:rFonts w:ascii="Arial" w:hAnsi="Arial" w:cs="Arial"/>
          <w:sz w:val="18"/>
          <w:szCs w:val="18"/>
        </w:rPr>
        <w:t xml:space="preserve"> reality</w:t>
      </w:r>
      <w:r w:rsidR="00FD4CAD" w:rsidRPr="007B38A7">
        <w:rPr>
          <w:rFonts w:ascii="Arial" w:hAnsi="Arial" w:cs="Arial"/>
          <w:sz w:val="18"/>
          <w:szCs w:val="18"/>
        </w:rPr>
        <w:t xml:space="preserve"> into view</w:t>
      </w:r>
      <w:r w:rsidR="008A175C">
        <w:rPr>
          <w:rFonts w:ascii="Arial" w:hAnsi="Arial" w:cs="Arial"/>
          <w:sz w:val="18"/>
          <w:szCs w:val="18"/>
        </w:rPr>
        <w:t>”</w:t>
      </w:r>
      <w:r w:rsidR="00FD4CAD" w:rsidRPr="007B38A7">
        <w:rPr>
          <w:rFonts w:ascii="Arial" w:hAnsi="Arial" w:cs="Arial"/>
          <w:sz w:val="18"/>
          <w:szCs w:val="18"/>
        </w:rPr>
        <w:t>.</w:t>
      </w:r>
      <w:r w:rsidR="00881DE3">
        <w:rPr>
          <w:rFonts w:ascii="Arial" w:hAnsi="Arial" w:cs="Arial"/>
          <w:sz w:val="18"/>
          <w:szCs w:val="18"/>
        </w:rPr>
        <w:t xml:space="preserve"> </w:t>
      </w:r>
      <w:r w:rsidR="004F00FC">
        <w:rPr>
          <w:rFonts w:ascii="Arial" w:hAnsi="Arial" w:cs="Arial"/>
          <w:sz w:val="18"/>
          <w:szCs w:val="18"/>
        </w:rPr>
        <w:t>Hence</w:t>
      </w:r>
      <w:r w:rsidRPr="007B38A7">
        <w:rPr>
          <w:rFonts w:ascii="Arial" w:hAnsi="Arial" w:cs="Arial"/>
          <w:sz w:val="18"/>
          <w:szCs w:val="18"/>
        </w:rPr>
        <w:t xml:space="preserve"> i</w:t>
      </w:r>
      <w:r w:rsidR="00E33071">
        <w:rPr>
          <w:rFonts w:ascii="Arial" w:hAnsi="Arial" w:cs="Arial"/>
          <w:sz w:val="18"/>
          <w:szCs w:val="18"/>
        </w:rPr>
        <w:t xml:space="preserve">t is </w:t>
      </w:r>
      <w:r w:rsidR="00E62552">
        <w:rPr>
          <w:rFonts w:ascii="Arial" w:hAnsi="Arial" w:cs="Arial"/>
          <w:sz w:val="18"/>
          <w:szCs w:val="18"/>
        </w:rPr>
        <w:t>at best imprecise</w:t>
      </w:r>
      <w:r w:rsidR="00604A4D">
        <w:rPr>
          <w:rFonts w:ascii="Arial" w:hAnsi="Arial" w:cs="Arial"/>
          <w:sz w:val="18"/>
          <w:szCs w:val="18"/>
        </w:rPr>
        <w:t xml:space="preserve"> to say</w:t>
      </w:r>
      <w:r w:rsidR="00E62552">
        <w:rPr>
          <w:rFonts w:ascii="Arial" w:hAnsi="Arial" w:cs="Arial"/>
          <w:sz w:val="18"/>
          <w:szCs w:val="18"/>
        </w:rPr>
        <w:t xml:space="preserve"> that the</w:t>
      </w:r>
      <w:r w:rsidRPr="007B38A7">
        <w:rPr>
          <w:rFonts w:ascii="Arial" w:hAnsi="Arial" w:cs="Arial"/>
          <w:sz w:val="18"/>
          <w:szCs w:val="18"/>
        </w:rPr>
        <w:t xml:space="preserve"> fact I </w:t>
      </w:r>
      <w:r w:rsidR="002D720D" w:rsidRPr="007B38A7">
        <w:rPr>
          <w:rFonts w:ascii="Arial" w:hAnsi="Arial" w:cs="Arial"/>
          <w:sz w:val="18"/>
          <w:szCs w:val="18"/>
        </w:rPr>
        <w:t xml:space="preserve">was </w:t>
      </w:r>
      <w:r w:rsidR="00B06F6D">
        <w:rPr>
          <w:rFonts w:ascii="Arial" w:hAnsi="Arial" w:cs="Arial"/>
          <w:sz w:val="18"/>
          <w:szCs w:val="18"/>
        </w:rPr>
        <w:t>afraid of</w:t>
      </w:r>
      <w:r w:rsidR="002D720D" w:rsidRPr="007B38A7">
        <w:rPr>
          <w:rFonts w:ascii="Arial" w:hAnsi="Arial" w:cs="Arial"/>
          <w:sz w:val="18"/>
          <w:szCs w:val="18"/>
        </w:rPr>
        <w:t xml:space="preserve"> </w:t>
      </w:r>
      <w:r w:rsidR="00B06F6D">
        <w:rPr>
          <w:rFonts w:ascii="Arial" w:hAnsi="Arial" w:cs="Arial"/>
          <w:sz w:val="18"/>
          <w:szCs w:val="18"/>
        </w:rPr>
        <w:t>the dog</w:t>
      </w:r>
      <w:r w:rsidRPr="007B38A7">
        <w:rPr>
          <w:rFonts w:ascii="Arial" w:hAnsi="Arial" w:cs="Arial"/>
          <w:sz w:val="18"/>
          <w:szCs w:val="18"/>
        </w:rPr>
        <w:t xml:space="preserve"> constitutes a reason</w:t>
      </w:r>
      <w:r w:rsidR="009D0EFE" w:rsidRPr="007B38A7">
        <w:rPr>
          <w:rFonts w:ascii="Arial" w:hAnsi="Arial" w:cs="Arial"/>
          <w:sz w:val="18"/>
          <w:szCs w:val="18"/>
        </w:rPr>
        <w:t xml:space="preserve"> for the</w:t>
      </w:r>
      <w:r w:rsidRPr="007B38A7">
        <w:rPr>
          <w:rFonts w:ascii="Arial" w:hAnsi="Arial" w:cs="Arial"/>
          <w:sz w:val="18"/>
          <w:szCs w:val="18"/>
        </w:rPr>
        <w:t xml:space="preserve"> evaluative belief that it is </w:t>
      </w:r>
      <w:r w:rsidR="00B06F6D">
        <w:rPr>
          <w:rFonts w:ascii="Arial" w:hAnsi="Arial" w:cs="Arial"/>
          <w:sz w:val="18"/>
          <w:szCs w:val="18"/>
        </w:rPr>
        <w:t>dangerous</w:t>
      </w:r>
      <w:r w:rsidR="00881DE3">
        <w:rPr>
          <w:rFonts w:ascii="Arial" w:hAnsi="Arial" w:cs="Arial"/>
          <w:sz w:val="18"/>
          <w:szCs w:val="18"/>
        </w:rPr>
        <w:t>.</w:t>
      </w:r>
      <w:r w:rsidR="006A6FD3" w:rsidRPr="007B38A7">
        <w:rPr>
          <w:rFonts w:ascii="Arial" w:hAnsi="Arial" w:cs="Arial"/>
          <w:sz w:val="18"/>
          <w:szCs w:val="18"/>
        </w:rPr>
        <w:t xml:space="preserve"> </w:t>
      </w:r>
      <w:r w:rsidRPr="00881B41">
        <w:rPr>
          <w:rFonts w:ascii="Arial" w:hAnsi="Arial" w:cs="Arial"/>
          <w:sz w:val="18"/>
          <w:szCs w:val="18"/>
        </w:rPr>
        <w:t xml:space="preserve">This </w:t>
      </w:r>
      <w:r w:rsidR="00881B41" w:rsidRPr="00881B41">
        <w:rPr>
          <w:rFonts w:ascii="Arial" w:hAnsi="Arial" w:cs="Arial"/>
          <w:sz w:val="18"/>
          <w:szCs w:val="18"/>
        </w:rPr>
        <w:t>could</w:t>
      </w:r>
      <w:r w:rsidR="00881B41">
        <w:rPr>
          <w:rFonts w:ascii="Arial" w:hAnsi="Arial" w:cs="Arial"/>
          <w:sz w:val="18"/>
          <w:szCs w:val="18"/>
        </w:rPr>
        <w:t xml:space="preserve"> be taken </w:t>
      </w:r>
      <w:r w:rsidR="00881DE3">
        <w:rPr>
          <w:rFonts w:ascii="Arial" w:hAnsi="Arial" w:cs="Arial"/>
          <w:sz w:val="18"/>
          <w:szCs w:val="18"/>
        </w:rPr>
        <w:t>as</w:t>
      </w:r>
      <w:r w:rsidR="004F00FC">
        <w:rPr>
          <w:rFonts w:ascii="Arial" w:hAnsi="Arial" w:cs="Arial"/>
          <w:sz w:val="18"/>
          <w:szCs w:val="18"/>
        </w:rPr>
        <w:t xml:space="preserve"> just </w:t>
      </w:r>
      <w:r w:rsidRPr="007B38A7">
        <w:rPr>
          <w:rFonts w:ascii="Arial" w:hAnsi="Arial" w:cs="Arial"/>
          <w:sz w:val="18"/>
          <w:szCs w:val="18"/>
        </w:rPr>
        <w:t>referencing some</w:t>
      </w:r>
      <w:r w:rsidR="00C31417" w:rsidRPr="007B38A7">
        <w:rPr>
          <w:rFonts w:ascii="Arial" w:hAnsi="Arial" w:cs="Arial"/>
          <w:sz w:val="18"/>
          <w:szCs w:val="18"/>
        </w:rPr>
        <w:t xml:space="preserve"> subjective</w:t>
      </w:r>
      <w:r w:rsidRPr="007B38A7">
        <w:rPr>
          <w:rFonts w:ascii="Arial" w:hAnsi="Arial" w:cs="Arial"/>
          <w:sz w:val="18"/>
          <w:szCs w:val="18"/>
        </w:rPr>
        <w:t xml:space="preserve"> internal psychological state</w:t>
      </w:r>
      <w:r w:rsidR="00400BAC" w:rsidRPr="007B38A7">
        <w:rPr>
          <w:rFonts w:ascii="Arial" w:hAnsi="Arial" w:cs="Arial"/>
          <w:sz w:val="18"/>
          <w:szCs w:val="18"/>
        </w:rPr>
        <w:t xml:space="preserve"> </w:t>
      </w:r>
      <w:r w:rsidRPr="007B38A7">
        <w:rPr>
          <w:rFonts w:ascii="Arial" w:hAnsi="Arial" w:cs="Arial"/>
          <w:sz w:val="18"/>
          <w:szCs w:val="18"/>
        </w:rPr>
        <w:t xml:space="preserve">I </w:t>
      </w:r>
      <w:r w:rsidR="006652E1" w:rsidRPr="007B38A7">
        <w:rPr>
          <w:rFonts w:ascii="Arial" w:hAnsi="Arial" w:cs="Arial"/>
          <w:sz w:val="18"/>
          <w:szCs w:val="18"/>
        </w:rPr>
        <w:t>am</w:t>
      </w:r>
      <w:r w:rsidR="004F00FC">
        <w:rPr>
          <w:rFonts w:ascii="Arial" w:hAnsi="Arial" w:cs="Arial"/>
          <w:sz w:val="18"/>
          <w:szCs w:val="18"/>
        </w:rPr>
        <w:t xml:space="preserve"> undergoing as an explanation</w:t>
      </w:r>
      <w:r w:rsidR="00B9113A">
        <w:rPr>
          <w:rFonts w:ascii="Arial" w:hAnsi="Arial" w:cs="Arial"/>
          <w:sz w:val="18"/>
          <w:szCs w:val="18"/>
        </w:rPr>
        <w:t xml:space="preserve"> of my holding the</w:t>
      </w:r>
      <w:r w:rsidR="001F55C1" w:rsidRPr="007B38A7">
        <w:rPr>
          <w:rFonts w:ascii="Arial" w:hAnsi="Arial" w:cs="Arial"/>
          <w:sz w:val="18"/>
          <w:szCs w:val="18"/>
        </w:rPr>
        <w:t xml:space="preserve"> </w:t>
      </w:r>
      <w:r w:rsidRPr="007B38A7">
        <w:rPr>
          <w:rFonts w:ascii="Arial" w:hAnsi="Arial" w:cs="Arial"/>
          <w:sz w:val="18"/>
          <w:szCs w:val="18"/>
        </w:rPr>
        <w:t>evaluative belief, and when framed in this way Brady’s</w:t>
      </w:r>
      <w:r w:rsidR="00FB646C" w:rsidRPr="007B38A7">
        <w:rPr>
          <w:rFonts w:ascii="Arial" w:hAnsi="Arial" w:cs="Arial"/>
          <w:sz w:val="18"/>
          <w:szCs w:val="18"/>
        </w:rPr>
        <w:t xml:space="preserve"> second</w:t>
      </w:r>
      <w:r w:rsidRPr="007B38A7">
        <w:rPr>
          <w:rFonts w:ascii="Arial" w:hAnsi="Arial" w:cs="Arial"/>
          <w:sz w:val="18"/>
          <w:szCs w:val="18"/>
        </w:rPr>
        <w:t xml:space="preserve"> argument</w:t>
      </w:r>
      <w:r w:rsidR="00FB646C" w:rsidRPr="007B38A7">
        <w:rPr>
          <w:rFonts w:ascii="Arial" w:hAnsi="Arial" w:cs="Arial"/>
          <w:sz w:val="18"/>
          <w:szCs w:val="18"/>
        </w:rPr>
        <w:t xml:space="preserve"> </w:t>
      </w:r>
      <w:r w:rsidRPr="007B38A7">
        <w:rPr>
          <w:rFonts w:ascii="Arial" w:hAnsi="Arial" w:cs="Arial"/>
          <w:sz w:val="18"/>
          <w:szCs w:val="18"/>
        </w:rPr>
        <w:t xml:space="preserve">seems </w:t>
      </w:r>
      <w:r w:rsidR="00AE06F9" w:rsidRPr="007B38A7">
        <w:rPr>
          <w:rFonts w:ascii="Arial" w:hAnsi="Arial" w:cs="Arial"/>
          <w:sz w:val="18"/>
          <w:szCs w:val="18"/>
        </w:rPr>
        <w:t>compelling</w:t>
      </w:r>
      <w:r w:rsidR="001E7DB9">
        <w:rPr>
          <w:rFonts w:ascii="Arial" w:hAnsi="Arial" w:cs="Arial"/>
          <w:sz w:val="18"/>
          <w:szCs w:val="18"/>
        </w:rPr>
        <w:t>. T</w:t>
      </w:r>
      <w:r w:rsidRPr="007B38A7">
        <w:rPr>
          <w:rFonts w:ascii="Arial" w:hAnsi="Arial" w:cs="Arial"/>
          <w:sz w:val="18"/>
          <w:szCs w:val="18"/>
        </w:rPr>
        <w:t xml:space="preserve">hat I </w:t>
      </w:r>
      <w:r w:rsidR="00C31417" w:rsidRPr="007B38A7">
        <w:rPr>
          <w:rFonts w:ascii="Arial" w:hAnsi="Arial" w:cs="Arial"/>
          <w:sz w:val="18"/>
          <w:szCs w:val="18"/>
        </w:rPr>
        <w:t>am in a certain</w:t>
      </w:r>
      <w:r w:rsidRPr="007B38A7">
        <w:rPr>
          <w:rFonts w:ascii="Arial" w:hAnsi="Arial" w:cs="Arial"/>
          <w:sz w:val="18"/>
          <w:szCs w:val="18"/>
        </w:rPr>
        <w:t xml:space="preserve"> </w:t>
      </w:r>
      <w:r w:rsidR="00C31417" w:rsidRPr="007B38A7">
        <w:rPr>
          <w:rFonts w:ascii="Arial" w:hAnsi="Arial" w:cs="Arial"/>
          <w:sz w:val="18"/>
          <w:szCs w:val="18"/>
        </w:rPr>
        <w:t>state</w:t>
      </w:r>
      <w:r w:rsidRPr="007B38A7">
        <w:rPr>
          <w:rFonts w:ascii="Arial" w:hAnsi="Arial" w:cs="Arial"/>
          <w:sz w:val="18"/>
          <w:szCs w:val="18"/>
        </w:rPr>
        <w:t>,</w:t>
      </w:r>
      <w:r w:rsidR="00C31417" w:rsidRPr="007B38A7">
        <w:rPr>
          <w:rFonts w:ascii="Arial" w:hAnsi="Arial" w:cs="Arial"/>
          <w:sz w:val="18"/>
          <w:szCs w:val="18"/>
        </w:rPr>
        <w:t xml:space="preserve"> namely</w:t>
      </w:r>
      <w:r w:rsidR="005135C9" w:rsidRPr="007B38A7">
        <w:rPr>
          <w:rFonts w:ascii="Arial" w:hAnsi="Arial" w:cs="Arial"/>
          <w:sz w:val="18"/>
          <w:szCs w:val="18"/>
        </w:rPr>
        <w:t xml:space="preserve"> fear</w:t>
      </w:r>
      <w:r w:rsidR="00881DE3">
        <w:rPr>
          <w:rFonts w:ascii="Arial" w:hAnsi="Arial" w:cs="Arial"/>
          <w:sz w:val="18"/>
          <w:szCs w:val="18"/>
        </w:rPr>
        <w:t xml:space="preserve"> –</w:t>
      </w:r>
      <w:r w:rsidR="000E709F">
        <w:rPr>
          <w:rFonts w:ascii="Arial" w:hAnsi="Arial" w:cs="Arial"/>
          <w:sz w:val="18"/>
          <w:szCs w:val="18"/>
        </w:rPr>
        <w:t xml:space="preserve"> so understood</w:t>
      </w:r>
      <w:r w:rsidR="00881DE3">
        <w:rPr>
          <w:rFonts w:ascii="Arial" w:hAnsi="Arial" w:cs="Arial"/>
          <w:sz w:val="18"/>
          <w:szCs w:val="18"/>
        </w:rPr>
        <w:t xml:space="preserve"> –</w:t>
      </w:r>
      <w:r w:rsidR="005135C9" w:rsidRPr="007B38A7">
        <w:rPr>
          <w:rFonts w:ascii="Arial" w:hAnsi="Arial" w:cs="Arial"/>
          <w:sz w:val="18"/>
          <w:szCs w:val="18"/>
        </w:rPr>
        <w:t xml:space="preserve"> does</w:t>
      </w:r>
      <w:r w:rsidRPr="007B38A7">
        <w:rPr>
          <w:rFonts w:ascii="Arial" w:hAnsi="Arial" w:cs="Arial"/>
          <w:sz w:val="18"/>
          <w:szCs w:val="18"/>
        </w:rPr>
        <w:t xml:space="preserve"> not</w:t>
      </w:r>
      <w:r w:rsidR="006924E2" w:rsidRPr="007B38A7">
        <w:rPr>
          <w:rFonts w:ascii="Arial" w:hAnsi="Arial" w:cs="Arial"/>
          <w:sz w:val="18"/>
          <w:szCs w:val="18"/>
        </w:rPr>
        <w:t xml:space="preserve"> </w:t>
      </w:r>
      <w:r w:rsidRPr="007B38A7">
        <w:rPr>
          <w:rFonts w:ascii="Arial" w:hAnsi="Arial" w:cs="Arial"/>
          <w:sz w:val="18"/>
          <w:szCs w:val="18"/>
        </w:rPr>
        <w:t xml:space="preserve">seem like the kind of thing that could provide any kind </w:t>
      </w:r>
      <w:r w:rsidR="00942DE8" w:rsidRPr="007B38A7">
        <w:rPr>
          <w:rFonts w:ascii="Arial" w:hAnsi="Arial" w:cs="Arial"/>
          <w:sz w:val="18"/>
          <w:szCs w:val="18"/>
        </w:rPr>
        <w:t>of justification for the</w:t>
      </w:r>
      <w:r w:rsidRPr="007B38A7">
        <w:rPr>
          <w:rFonts w:ascii="Arial" w:hAnsi="Arial" w:cs="Arial"/>
          <w:sz w:val="18"/>
          <w:szCs w:val="18"/>
        </w:rPr>
        <w:t xml:space="preserve"> evaluative belief</w:t>
      </w:r>
      <w:r w:rsidR="00C31417" w:rsidRPr="007B38A7">
        <w:rPr>
          <w:rFonts w:ascii="Arial" w:hAnsi="Arial" w:cs="Arial"/>
          <w:sz w:val="18"/>
          <w:szCs w:val="18"/>
        </w:rPr>
        <w:t xml:space="preserve"> that something is </w:t>
      </w:r>
      <w:r w:rsidR="00C31417" w:rsidRPr="005469ED">
        <w:rPr>
          <w:rFonts w:ascii="Arial" w:hAnsi="Arial" w:cs="Arial"/>
          <w:sz w:val="18"/>
          <w:szCs w:val="18"/>
        </w:rPr>
        <w:t>dangerous</w:t>
      </w:r>
      <w:r w:rsidRPr="005469ED">
        <w:rPr>
          <w:rFonts w:ascii="Arial" w:hAnsi="Arial" w:cs="Arial"/>
          <w:sz w:val="18"/>
          <w:szCs w:val="18"/>
        </w:rPr>
        <w:t xml:space="preserve">. </w:t>
      </w:r>
      <w:r w:rsidR="00BA3092" w:rsidRPr="005469ED">
        <w:rPr>
          <w:rFonts w:ascii="Arial" w:hAnsi="Arial" w:cs="Arial"/>
          <w:sz w:val="18"/>
          <w:szCs w:val="18"/>
        </w:rPr>
        <w:t>Yet</w:t>
      </w:r>
      <w:r w:rsidRPr="005469ED">
        <w:rPr>
          <w:rFonts w:ascii="Arial" w:hAnsi="Arial" w:cs="Arial"/>
          <w:sz w:val="18"/>
          <w:szCs w:val="18"/>
        </w:rPr>
        <w:t>, what might provide</w:t>
      </w:r>
      <w:r w:rsidR="009031E4" w:rsidRPr="005469ED">
        <w:rPr>
          <w:rFonts w:ascii="Arial" w:hAnsi="Arial" w:cs="Arial"/>
          <w:sz w:val="18"/>
          <w:szCs w:val="18"/>
        </w:rPr>
        <w:t xml:space="preserve"> </w:t>
      </w:r>
      <w:r w:rsidRPr="005469ED">
        <w:rPr>
          <w:rFonts w:ascii="Arial" w:hAnsi="Arial" w:cs="Arial"/>
          <w:sz w:val="18"/>
          <w:szCs w:val="18"/>
        </w:rPr>
        <w:t>a</w:t>
      </w:r>
      <w:r w:rsidR="00FB646C" w:rsidRPr="005469ED">
        <w:rPr>
          <w:rFonts w:ascii="Arial" w:hAnsi="Arial" w:cs="Arial"/>
          <w:sz w:val="18"/>
          <w:szCs w:val="18"/>
        </w:rPr>
        <w:t xml:space="preserve"> </w:t>
      </w:r>
      <w:r w:rsidR="00E85629" w:rsidRPr="005469ED">
        <w:rPr>
          <w:rFonts w:ascii="Arial" w:hAnsi="Arial" w:cs="Arial"/>
          <w:i/>
          <w:sz w:val="18"/>
          <w:szCs w:val="18"/>
        </w:rPr>
        <w:t>prima facie</w:t>
      </w:r>
      <w:r w:rsidRPr="005469ED">
        <w:rPr>
          <w:rFonts w:ascii="Arial" w:hAnsi="Arial" w:cs="Arial"/>
          <w:sz w:val="18"/>
          <w:szCs w:val="18"/>
        </w:rPr>
        <w:t xml:space="preserve"> </w:t>
      </w:r>
      <w:r w:rsidRPr="005469ED">
        <w:rPr>
          <w:rFonts w:ascii="Arial" w:hAnsi="Arial" w:cs="Arial"/>
          <w:sz w:val="18"/>
          <w:szCs w:val="18"/>
        </w:rPr>
        <w:lastRenderedPageBreak/>
        <w:t>reason is an experience of</w:t>
      </w:r>
      <w:r w:rsidR="00E535CD" w:rsidRPr="005469ED">
        <w:rPr>
          <w:rFonts w:ascii="Arial" w:hAnsi="Arial" w:cs="Arial"/>
          <w:sz w:val="18"/>
          <w:szCs w:val="18"/>
        </w:rPr>
        <w:t xml:space="preserve"> the</w:t>
      </w:r>
      <w:r w:rsidRPr="005469ED">
        <w:rPr>
          <w:rFonts w:ascii="Arial" w:hAnsi="Arial" w:cs="Arial"/>
          <w:sz w:val="18"/>
          <w:szCs w:val="18"/>
        </w:rPr>
        <w:t xml:space="preserve"> </w:t>
      </w:r>
      <w:r w:rsidR="00E535CD" w:rsidRPr="005469ED">
        <w:rPr>
          <w:rFonts w:ascii="Arial" w:hAnsi="Arial" w:cs="Arial"/>
          <w:sz w:val="18"/>
          <w:szCs w:val="18"/>
        </w:rPr>
        <w:t xml:space="preserve">object of one’s </w:t>
      </w:r>
      <w:r w:rsidR="00942FD8" w:rsidRPr="005469ED">
        <w:rPr>
          <w:rFonts w:ascii="Arial" w:hAnsi="Arial" w:cs="Arial"/>
          <w:sz w:val="18"/>
          <w:szCs w:val="18"/>
        </w:rPr>
        <w:t>fear</w:t>
      </w:r>
      <w:r w:rsidRPr="005469ED">
        <w:rPr>
          <w:rFonts w:ascii="Arial" w:hAnsi="Arial" w:cs="Arial"/>
          <w:sz w:val="18"/>
          <w:szCs w:val="18"/>
        </w:rPr>
        <w:t xml:space="preserve"> as being a certain</w:t>
      </w:r>
      <w:r w:rsidR="004B6DAE">
        <w:rPr>
          <w:rFonts w:ascii="Arial" w:hAnsi="Arial" w:cs="Arial"/>
          <w:sz w:val="18"/>
          <w:szCs w:val="18"/>
        </w:rPr>
        <w:t xml:space="preserve"> evaluative</w:t>
      </w:r>
      <w:r w:rsidRPr="005469ED">
        <w:rPr>
          <w:rFonts w:ascii="Arial" w:hAnsi="Arial" w:cs="Arial"/>
          <w:sz w:val="18"/>
          <w:szCs w:val="18"/>
        </w:rPr>
        <w:t xml:space="preserve"> way, as</w:t>
      </w:r>
      <w:r w:rsidR="00C31417" w:rsidRPr="005469ED">
        <w:rPr>
          <w:rFonts w:ascii="Arial" w:hAnsi="Arial" w:cs="Arial"/>
          <w:sz w:val="18"/>
          <w:szCs w:val="18"/>
        </w:rPr>
        <w:t xml:space="preserve"> (apparently) </w:t>
      </w:r>
      <w:r w:rsidR="004B6DAE">
        <w:rPr>
          <w:rFonts w:ascii="Arial" w:hAnsi="Arial" w:cs="Arial"/>
          <w:sz w:val="18"/>
          <w:szCs w:val="18"/>
        </w:rPr>
        <w:t>dangerous</w:t>
      </w:r>
      <w:r w:rsidR="00C31417" w:rsidRPr="005469ED">
        <w:rPr>
          <w:rFonts w:ascii="Arial" w:hAnsi="Arial" w:cs="Arial"/>
          <w:sz w:val="18"/>
          <w:szCs w:val="18"/>
        </w:rPr>
        <w:t xml:space="preserve">, </w:t>
      </w:r>
      <w:r w:rsidR="009031E4" w:rsidRPr="005469ED">
        <w:rPr>
          <w:rFonts w:ascii="Arial" w:hAnsi="Arial" w:cs="Arial"/>
          <w:sz w:val="18"/>
          <w:szCs w:val="18"/>
        </w:rPr>
        <w:t xml:space="preserve">which </w:t>
      </w:r>
      <w:r w:rsidR="006652E1" w:rsidRPr="005469ED">
        <w:rPr>
          <w:rFonts w:ascii="Arial" w:hAnsi="Arial" w:cs="Arial"/>
          <w:sz w:val="18"/>
          <w:szCs w:val="18"/>
        </w:rPr>
        <w:t>(</w:t>
      </w:r>
      <w:r w:rsidRPr="005469ED">
        <w:rPr>
          <w:rFonts w:ascii="Arial" w:hAnsi="Arial" w:cs="Arial"/>
          <w:sz w:val="18"/>
          <w:szCs w:val="18"/>
        </w:rPr>
        <w:t>re</w:t>
      </w:r>
      <w:r w:rsidR="006652E1" w:rsidRPr="005469ED">
        <w:rPr>
          <w:rFonts w:ascii="Arial" w:hAnsi="Arial" w:cs="Arial"/>
          <w:sz w:val="18"/>
          <w:szCs w:val="18"/>
        </w:rPr>
        <w:t>)</w:t>
      </w:r>
      <w:r w:rsidRPr="005469ED">
        <w:rPr>
          <w:rFonts w:ascii="Arial" w:hAnsi="Arial" w:cs="Arial"/>
          <w:sz w:val="18"/>
          <w:szCs w:val="18"/>
        </w:rPr>
        <w:t>present</w:t>
      </w:r>
      <w:r w:rsidR="00FB646C" w:rsidRPr="005469ED">
        <w:rPr>
          <w:rFonts w:ascii="Arial" w:hAnsi="Arial" w:cs="Arial"/>
          <w:sz w:val="18"/>
          <w:szCs w:val="18"/>
        </w:rPr>
        <w:t>s</w:t>
      </w:r>
      <w:r w:rsidRPr="005469ED">
        <w:rPr>
          <w:rFonts w:ascii="Arial" w:hAnsi="Arial" w:cs="Arial"/>
          <w:sz w:val="18"/>
          <w:szCs w:val="18"/>
        </w:rPr>
        <w:t xml:space="preserve"> an</w:t>
      </w:r>
      <w:r w:rsidR="006A18CE" w:rsidRPr="005469ED">
        <w:rPr>
          <w:rFonts w:ascii="Arial" w:hAnsi="Arial" w:cs="Arial"/>
          <w:sz w:val="18"/>
          <w:szCs w:val="18"/>
        </w:rPr>
        <w:t xml:space="preserve"> external</w:t>
      </w:r>
      <w:r w:rsidRPr="005469ED">
        <w:rPr>
          <w:rFonts w:ascii="Arial" w:hAnsi="Arial" w:cs="Arial"/>
          <w:sz w:val="18"/>
          <w:szCs w:val="18"/>
        </w:rPr>
        <w:t xml:space="preserve"> evaluative</w:t>
      </w:r>
      <w:r w:rsidR="00AE06F9" w:rsidRPr="005469ED">
        <w:rPr>
          <w:rFonts w:ascii="Arial" w:hAnsi="Arial" w:cs="Arial"/>
          <w:sz w:val="18"/>
          <w:szCs w:val="18"/>
        </w:rPr>
        <w:t>-</w:t>
      </w:r>
      <w:r w:rsidR="00D965A0" w:rsidRPr="005469ED">
        <w:rPr>
          <w:rFonts w:ascii="Arial" w:hAnsi="Arial" w:cs="Arial"/>
          <w:sz w:val="18"/>
          <w:szCs w:val="18"/>
        </w:rPr>
        <w:t>environmental</w:t>
      </w:r>
      <w:r w:rsidRPr="005469ED">
        <w:rPr>
          <w:rFonts w:ascii="Arial" w:hAnsi="Arial" w:cs="Arial"/>
          <w:sz w:val="18"/>
          <w:szCs w:val="18"/>
        </w:rPr>
        <w:t xml:space="preserve"> </w:t>
      </w:r>
      <w:r w:rsidR="00B9113A" w:rsidRPr="005469ED">
        <w:rPr>
          <w:rFonts w:ascii="Arial" w:hAnsi="Arial" w:cs="Arial"/>
          <w:sz w:val="18"/>
          <w:szCs w:val="18"/>
        </w:rPr>
        <w:t>reality</w:t>
      </w:r>
      <w:r w:rsidRPr="005469ED">
        <w:rPr>
          <w:rFonts w:ascii="Arial" w:hAnsi="Arial" w:cs="Arial"/>
          <w:sz w:val="18"/>
          <w:szCs w:val="18"/>
        </w:rPr>
        <w:t>.</w:t>
      </w:r>
      <w:r w:rsidR="00400BAC" w:rsidRPr="005469ED">
        <w:rPr>
          <w:rStyle w:val="FootnoteReference"/>
          <w:rFonts w:ascii="Arial" w:hAnsi="Arial" w:cs="Arial"/>
          <w:sz w:val="18"/>
          <w:szCs w:val="18"/>
        </w:rPr>
        <w:footnoteReference w:id="34"/>
      </w:r>
    </w:p>
    <w:p w14:paraId="5F15B7E8" w14:textId="3A958EB0" w:rsidR="00230B37" w:rsidRPr="007B38A7" w:rsidRDefault="00CC0862" w:rsidP="00CC0862">
      <w:pPr>
        <w:spacing w:line="480" w:lineRule="auto"/>
        <w:ind w:firstLine="284"/>
        <w:jc w:val="both"/>
        <w:rPr>
          <w:rFonts w:ascii="Arial" w:hAnsi="Arial" w:cs="Arial"/>
          <w:sz w:val="18"/>
          <w:szCs w:val="18"/>
        </w:rPr>
      </w:pPr>
      <w:r>
        <w:rPr>
          <w:rFonts w:ascii="Arial" w:hAnsi="Arial" w:cs="Arial"/>
          <w:sz w:val="18"/>
          <w:szCs w:val="18"/>
        </w:rPr>
        <w:t>Further reflection on this point yields the following view. I</w:t>
      </w:r>
      <w:r w:rsidR="004B6DAE">
        <w:rPr>
          <w:rFonts w:ascii="Arial" w:hAnsi="Arial" w:cs="Arial"/>
          <w:sz w:val="18"/>
          <w:szCs w:val="18"/>
        </w:rPr>
        <w:t>t is plausible that</w:t>
      </w:r>
      <w:r w:rsidR="00CD64BF" w:rsidRPr="007B38A7">
        <w:rPr>
          <w:rFonts w:ascii="Arial" w:hAnsi="Arial" w:cs="Arial"/>
          <w:sz w:val="18"/>
          <w:szCs w:val="18"/>
        </w:rPr>
        <w:t xml:space="preserve"> for </w:t>
      </w:r>
      <w:r w:rsidR="00227EC3" w:rsidRPr="007B38A7">
        <w:rPr>
          <w:rFonts w:ascii="Arial" w:hAnsi="Arial" w:cs="Arial"/>
          <w:sz w:val="18"/>
          <w:szCs w:val="18"/>
        </w:rPr>
        <w:t>an evaluative property</w:t>
      </w:r>
      <w:r w:rsidR="001B737F" w:rsidRPr="007B38A7">
        <w:rPr>
          <w:rFonts w:ascii="Arial" w:hAnsi="Arial" w:cs="Arial"/>
          <w:sz w:val="18"/>
          <w:szCs w:val="18"/>
        </w:rPr>
        <w:t xml:space="preserve"> to be</w:t>
      </w:r>
      <w:r w:rsidR="00227EC3" w:rsidRPr="007B38A7">
        <w:rPr>
          <w:rFonts w:ascii="Arial" w:hAnsi="Arial" w:cs="Arial"/>
          <w:sz w:val="18"/>
          <w:szCs w:val="18"/>
        </w:rPr>
        <w:t xml:space="preserve"> experienced as</w:t>
      </w:r>
      <w:r w:rsidR="004B6DAE">
        <w:rPr>
          <w:rFonts w:ascii="Arial" w:hAnsi="Arial" w:cs="Arial"/>
          <w:sz w:val="18"/>
          <w:szCs w:val="18"/>
        </w:rPr>
        <w:t xml:space="preserve"> qualifying the particular</w:t>
      </w:r>
      <w:r w:rsidR="001B737F" w:rsidRPr="007B38A7">
        <w:rPr>
          <w:rFonts w:ascii="Arial" w:hAnsi="Arial" w:cs="Arial"/>
          <w:sz w:val="18"/>
          <w:szCs w:val="18"/>
        </w:rPr>
        <w:t xml:space="preserve"> </w:t>
      </w:r>
      <w:r w:rsidR="00CC6432" w:rsidRPr="007B38A7">
        <w:rPr>
          <w:rFonts w:ascii="Arial" w:hAnsi="Arial" w:cs="Arial"/>
          <w:sz w:val="18"/>
          <w:szCs w:val="18"/>
        </w:rPr>
        <w:t>object of an emotion</w:t>
      </w:r>
      <w:r w:rsidR="00406031" w:rsidRPr="007B38A7">
        <w:rPr>
          <w:rFonts w:ascii="Arial" w:hAnsi="Arial" w:cs="Arial"/>
          <w:sz w:val="18"/>
          <w:szCs w:val="18"/>
        </w:rPr>
        <w:t xml:space="preserve">, </w:t>
      </w:r>
      <w:r w:rsidR="008059B5" w:rsidRPr="007B38A7">
        <w:rPr>
          <w:rFonts w:ascii="Arial" w:hAnsi="Arial" w:cs="Arial"/>
          <w:sz w:val="18"/>
          <w:szCs w:val="18"/>
        </w:rPr>
        <w:t>the</w:t>
      </w:r>
      <w:r w:rsidR="00406031" w:rsidRPr="007B38A7">
        <w:rPr>
          <w:rFonts w:ascii="Arial" w:hAnsi="Arial" w:cs="Arial"/>
          <w:sz w:val="18"/>
          <w:szCs w:val="18"/>
        </w:rPr>
        <w:t xml:space="preserve"> emotion must </w:t>
      </w:r>
      <w:r w:rsidR="00067440" w:rsidRPr="007B38A7">
        <w:rPr>
          <w:rFonts w:ascii="Arial" w:hAnsi="Arial" w:cs="Arial"/>
          <w:sz w:val="18"/>
          <w:szCs w:val="18"/>
        </w:rPr>
        <w:t xml:space="preserve">necessarily </w:t>
      </w:r>
      <w:r w:rsidR="009D0EFE" w:rsidRPr="007B38A7">
        <w:rPr>
          <w:rFonts w:ascii="Arial" w:hAnsi="Arial" w:cs="Arial"/>
          <w:sz w:val="18"/>
          <w:szCs w:val="18"/>
        </w:rPr>
        <w:t>(</w:t>
      </w:r>
      <w:r w:rsidR="00067440" w:rsidRPr="007B38A7">
        <w:rPr>
          <w:rFonts w:ascii="Arial" w:hAnsi="Arial" w:cs="Arial"/>
          <w:sz w:val="18"/>
          <w:szCs w:val="18"/>
        </w:rPr>
        <w:t>re</w:t>
      </w:r>
      <w:r w:rsidR="009D0EFE" w:rsidRPr="007B38A7">
        <w:rPr>
          <w:rFonts w:ascii="Arial" w:hAnsi="Arial" w:cs="Arial"/>
          <w:sz w:val="18"/>
          <w:szCs w:val="18"/>
        </w:rPr>
        <w:t>)</w:t>
      </w:r>
      <w:r w:rsidR="00406031" w:rsidRPr="007B38A7">
        <w:rPr>
          <w:rFonts w:ascii="Arial" w:hAnsi="Arial" w:cs="Arial"/>
          <w:sz w:val="18"/>
          <w:szCs w:val="18"/>
        </w:rPr>
        <w:t xml:space="preserve">present </w:t>
      </w:r>
      <w:r w:rsidR="006314B5">
        <w:rPr>
          <w:rFonts w:ascii="Arial" w:hAnsi="Arial" w:cs="Arial"/>
          <w:sz w:val="18"/>
          <w:szCs w:val="18"/>
        </w:rPr>
        <w:t>its objects</w:t>
      </w:r>
      <w:r w:rsidR="003010BE">
        <w:rPr>
          <w:rFonts w:ascii="Arial" w:hAnsi="Arial" w:cs="Arial"/>
          <w:sz w:val="18"/>
          <w:szCs w:val="18"/>
        </w:rPr>
        <w:t>’</w:t>
      </w:r>
      <w:r w:rsidR="006314B5">
        <w:rPr>
          <w:rFonts w:ascii="Arial" w:hAnsi="Arial" w:cs="Arial"/>
          <w:sz w:val="18"/>
          <w:szCs w:val="18"/>
        </w:rPr>
        <w:t xml:space="preserve"> evaluative standing</w:t>
      </w:r>
      <w:r w:rsidR="00227EC3" w:rsidRPr="007B38A7">
        <w:rPr>
          <w:rFonts w:ascii="Arial" w:hAnsi="Arial" w:cs="Arial"/>
          <w:sz w:val="18"/>
          <w:szCs w:val="18"/>
        </w:rPr>
        <w:t xml:space="preserve"> as independent of that</w:t>
      </w:r>
      <w:r w:rsidR="00067440" w:rsidRPr="007B38A7">
        <w:rPr>
          <w:rFonts w:ascii="Arial" w:hAnsi="Arial" w:cs="Arial"/>
          <w:sz w:val="18"/>
          <w:szCs w:val="18"/>
        </w:rPr>
        <w:t xml:space="preserve"> particular experience of it. </w:t>
      </w:r>
      <w:r w:rsidR="00241920" w:rsidRPr="007B38A7">
        <w:rPr>
          <w:rFonts w:ascii="Arial" w:hAnsi="Arial" w:cs="Arial"/>
          <w:sz w:val="18"/>
          <w:szCs w:val="18"/>
        </w:rPr>
        <w:t>In this way a certain kind of</w:t>
      </w:r>
      <w:r w:rsidR="00246688" w:rsidRPr="007B38A7">
        <w:rPr>
          <w:rFonts w:ascii="Arial" w:hAnsi="Arial" w:cs="Arial"/>
          <w:sz w:val="18"/>
          <w:szCs w:val="18"/>
        </w:rPr>
        <w:t xml:space="preserve"> </w:t>
      </w:r>
      <w:r w:rsidR="006D4E1F">
        <w:rPr>
          <w:rFonts w:ascii="Arial" w:hAnsi="Arial" w:cs="Arial"/>
          <w:sz w:val="18"/>
          <w:szCs w:val="18"/>
        </w:rPr>
        <w:t>content externalism implies</w:t>
      </w:r>
      <w:r w:rsidR="00067440" w:rsidRPr="007B38A7">
        <w:rPr>
          <w:rFonts w:ascii="Arial" w:hAnsi="Arial" w:cs="Arial"/>
          <w:sz w:val="18"/>
          <w:szCs w:val="18"/>
        </w:rPr>
        <w:t xml:space="preserve"> </w:t>
      </w:r>
      <w:r w:rsidR="00587DBC" w:rsidRPr="007B38A7">
        <w:rPr>
          <w:rFonts w:ascii="Arial" w:hAnsi="Arial" w:cs="Arial"/>
          <w:sz w:val="18"/>
          <w:szCs w:val="18"/>
        </w:rPr>
        <w:t>phenomenal objectivity</w:t>
      </w:r>
      <w:r w:rsidR="00405B52" w:rsidRPr="007B38A7">
        <w:rPr>
          <w:rFonts w:ascii="Arial" w:hAnsi="Arial" w:cs="Arial"/>
          <w:sz w:val="18"/>
          <w:szCs w:val="18"/>
        </w:rPr>
        <w:t xml:space="preserve"> with regard to that </w:t>
      </w:r>
      <w:r>
        <w:rPr>
          <w:rFonts w:ascii="Arial" w:hAnsi="Arial" w:cs="Arial"/>
          <w:sz w:val="18"/>
          <w:szCs w:val="18"/>
        </w:rPr>
        <w:t>evaluative standing</w:t>
      </w:r>
      <w:r w:rsidR="00241920" w:rsidRPr="007B38A7">
        <w:rPr>
          <w:rFonts w:ascii="Arial" w:hAnsi="Arial" w:cs="Arial"/>
          <w:sz w:val="18"/>
          <w:szCs w:val="18"/>
        </w:rPr>
        <w:t>,</w:t>
      </w:r>
      <w:r w:rsidR="006D4E1F">
        <w:rPr>
          <w:rFonts w:ascii="Arial" w:hAnsi="Arial" w:cs="Arial"/>
          <w:sz w:val="18"/>
          <w:szCs w:val="18"/>
        </w:rPr>
        <w:t xml:space="preserve"> and this</w:t>
      </w:r>
      <w:r w:rsidR="00067440" w:rsidRPr="007B38A7">
        <w:rPr>
          <w:rFonts w:ascii="Arial" w:hAnsi="Arial" w:cs="Arial"/>
          <w:sz w:val="18"/>
          <w:szCs w:val="18"/>
        </w:rPr>
        <w:t xml:space="preserve"> is n</w:t>
      </w:r>
      <w:r w:rsidR="006A6FD3" w:rsidRPr="007B38A7">
        <w:rPr>
          <w:rFonts w:ascii="Arial" w:hAnsi="Arial" w:cs="Arial"/>
          <w:sz w:val="18"/>
          <w:szCs w:val="18"/>
        </w:rPr>
        <w:t xml:space="preserve">ecessary </w:t>
      </w:r>
      <w:r>
        <w:rPr>
          <w:rFonts w:ascii="Arial" w:hAnsi="Arial" w:cs="Arial"/>
          <w:sz w:val="18"/>
          <w:szCs w:val="18"/>
        </w:rPr>
        <w:t>if at least some</w:t>
      </w:r>
      <w:r w:rsidR="00067440" w:rsidRPr="007B38A7">
        <w:rPr>
          <w:rFonts w:ascii="Arial" w:hAnsi="Arial" w:cs="Arial"/>
          <w:sz w:val="18"/>
          <w:szCs w:val="18"/>
        </w:rPr>
        <w:t xml:space="preserve"> emotion</w:t>
      </w:r>
      <w:r>
        <w:rPr>
          <w:rFonts w:ascii="Arial" w:hAnsi="Arial" w:cs="Arial"/>
          <w:sz w:val="18"/>
          <w:szCs w:val="18"/>
        </w:rPr>
        <w:t>al experiences</w:t>
      </w:r>
      <w:r w:rsidR="009031E4" w:rsidRPr="007B38A7">
        <w:rPr>
          <w:rFonts w:ascii="Arial" w:hAnsi="Arial" w:cs="Arial"/>
          <w:sz w:val="18"/>
          <w:szCs w:val="18"/>
        </w:rPr>
        <w:t xml:space="preserve"> </w:t>
      </w:r>
      <w:r w:rsidR="008059B5" w:rsidRPr="007B38A7">
        <w:rPr>
          <w:rFonts w:ascii="Arial" w:hAnsi="Arial" w:cs="Arial"/>
          <w:sz w:val="18"/>
          <w:szCs w:val="18"/>
        </w:rPr>
        <w:t>have</w:t>
      </w:r>
      <w:r w:rsidR="00227EC3" w:rsidRPr="007B38A7">
        <w:rPr>
          <w:rFonts w:ascii="Arial" w:hAnsi="Arial" w:cs="Arial"/>
          <w:sz w:val="18"/>
          <w:szCs w:val="18"/>
        </w:rPr>
        <w:t xml:space="preserve"> value properties as</w:t>
      </w:r>
      <w:r>
        <w:rPr>
          <w:rFonts w:ascii="Arial" w:hAnsi="Arial" w:cs="Arial"/>
          <w:sz w:val="18"/>
          <w:szCs w:val="18"/>
        </w:rPr>
        <w:t xml:space="preserve"> part of</w:t>
      </w:r>
      <w:r w:rsidR="00227EC3" w:rsidRPr="007B38A7">
        <w:rPr>
          <w:rFonts w:ascii="Arial" w:hAnsi="Arial" w:cs="Arial"/>
          <w:sz w:val="18"/>
          <w:szCs w:val="18"/>
        </w:rPr>
        <w:t xml:space="preserve"> their</w:t>
      </w:r>
      <w:r w:rsidR="00587DBC" w:rsidRPr="007B38A7">
        <w:rPr>
          <w:rFonts w:ascii="Arial" w:hAnsi="Arial" w:cs="Arial"/>
          <w:sz w:val="18"/>
          <w:szCs w:val="18"/>
        </w:rPr>
        <w:t xml:space="preserve"> intentional </w:t>
      </w:r>
      <w:r>
        <w:rPr>
          <w:rFonts w:ascii="Arial" w:hAnsi="Arial" w:cs="Arial"/>
          <w:sz w:val="18"/>
          <w:szCs w:val="18"/>
        </w:rPr>
        <w:t>content</w:t>
      </w:r>
      <w:r w:rsidR="00067440" w:rsidRPr="007B38A7">
        <w:rPr>
          <w:rFonts w:ascii="Arial" w:hAnsi="Arial" w:cs="Arial"/>
          <w:sz w:val="18"/>
          <w:szCs w:val="18"/>
        </w:rPr>
        <w:t>.</w:t>
      </w:r>
      <w:r w:rsidR="00241920" w:rsidRPr="007B38A7">
        <w:rPr>
          <w:rStyle w:val="FootnoteReference"/>
          <w:rFonts w:ascii="Arial" w:hAnsi="Arial" w:cs="Arial"/>
          <w:sz w:val="18"/>
          <w:szCs w:val="18"/>
        </w:rPr>
        <w:footnoteReference w:id="35"/>
      </w:r>
      <w:r w:rsidR="00504EC0" w:rsidRPr="007B38A7">
        <w:rPr>
          <w:rFonts w:ascii="Arial" w:hAnsi="Arial" w:cs="Arial"/>
          <w:sz w:val="18"/>
          <w:szCs w:val="18"/>
        </w:rPr>
        <w:t xml:space="preserve"> </w:t>
      </w:r>
      <w:r w:rsidR="009445B5">
        <w:rPr>
          <w:rFonts w:ascii="Arial" w:hAnsi="Arial" w:cs="Arial"/>
          <w:sz w:val="18"/>
          <w:szCs w:val="18"/>
        </w:rPr>
        <w:t>To make this clearer, consider that on this view</w:t>
      </w:r>
      <w:r w:rsidR="00726396" w:rsidRPr="007B38A7">
        <w:rPr>
          <w:rFonts w:ascii="Arial" w:hAnsi="Arial" w:cs="Arial"/>
          <w:sz w:val="18"/>
          <w:szCs w:val="18"/>
        </w:rPr>
        <w:t xml:space="preserve"> h</w:t>
      </w:r>
      <w:r w:rsidR="00067440" w:rsidRPr="007B38A7">
        <w:rPr>
          <w:rFonts w:ascii="Arial" w:hAnsi="Arial" w:cs="Arial"/>
          <w:sz w:val="18"/>
          <w:szCs w:val="18"/>
        </w:rPr>
        <w:t>aving an emotional experience of aesthetic admiration, for example</w:t>
      </w:r>
      <w:r w:rsidR="00BB233D" w:rsidRPr="007B38A7">
        <w:rPr>
          <w:rFonts w:ascii="Arial" w:hAnsi="Arial" w:cs="Arial"/>
          <w:sz w:val="18"/>
          <w:szCs w:val="18"/>
        </w:rPr>
        <w:t>,</w:t>
      </w:r>
      <w:r w:rsidR="00DC7F17">
        <w:rPr>
          <w:rFonts w:ascii="Arial" w:hAnsi="Arial" w:cs="Arial"/>
          <w:sz w:val="18"/>
          <w:szCs w:val="18"/>
        </w:rPr>
        <w:t xml:space="preserve"> which has as its </w:t>
      </w:r>
      <w:r w:rsidR="00241920" w:rsidRPr="007B38A7">
        <w:rPr>
          <w:rFonts w:ascii="Arial" w:hAnsi="Arial" w:cs="Arial"/>
          <w:sz w:val="18"/>
          <w:szCs w:val="18"/>
        </w:rPr>
        <w:t>object</w:t>
      </w:r>
      <w:r w:rsidR="006A761F" w:rsidRPr="007B38A7">
        <w:rPr>
          <w:rFonts w:ascii="Arial" w:hAnsi="Arial" w:cs="Arial"/>
          <w:sz w:val="18"/>
          <w:szCs w:val="18"/>
        </w:rPr>
        <w:t xml:space="preserve"> an (apparently) beautiful</w:t>
      </w:r>
      <w:r w:rsidR="00B9113A">
        <w:rPr>
          <w:rFonts w:ascii="Arial" w:hAnsi="Arial" w:cs="Arial"/>
          <w:sz w:val="18"/>
          <w:szCs w:val="18"/>
        </w:rPr>
        <w:t xml:space="preserve"> painting</w:t>
      </w:r>
      <w:r w:rsidR="003010BE">
        <w:rPr>
          <w:rFonts w:ascii="Arial" w:hAnsi="Arial" w:cs="Arial"/>
          <w:sz w:val="18"/>
          <w:szCs w:val="18"/>
        </w:rPr>
        <w:t>,</w:t>
      </w:r>
      <w:r w:rsidR="00B9113A">
        <w:rPr>
          <w:rFonts w:ascii="Arial" w:hAnsi="Arial" w:cs="Arial"/>
          <w:sz w:val="18"/>
          <w:szCs w:val="18"/>
        </w:rPr>
        <w:t xml:space="preserve"> can count</w:t>
      </w:r>
      <w:r w:rsidR="00067440" w:rsidRPr="007B38A7">
        <w:rPr>
          <w:rFonts w:ascii="Arial" w:hAnsi="Arial" w:cs="Arial"/>
          <w:sz w:val="18"/>
          <w:szCs w:val="18"/>
        </w:rPr>
        <w:t xml:space="preserve"> as a case of being presented with an evaluative property</w:t>
      </w:r>
      <w:r w:rsidR="006A761F" w:rsidRPr="007B38A7">
        <w:rPr>
          <w:rFonts w:ascii="Arial" w:hAnsi="Arial" w:cs="Arial"/>
          <w:sz w:val="18"/>
          <w:szCs w:val="18"/>
        </w:rPr>
        <w:t>, beauty,</w:t>
      </w:r>
      <w:r w:rsidR="000D115F" w:rsidRPr="007B38A7">
        <w:rPr>
          <w:rFonts w:ascii="Arial" w:hAnsi="Arial" w:cs="Arial"/>
          <w:sz w:val="18"/>
          <w:szCs w:val="18"/>
        </w:rPr>
        <w:t xml:space="preserve"> that seems to be</w:t>
      </w:r>
      <w:r w:rsidR="009A448E">
        <w:rPr>
          <w:rFonts w:ascii="Arial" w:hAnsi="Arial" w:cs="Arial"/>
          <w:sz w:val="18"/>
          <w:szCs w:val="18"/>
        </w:rPr>
        <w:t xml:space="preserve">, in </w:t>
      </w:r>
      <w:r w:rsidR="009A448E" w:rsidRPr="008A175C">
        <w:rPr>
          <w:rFonts w:ascii="Arial" w:hAnsi="Arial" w:cs="Arial"/>
          <w:sz w:val="18"/>
          <w:szCs w:val="18"/>
        </w:rPr>
        <w:t>McDowell’s</w:t>
      </w:r>
      <w:r w:rsidR="008A175C" w:rsidRPr="008A175C">
        <w:rPr>
          <w:rFonts w:ascii="Arial" w:hAnsi="Arial" w:cs="Arial"/>
          <w:sz w:val="18"/>
          <w:szCs w:val="18"/>
        </w:rPr>
        <w:t xml:space="preserve"> (1985, 213)</w:t>
      </w:r>
      <w:r w:rsidR="009A448E" w:rsidRPr="008A175C">
        <w:rPr>
          <w:rFonts w:ascii="Arial" w:hAnsi="Arial" w:cs="Arial"/>
          <w:sz w:val="18"/>
          <w:szCs w:val="18"/>
        </w:rPr>
        <w:t xml:space="preserve"> way</w:t>
      </w:r>
      <w:r w:rsidR="008A175C">
        <w:rPr>
          <w:rFonts w:ascii="Arial" w:hAnsi="Arial" w:cs="Arial"/>
          <w:sz w:val="18"/>
          <w:szCs w:val="18"/>
        </w:rPr>
        <w:t xml:space="preserve"> of putting it, “</w:t>
      </w:r>
      <w:r w:rsidR="00067440" w:rsidRPr="007B38A7">
        <w:rPr>
          <w:rFonts w:ascii="Arial" w:hAnsi="Arial" w:cs="Arial"/>
          <w:sz w:val="18"/>
          <w:szCs w:val="18"/>
        </w:rPr>
        <w:t>there anyway</w:t>
      </w:r>
      <w:r w:rsidR="001E7DB9">
        <w:rPr>
          <w:rFonts w:ascii="Arial" w:hAnsi="Arial" w:cs="Arial"/>
          <w:sz w:val="18"/>
          <w:szCs w:val="18"/>
        </w:rPr>
        <w:t xml:space="preserve"> – </w:t>
      </w:r>
      <w:r w:rsidR="008A175C">
        <w:rPr>
          <w:rFonts w:ascii="Arial" w:hAnsi="Arial" w:cs="Arial"/>
          <w:sz w:val="18"/>
          <w:szCs w:val="18"/>
        </w:rPr>
        <w:t>independent of the experience”</w:t>
      </w:r>
      <w:r w:rsidR="00D94705" w:rsidRPr="007B38A7">
        <w:rPr>
          <w:rFonts w:ascii="Arial" w:hAnsi="Arial" w:cs="Arial"/>
          <w:sz w:val="18"/>
          <w:szCs w:val="18"/>
        </w:rPr>
        <w:t>.</w:t>
      </w:r>
      <w:r w:rsidR="002D720D" w:rsidRPr="007B38A7">
        <w:rPr>
          <w:rStyle w:val="FootnoteReference"/>
          <w:rFonts w:ascii="Arial" w:hAnsi="Arial" w:cs="Arial"/>
          <w:sz w:val="18"/>
          <w:szCs w:val="18"/>
        </w:rPr>
        <w:footnoteReference w:id="36"/>
      </w:r>
      <w:r w:rsidR="00BB233D" w:rsidRPr="007B38A7">
        <w:rPr>
          <w:rFonts w:ascii="Arial" w:hAnsi="Arial" w:cs="Arial"/>
          <w:sz w:val="18"/>
          <w:szCs w:val="18"/>
        </w:rPr>
        <w:t xml:space="preserve"> This mirrors</w:t>
      </w:r>
      <w:r w:rsidR="00067440" w:rsidRPr="007B38A7">
        <w:rPr>
          <w:rFonts w:ascii="Arial" w:hAnsi="Arial" w:cs="Arial"/>
          <w:sz w:val="18"/>
          <w:szCs w:val="18"/>
        </w:rPr>
        <w:t xml:space="preserve"> </w:t>
      </w:r>
      <w:r w:rsidR="003010BE">
        <w:rPr>
          <w:rFonts w:ascii="Arial" w:hAnsi="Arial" w:cs="Arial"/>
          <w:sz w:val="18"/>
          <w:szCs w:val="18"/>
        </w:rPr>
        <w:t>how</w:t>
      </w:r>
      <w:r w:rsidR="00067440" w:rsidRPr="007B38A7">
        <w:rPr>
          <w:rFonts w:ascii="Arial" w:hAnsi="Arial" w:cs="Arial"/>
          <w:sz w:val="18"/>
          <w:szCs w:val="18"/>
        </w:rPr>
        <w:t xml:space="preserve"> i</w:t>
      </w:r>
      <w:r w:rsidR="00333F75">
        <w:rPr>
          <w:rFonts w:ascii="Arial" w:hAnsi="Arial" w:cs="Arial"/>
          <w:sz w:val="18"/>
          <w:szCs w:val="18"/>
        </w:rPr>
        <w:t>n sense-perception</w:t>
      </w:r>
      <w:r w:rsidR="008A175C">
        <w:rPr>
          <w:rFonts w:ascii="Arial" w:hAnsi="Arial" w:cs="Arial"/>
          <w:sz w:val="18"/>
          <w:szCs w:val="18"/>
        </w:rPr>
        <w:t xml:space="preserve"> “</w:t>
      </w:r>
      <w:r w:rsidR="00067440" w:rsidRPr="007B38A7">
        <w:rPr>
          <w:rFonts w:ascii="Arial" w:hAnsi="Arial" w:cs="Arial"/>
          <w:sz w:val="18"/>
          <w:szCs w:val="18"/>
        </w:rPr>
        <w:t xml:space="preserve">an experience of something as red can count as a case of being presented with a property that is there anyway </w:t>
      </w:r>
      <w:r w:rsidR="008A175C">
        <w:rPr>
          <w:rFonts w:ascii="Arial" w:hAnsi="Arial" w:cs="Arial"/>
          <w:sz w:val="18"/>
          <w:szCs w:val="18"/>
        </w:rPr>
        <w:t>– independent of the experience”</w:t>
      </w:r>
      <w:r w:rsidR="00067440" w:rsidRPr="007B38A7">
        <w:rPr>
          <w:rFonts w:ascii="Arial" w:hAnsi="Arial" w:cs="Arial"/>
          <w:sz w:val="18"/>
          <w:szCs w:val="18"/>
        </w:rPr>
        <w:t>, and therefore as avail</w:t>
      </w:r>
      <w:r w:rsidR="009D0EFE" w:rsidRPr="007B38A7">
        <w:rPr>
          <w:rFonts w:ascii="Arial" w:hAnsi="Arial" w:cs="Arial"/>
          <w:sz w:val="18"/>
          <w:szCs w:val="18"/>
        </w:rPr>
        <w:t>able for re-presentation as the same</w:t>
      </w:r>
      <w:r w:rsidR="00067440" w:rsidRPr="007B38A7">
        <w:rPr>
          <w:rFonts w:ascii="Arial" w:hAnsi="Arial" w:cs="Arial"/>
          <w:sz w:val="18"/>
          <w:szCs w:val="18"/>
        </w:rPr>
        <w:t xml:space="preserve"> on different occasions by</w:t>
      </w:r>
      <w:r w:rsidR="00BB233D" w:rsidRPr="007B38A7">
        <w:rPr>
          <w:rFonts w:ascii="Arial" w:hAnsi="Arial" w:cs="Arial"/>
          <w:sz w:val="18"/>
          <w:szCs w:val="18"/>
        </w:rPr>
        <w:t xml:space="preserve"> myself and others (given</w:t>
      </w:r>
      <w:r w:rsidR="00241920" w:rsidRPr="007B38A7">
        <w:rPr>
          <w:rFonts w:ascii="Arial" w:hAnsi="Arial" w:cs="Arial"/>
          <w:sz w:val="18"/>
          <w:szCs w:val="18"/>
        </w:rPr>
        <w:t xml:space="preserve"> suitable </w:t>
      </w:r>
      <w:r w:rsidR="00067440" w:rsidRPr="007B38A7">
        <w:rPr>
          <w:rFonts w:ascii="Arial" w:hAnsi="Arial" w:cs="Arial"/>
          <w:sz w:val="18"/>
          <w:szCs w:val="18"/>
        </w:rPr>
        <w:t>conditions).</w:t>
      </w:r>
    </w:p>
    <w:p w14:paraId="20A5FEF2" w14:textId="77777777" w:rsidR="00312852" w:rsidRPr="007B38A7" w:rsidRDefault="00312852" w:rsidP="00241920">
      <w:pPr>
        <w:spacing w:line="480" w:lineRule="auto"/>
        <w:jc w:val="both"/>
        <w:rPr>
          <w:rFonts w:ascii="Arial" w:hAnsi="Arial" w:cs="Arial"/>
          <w:sz w:val="18"/>
          <w:szCs w:val="18"/>
        </w:rPr>
      </w:pPr>
    </w:p>
    <w:p w14:paraId="5DC850A0" w14:textId="4BC5C23F" w:rsidR="00312852" w:rsidRPr="00EF6BFB" w:rsidRDefault="00312852" w:rsidP="00C55335">
      <w:pPr>
        <w:spacing w:line="480" w:lineRule="auto"/>
        <w:jc w:val="both"/>
        <w:outlineLvl w:val="0"/>
        <w:rPr>
          <w:rFonts w:ascii="Arial" w:hAnsi="Arial" w:cs="Arial"/>
          <w:i/>
          <w:sz w:val="18"/>
          <w:szCs w:val="18"/>
        </w:rPr>
      </w:pPr>
      <w:r w:rsidRPr="00EF6BFB">
        <w:rPr>
          <w:rFonts w:ascii="Arial" w:hAnsi="Arial" w:cs="Arial"/>
          <w:sz w:val="18"/>
          <w:szCs w:val="18"/>
        </w:rPr>
        <w:t xml:space="preserve">(c) </w:t>
      </w:r>
      <w:r w:rsidR="005B32DE" w:rsidRPr="00EF6BFB">
        <w:rPr>
          <w:rFonts w:ascii="Arial" w:hAnsi="Arial" w:cs="Arial"/>
          <w:i/>
          <w:sz w:val="18"/>
          <w:szCs w:val="18"/>
        </w:rPr>
        <w:t xml:space="preserve">Epistemic </w:t>
      </w:r>
      <w:r w:rsidR="003A7C4B">
        <w:rPr>
          <w:rFonts w:ascii="Arial" w:hAnsi="Arial" w:cs="Arial"/>
          <w:i/>
          <w:sz w:val="18"/>
          <w:szCs w:val="18"/>
        </w:rPr>
        <w:t>appropriateness and rational i</w:t>
      </w:r>
      <w:r w:rsidRPr="00EF6BFB">
        <w:rPr>
          <w:rFonts w:ascii="Arial" w:hAnsi="Arial" w:cs="Arial"/>
          <w:i/>
          <w:sz w:val="18"/>
          <w:szCs w:val="18"/>
        </w:rPr>
        <w:t xml:space="preserve">ntelligibility </w:t>
      </w:r>
    </w:p>
    <w:p w14:paraId="72252A42" w14:textId="0D989CD1" w:rsidR="008F1A1A" w:rsidRPr="007B38A7" w:rsidRDefault="00A808F0" w:rsidP="00CB43E5">
      <w:pPr>
        <w:spacing w:line="480" w:lineRule="auto"/>
        <w:jc w:val="both"/>
        <w:rPr>
          <w:rFonts w:ascii="Arial" w:hAnsi="Arial" w:cs="Arial"/>
          <w:sz w:val="18"/>
          <w:szCs w:val="18"/>
        </w:rPr>
      </w:pPr>
      <w:r w:rsidRPr="00EF6BFB">
        <w:rPr>
          <w:rFonts w:ascii="Arial" w:hAnsi="Arial" w:cs="Arial"/>
          <w:sz w:val="18"/>
          <w:szCs w:val="18"/>
        </w:rPr>
        <w:t>With this</w:t>
      </w:r>
      <w:r w:rsidR="00D57FBB" w:rsidRPr="00EF6BFB">
        <w:rPr>
          <w:rFonts w:ascii="Arial" w:hAnsi="Arial" w:cs="Arial"/>
          <w:sz w:val="18"/>
          <w:szCs w:val="18"/>
        </w:rPr>
        <w:t xml:space="preserve"> </w:t>
      </w:r>
      <w:r w:rsidRPr="00EF6BFB">
        <w:rPr>
          <w:rFonts w:ascii="Arial" w:hAnsi="Arial" w:cs="Arial"/>
          <w:sz w:val="18"/>
          <w:szCs w:val="18"/>
        </w:rPr>
        <w:t>understanding of</w:t>
      </w:r>
      <w:r w:rsidR="000F6AA8" w:rsidRPr="00EF6BFB">
        <w:rPr>
          <w:rFonts w:ascii="Arial" w:hAnsi="Arial" w:cs="Arial"/>
          <w:sz w:val="18"/>
          <w:szCs w:val="18"/>
        </w:rPr>
        <w:t xml:space="preserve"> the evaluative content of</w:t>
      </w:r>
      <w:r w:rsidRPr="00EF6BFB">
        <w:rPr>
          <w:rFonts w:ascii="Arial" w:hAnsi="Arial" w:cs="Arial"/>
          <w:sz w:val="18"/>
          <w:szCs w:val="18"/>
        </w:rPr>
        <w:t xml:space="preserve"> emotional experience in place we can make clearer sense of </w:t>
      </w:r>
      <w:r w:rsidR="00CB43E5" w:rsidRPr="00EF6BFB">
        <w:rPr>
          <w:rFonts w:ascii="Arial" w:hAnsi="Arial" w:cs="Arial"/>
          <w:sz w:val="18"/>
          <w:szCs w:val="18"/>
        </w:rPr>
        <w:t>how</w:t>
      </w:r>
      <w:r w:rsidR="00155712" w:rsidRPr="00EF6BFB">
        <w:rPr>
          <w:rFonts w:ascii="Arial" w:hAnsi="Arial" w:cs="Arial"/>
          <w:sz w:val="18"/>
          <w:szCs w:val="18"/>
        </w:rPr>
        <w:t xml:space="preserve"> </w:t>
      </w:r>
      <w:r w:rsidRPr="00EF6BFB">
        <w:rPr>
          <w:rFonts w:ascii="Arial" w:hAnsi="Arial" w:cs="Arial"/>
          <w:sz w:val="18"/>
          <w:szCs w:val="18"/>
        </w:rPr>
        <w:t>emotional experience</w:t>
      </w:r>
      <w:r w:rsidR="00BA3092" w:rsidRPr="00EF6BFB">
        <w:rPr>
          <w:rFonts w:ascii="Arial" w:hAnsi="Arial" w:cs="Arial"/>
          <w:sz w:val="18"/>
          <w:szCs w:val="18"/>
        </w:rPr>
        <w:t xml:space="preserve"> can</w:t>
      </w:r>
      <w:r w:rsidR="00155712" w:rsidRPr="00EF6BFB">
        <w:rPr>
          <w:rFonts w:ascii="Arial" w:hAnsi="Arial" w:cs="Arial"/>
          <w:sz w:val="18"/>
          <w:szCs w:val="18"/>
        </w:rPr>
        <w:t xml:space="preserve"> (</w:t>
      </w:r>
      <w:r w:rsidR="00155712" w:rsidRPr="00EF6BFB">
        <w:rPr>
          <w:rFonts w:ascii="Arial" w:hAnsi="Arial" w:cs="Arial"/>
          <w:i/>
          <w:sz w:val="18"/>
          <w:szCs w:val="18"/>
        </w:rPr>
        <w:t>contra</w:t>
      </w:r>
      <w:r w:rsidR="00155712" w:rsidRPr="00EF6BFB">
        <w:rPr>
          <w:rFonts w:ascii="Arial" w:hAnsi="Arial" w:cs="Arial"/>
          <w:sz w:val="18"/>
          <w:szCs w:val="18"/>
        </w:rPr>
        <w:t xml:space="preserve"> Brady)</w:t>
      </w:r>
      <w:r w:rsidRPr="00EF6BFB">
        <w:rPr>
          <w:rFonts w:ascii="Arial" w:hAnsi="Arial" w:cs="Arial"/>
          <w:sz w:val="18"/>
          <w:szCs w:val="18"/>
        </w:rPr>
        <w:t xml:space="preserve"> </w:t>
      </w:r>
      <w:r w:rsidR="00BA3092" w:rsidRPr="00EF6BFB">
        <w:rPr>
          <w:rFonts w:ascii="Arial" w:hAnsi="Arial" w:cs="Arial"/>
          <w:sz w:val="18"/>
          <w:szCs w:val="18"/>
        </w:rPr>
        <w:t>involve</w:t>
      </w:r>
      <w:r w:rsidRPr="00EF6BFB">
        <w:rPr>
          <w:rFonts w:ascii="Arial" w:hAnsi="Arial" w:cs="Arial"/>
          <w:sz w:val="18"/>
          <w:szCs w:val="18"/>
        </w:rPr>
        <w:t xml:space="preserve"> an awareness of</w:t>
      </w:r>
      <w:r w:rsidR="000702EA" w:rsidRPr="00EF6BFB">
        <w:rPr>
          <w:rFonts w:ascii="Arial" w:hAnsi="Arial" w:cs="Arial"/>
          <w:sz w:val="18"/>
          <w:szCs w:val="18"/>
        </w:rPr>
        <w:t xml:space="preserve"> epistemic</w:t>
      </w:r>
      <w:r w:rsidRPr="00EF6BFB">
        <w:rPr>
          <w:rFonts w:ascii="Arial" w:hAnsi="Arial" w:cs="Arial"/>
          <w:sz w:val="18"/>
          <w:szCs w:val="18"/>
        </w:rPr>
        <w:t xml:space="preserve"> appropriateness</w:t>
      </w:r>
      <w:r w:rsidR="002B6C2E" w:rsidRPr="00EF6BFB">
        <w:rPr>
          <w:rFonts w:ascii="Arial" w:hAnsi="Arial" w:cs="Arial"/>
          <w:sz w:val="18"/>
          <w:szCs w:val="18"/>
        </w:rPr>
        <w:t>, and can do so without becoming self-justifying</w:t>
      </w:r>
      <w:r w:rsidR="001A1202" w:rsidRPr="00EF6BFB">
        <w:rPr>
          <w:rFonts w:ascii="Arial" w:hAnsi="Arial" w:cs="Arial"/>
          <w:sz w:val="18"/>
          <w:szCs w:val="18"/>
        </w:rPr>
        <w:t>.</w:t>
      </w:r>
      <w:r w:rsidR="00CB43E5" w:rsidRPr="00EF6BFB">
        <w:rPr>
          <w:rFonts w:ascii="Arial" w:hAnsi="Arial" w:cs="Arial"/>
          <w:sz w:val="18"/>
          <w:szCs w:val="18"/>
        </w:rPr>
        <w:t xml:space="preserve"> T</w:t>
      </w:r>
      <w:r w:rsidR="001C3D50" w:rsidRPr="00EF6BFB">
        <w:rPr>
          <w:rFonts w:ascii="Arial" w:hAnsi="Arial" w:cs="Arial"/>
          <w:sz w:val="18"/>
          <w:szCs w:val="18"/>
        </w:rPr>
        <w:t>o see how</w:t>
      </w:r>
      <w:r w:rsidR="00B9113A" w:rsidRPr="00EF6BFB">
        <w:rPr>
          <w:rFonts w:ascii="Arial" w:hAnsi="Arial" w:cs="Arial"/>
          <w:sz w:val="18"/>
          <w:szCs w:val="18"/>
        </w:rPr>
        <w:t>,</w:t>
      </w:r>
      <w:r w:rsidR="001C3D50" w:rsidRPr="00EF6BFB">
        <w:rPr>
          <w:rFonts w:ascii="Arial" w:hAnsi="Arial" w:cs="Arial"/>
          <w:sz w:val="18"/>
          <w:szCs w:val="18"/>
        </w:rPr>
        <w:t xml:space="preserve"> we need to make a</w:t>
      </w:r>
      <w:r w:rsidR="007170C2" w:rsidRPr="00EF6BFB">
        <w:rPr>
          <w:rFonts w:ascii="Arial" w:hAnsi="Arial" w:cs="Arial"/>
          <w:sz w:val="18"/>
          <w:szCs w:val="18"/>
        </w:rPr>
        <w:t xml:space="preserve"> distinction</w:t>
      </w:r>
      <w:r w:rsidR="0020026C" w:rsidRPr="00EF6BFB">
        <w:rPr>
          <w:rFonts w:ascii="Arial" w:hAnsi="Arial" w:cs="Arial"/>
          <w:sz w:val="18"/>
          <w:szCs w:val="18"/>
        </w:rPr>
        <w:t xml:space="preserve"> based on</w:t>
      </w:r>
      <w:r w:rsidR="00A10BA3" w:rsidRPr="00EF6BFB">
        <w:rPr>
          <w:rFonts w:ascii="Arial" w:hAnsi="Arial" w:cs="Arial"/>
          <w:sz w:val="18"/>
          <w:szCs w:val="18"/>
        </w:rPr>
        <w:t xml:space="preserve"> the above</w:t>
      </w:r>
      <w:r w:rsidR="007170C2" w:rsidRPr="00EF6BFB">
        <w:rPr>
          <w:rFonts w:ascii="Arial" w:hAnsi="Arial" w:cs="Arial"/>
          <w:sz w:val="18"/>
          <w:szCs w:val="18"/>
        </w:rPr>
        <w:t>, and one not made by Brady</w:t>
      </w:r>
      <w:r w:rsidR="00B81E30" w:rsidRPr="00EF6BFB">
        <w:rPr>
          <w:rFonts w:ascii="Arial" w:hAnsi="Arial" w:cs="Arial"/>
          <w:sz w:val="18"/>
          <w:szCs w:val="18"/>
        </w:rPr>
        <w:t xml:space="preserve"> or</w:t>
      </w:r>
      <w:r w:rsidR="0020026C" w:rsidRPr="00EF6BFB">
        <w:rPr>
          <w:rFonts w:ascii="Arial" w:hAnsi="Arial" w:cs="Arial"/>
          <w:sz w:val="18"/>
          <w:szCs w:val="18"/>
        </w:rPr>
        <w:t xml:space="preserve"> </w:t>
      </w:r>
      <w:r w:rsidR="008F1A1A" w:rsidRPr="00EF6BFB">
        <w:rPr>
          <w:rFonts w:ascii="Arial" w:hAnsi="Arial" w:cs="Arial"/>
          <w:sz w:val="18"/>
          <w:szCs w:val="18"/>
        </w:rPr>
        <w:t>S-theories</w:t>
      </w:r>
      <w:r w:rsidR="005B4182" w:rsidRPr="00EF6BFB">
        <w:rPr>
          <w:rFonts w:ascii="Arial" w:hAnsi="Arial" w:cs="Arial"/>
          <w:sz w:val="18"/>
          <w:szCs w:val="18"/>
        </w:rPr>
        <w:t>,</w:t>
      </w:r>
      <w:r w:rsidR="009E100C" w:rsidRPr="00EF6BFB">
        <w:rPr>
          <w:rFonts w:ascii="Arial" w:hAnsi="Arial" w:cs="Arial"/>
          <w:sz w:val="18"/>
          <w:szCs w:val="18"/>
        </w:rPr>
        <w:t xml:space="preserve"> </w:t>
      </w:r>
      <w:r w:rsidR="00CB43E5" w:rsidRPr="00EF6BFB">
        <w:rPr>
          <w:rFonts w:ascii="Arial" w:hAnsi="Arial" w:cs="Arial"/>
          <w:sz w:val="18"/>
          <w:szCs w:val="18"/>
        </w:rPr>
        <w:t>between</w:t>
      </w:r>
      <w:r w:rsidR="007170C2" w:rsidRPr="00EF6BFB">
        <w:rPr>
          <w:rFonts w:ascii="Arial" w:hAnsi="Arial" w:cs="Arial"/>
          <w:sz w:val="18"/>
          <w:szCs w:val="18"/>
        </w:rPr>
        <w:t xml:space="preserve"> judged appropriat</w:t>
      </w:r>
      <w:r w:rsidR="007170C2" w:rsidRPr="007B38A7">
        <w:rPr>
          <w:rFonts w:ascii="Arial" w:hAnsi="Arial" w:cs="Arial"/>
          <w:sz w:val="18"/>
          <w:szCs w:val="18"/>
        </w:rPr>
        <w:t xml:space="preserve">eness </w:t>
      </w:r>
      <w:r w:rsidR="00CB43E5">
        <w:rPr>
          <w:rFonts w:ascii="Arial" w:hAnsi="Arial" w:cs="Arial"/>
          <w:sz w:val="18"/>
          <w:szCs w:val="18"/>
        </w:rPr>
        <w:t>and awareness of</w:t>
      </w:r>
      <w:r w:rsidR="00E03ED2">
        <w:rPr>
          <w:rFonts w:ascii="Arial" w:hAnsi="Arial" w:cs="Arial"/>
          <w:sz w:val="18"/>
          <w:szCs w:val="18"/>
        </w:rPr>
        <w:t xml:space="preserve"> the</w:t>
      </w:r>
      <w:r w:rsidR="00CB43E5">
        <w:rPr>
          <w:rFonts w:ascii="Arial" w:hAnsi="Arial" w:cs="Arial"/>
          <w:sz w:val="18"/>
          <w:szCs w:val="18"/>
        </w:rPr>
        <w:t xml:space="preserve"> epistemic </w:t>
      </w:r>
      <w:r w:rsidR="00CB43E5" w:rsidRPr="007B38A7">
        <w:rPr>
          <w:rFonts w:ascii="Arial" w:hAnsi="Arial" w:cs="Arial"/>
          <w:sz w:val="18"/>
          <w:szCs w:val="18"/>
        </w:rPr>
        <w:t>appropriateness</w:t>
      </w:r>
      <w:r w:rsidR="00CB43E5">
        <w:rPr>
          <w:rFonts w:ascii="Arial" w:hAnsi="Arial" w:cs="Arial"/>
          <w:sz w:val="18"/>
          <w:szCs w:val="18"/>
        </w:rPr>
        <w:t xml:space="preserve"> of one’s emotional response. </w:t>
      </w:r>
      <w:r w:rsidR="007170C2" w:rsidRPr="007B38A7">
        <w:rPr>
          <w:rFonts w:ascii="Arial" w:hAnsi="Arial" w:cs="Arial"/>
          <w:sz w:val="18"/>
          <w:szCs w:val="18"/>
        </w:rPr>
        <w:t>The former i</w:t>
      </w:r>
      <w:r w:rsidR="009E100C" w:rsidRPr="007B38A7">
        <w:rPr>
          <w:rFonts w:ascii="Arial" w:hAnsi="Arial" w:cs="Arial"/>
          <w:sz w:val="18"/>
          <w:szCs w:val="18"/>
        </w:rPr>
        <w:t>s claimed by S-theories</w:t>
      </w:r>
      <w:r w:rsidR="007170C2" w:rsidRPr="007B38A7">
        <w:rPr>
          <w:rFonts w:ascii="Arial" w:hAnsi="Arial" w:cs="Arial"/>
          <w:sz w:val="18"/>
          <w:szCs w:val="18"/>
        </w:rPr>
        <w:t xml:space="preserve"> to be involved in the competent use of evaluative concepts, which is brought into play when we hold propositional attitudes, like b</w:t>
      </w:r>
      <w:r w:rsidR="000A5628">
        <w:rPr>
          <w:rFonts w:ascii="Arial" w:hAnsi="Arial" w:cs="Arial"/>
          <w:sz w:val="18"/>
          <w:szCs w:val="18"/>
        </w:rPr>
        <w:t>eliefs, about the objects of</w:t>
      </w:r>
      <w:r w:rsidR="007170C2" w:rsidRPr="007B38A7">
        <w:rPr>
          <w:rFonts w:ascii="Arial" w:hAnsi="Arial" w:cs="Arial"/>
          <w:sz w:val="18"/>
          <w:szCs w:val="18"/>
        </w:rPr>
        <w:t xml:space="preserve"> emotions. The lat</w:t>
      </w:r>
      <w:r w:rsidR="00A10BA3" w:rsidRPr="007B38A7">
        <w:rPr>
          <w:rFonts w:ascii="Arial" w:hAnsi="Arial" w:cs="Arial"/>
          <w:sz w:val="18"/>
          <w:szCs w:val="18"/>
        </w:rPr>
        <w:t>t</w:t>
      </w:r>
      <w:r w:rsidR="008F1A1A" w:rsidRPr="007B38A7">
        <w:rPr>
          <w:rFonts w:ascii="Arial" w:hAnsi="Arial" w:cs="Arial"/>
          <w:sz w:val="18"/>
          <w:szCs w:val="18"/>
        </w:rPr>
        <w:t>er is an awareness</w:t>
      </w:r>
      <w:r w:rsidR="00E90D57" w:rsidRPr="007B38A7">
        <w:rPr>
          <w:rFonts w:ascii="Arial" w:hAnsi="Arial" w:cs="Arial"/>
          <w:sz w:val="18"/>
          <w:szCs w:val="18"/>
        </w:rPr>
        <w:t xml:space="preserve"> as</w:t>
      </w:r>
      <w:r w:rsidR="008F1A1A" w:rsidRPr="007B38A7">
        <w:rPr>
          <w:rFonts w:ascii="Arial" w:hAnsi="Arial" w:cs="Arial"/>
          <w:sz w:val="18"/>
          <w:szCs w:val="18"/>
        </w:rPr>
        <w:t xml:space="preserve"> of</w:t>
      </w:r>
      <w:r w:rsidR="00312852" w:rsidRPr="007B38A7">
        <w:rPr>
          <w:rFonts w:ascii="Arial" w:hAnsi="Arial" w:cs="Arial"/>
          <w:sz w:val="18"/>
          <w:szCs w:val="18"/>
        </w:rPr>
        <w:t xml:space="preserve"> epistemic</w:t>
      </w:r>
      <w:r w:rsidR="008F1A1A" w:rsidRPr="007B38A7">
        <w:rPr>
          <w:rFonts w:ascii="Arial" w:hAnsi="Arial" w:cs="Arial"/>
          <w:sz w:val="18"/>
          <w:szCs w:val="18"/>
        </w:rPr>
        <w:t xml:space="preserve"> appropriat</w:t>
      </w:r>
      <w:r w:rsidR="003010BE">
        <w:rPr>
          <w:rFonts w:ascii="Arial" w:hAnsi="Arial" w:cs="Arial"/>
          <w:sz w:val="18"/>
          <w:szCs w:val="18"/>
        </w:rPr>
        <w:t>eness which</w:t>
      </w:r>
      <w:r w:rsidR="000B3A91">
        <w:rPr>
          <w:rFonts w:ascii="Arial" w:hAnsi="Arial" w:cs="Arial"/>
          <w:sz w:val="18"/>
          <w:szCs w:val="18"/>
        </w:rPr>
        <w:t xml:space="preserve"> arguably</w:t>
      </w:r>
      <w:r w:rsidR="00B9113A">
        <w:rPr>
          <w:rFonts w:ascii="Arial" w:hAnsi="Arial" w:cs="Arial"/>
          <w:sz w:val="18"/>
          <w:szCs w:val="18"/>
        </w:rPr>
        <w:t xml:space="preserve"> can be</w:t>
      </w:r>
      <w:r w:rsidR="008F1A1A" w:rsidRPr="007B38A7">
        <w:rPr>
          <w:rFonts w:ascii="Arial" w:hAnsi="Arial" w:cs="Arial"/>
          <w:sz w:val="18"/>
          <w:szCs w:val="18"/>
        </w:rPr>
        <w:t xml:space="preserve"> </w:t>
      </w:r>
      <w:r w:rsidR="009031E4" w:rsidRPr="007B38A7">
        <w:rPr>
          <w:rFonts w:ascii="Arial" w:hAnsi="Arial" w:cs="Arial"/>
          <w:sz w:val="18"/>
          <w:szCs w:val="18"/>
        </w:rPr>
        <w:t xml:space="preserve">present </w:t>
      </w:r>
      <w:r w:rsidR="00DD39DA" w:rsidRPr="007B38A7">
        <w:rPr>
          <w:rFonts w:ascii="Arial" w:hAnsi="Arial" w:cs="Arial"/>
          <w:sz w:val="18"/>
          <w:szCs w:val="18"/>
        </w:rPr>
        <w:t>in</w:t>
      </w:r>
      <w:r w:rsidR="00D57FBB" w:rsidRPr="007B38A7">
        <w:rPr>
          <w:rFonts w:ascii="Arial" w:hAnsi="Arial" w:cs="Arial"/>
          <w:sz w:val="18"/>
          <w:szCs w:val="18"/>
        </w:rPr>
        <w:t xml:space="preserve"> emotional experience</w:t>
      </w:r>
      <w:r w:rsidR="007170C2" w:rsidRPr="007B38A7">
        <w:rPr>
          <w:rFonts w:ascii="Arial" w:hAnsi="Arial" w:cs="Arial"/>
          <w:sz w:val="18"/>
          <w:szCs w:val="18"/>
        </w:rPr>
        <w:t>,</w:t>
      </w:r>
      <w:r w:rsidR="008F1A1A" w:rsidRPr="007B38A7">
        <w:rPr>
          <w:rFonts w:ascii="Arial" w:hAnsi="Arial" w:cs="Arial"/>
          <w:sz w:val="18"/>
          <w:szCs w:val="18"/>
        </w:rPr>
        <w:t xml:space="preserve"> such</w:t>
      </w:r>
      <w:r w:rsidR="007170C2" w:rsidRPr="007B38A7">
        <w:rPr>
          <w:rFonts w:ascii="Arial" w:hAnsi="Arial" w:cs="Arial"/>
          <w:sz w:val="18"/>
          <w:szCs w:val="18"/>
        </w:rPr>
        <w:t xml:space="preserve"> that a</w:t>
      </w:r>
      <w:r w:rsidR="00B46190" w:rsidRPr="007B38A7">
        <w:rPr>
          <w:rFonts w:ascii="Arial" w:hAnsi="Arial" w:cs="Arial"/>
          <w:sz w:val="18"/>
          <w:szCs w:val="18"/>
        </w:rPr>
        <w:t>n</w:t>
      </w:r>
      <w:r w:rsidR="007170C2" w:rsidRPr="007B38A7">
        <w:rPr>
          <w:rFonts w:ascii="Arial" w:hAnsi="Arial" w:cs="Arial"/>
          <w:sz w:val="18"/>
          <w:szCs w:val="18"/>
        </w:rPr>
        <w:t xml:space="preserve"> </w:t>
      </w:r>
      <w:r w:rsidR="003010BE">
        <w:rPr>
          <w:rFonts w:ascii="Arial" w:hAnsi="Arial" w:cs="Arial"/>
          <w:sz w:val="18"/>
          <w:szCs w:val="18"/>
        </w:rPr>
        <w:t>emotion</w:t>
      </w:r>
      <w:r w:rsidR="00B81E30">
        <w:rPr>
          <w:rFonts w:ascii="Arial" w:hAnsi="Arial" w:cs="Arial"/>
          <w:sz w:val="18"/>
          <w:szCs w:val="18"/>
        </w:rPr>
        <w:t>al response</w:t>
      </w:r>
      <w:r w:rsidR="008F1A1A" w:rsidRPr="007B38A7">
        <w:rPr>
          <w:rFonts w:ascii="Arial" w:hAnsi="Arial" w:cs="Arial"/>
          <w:sz w:val="18"/>
          <w:szCs w:val="18"/>
        </w:rPr>
        <w:t xml:space="preserve"> can be experienced as</w:t>
      </w:r>
      <w:r w:rsidR="007170C2" w:rsidRPr="007B38A7">
        <w:rPr>
          <w:rFonts w:ascii="Arial" w:hAnsi="Arial" w:cs="Arial"/>
          <w:sz w:val="18"/>
          <w:szCs w:val="18"/>
        </w:rPr>
        <w:t xml:space="preserve"> merited by</w:t>
      </w:r>
      <w:r w:rsidR="006F1492" w:rsidRPr="007B38A7">
        <w:rPr>
          <w:rFonts w:ascii="Arial" w:hAnsi="Arial" w:cs="Arial"/>
          <w:sz w:val="18"/>
          <w:szCs w:val="18"/>
        </w:rPr>
        <w:t xml:space="preserve">, </w:t>
      </w:r>
      <w:r w:rsidR="001C3D50" w:rsidRPr="007B38A7">
        <w:rPr>
          <w:rFonts w:ascii="Arial" w:hAnsi="Arial" w:cs="Arial"/>
          <w:sz w:val="18"/>
          <w:szCs w:val="18"/>
        </w:rPr>
        <w:t>as</w:t>
      </w:r>
      <w:r w:rsidR="0020026C" w:rsidRPr="007B38A7">
        <w:rPr>
          <w:rFonts w:ascii="Arial" w:hAnsi="Arial" w:cs="Arial"/>
          <w:sz w:val="18"/>
          <w:szCs w:val="18"/>
        </w:rPr>
        <w:t xml:space="preserve"> </w:t>
      </w:r>
      <w:r w:rsidR="00304D1F" w:rsidRPr="007B38A7">
        <w:rPr>
          <w:rFonts w:ascii="Arial" w:hAnsi="Arial" w:cs="Arial"/>
          <w:sz w:val="18"/>
          <w:szCs w:val="18"/>
        </w:rPr>
        <w:t>episte</w:t>
      </w:r>
      <w:r w:rsidR="0066434E" w:rsidRPr="007B38A7">
        <w:rPr>
          <w:rFonts w:ascii="Arial" w:hAnsi="Arial" w:cs="Arial"/>
          <w:sz w:val="18"/>
          <w:szCs w:val="18"/>
        </w:rPr>
        <w:t>mically</w:t>
      </w:r>
      <w:r w:rsidR="007170C2" w:rsidRPr="007B38A7">
        <w:rPr>
          <w:rFonts w:ascii="Arial" w:hAnsi="Arial" w:cs="Arial"/>
          <w:sz w:val="18"/>
          <w:szCs w:val="18"/>
        </w:rPr>
        <w:t xml:space="preserve"> appropriate to</w:t>
      </w:r>
      <w:r w:rsidR="006F1492" w:rsidRPr="007B38A7">
        <w:rPr>
          <w:rFonts w:ascii="Arial" w:hAnsi="Arial" w:cs="Arial"/>
          <w:sz w:val="18"/>
          <w:szCs w:val="18"/>
        </w:rPr>
        <w:t>,</w:t>
      </w:r>
      <w:r w:rsidR="007170C2" w:rsidRPr="007B38A7">
        <w:rPr>
          <w:rFonts w:ascii="Arial" w:hAnsi="Arial" w:cs="Arial"/>
          <w:sz w:val="18"/>
          <w:szCs w:val="18"/>
        </w:rPr>
        <w:t xml:space="preserve"> </w:t>
      </w:r>
      <w:r w:rsidR="00951734" w:rsidRPr="007B38A7">
        <w:rPr>
          <w:rFonts w:ascii="Arial" w:hAnsi="Arial" w:cs="Arial"/>
          <w:sz w:val="18"/>
          <w:szCs w:val="18"/>
        </w:rPr>
        <w:t>the way its</w:t>
      </w:r>
      <w:r w:rsidR="008F1A1A" w:rsidRPr="007B38A7">
        <w:rPr>
          <w:rFonts w:ascii="Arial" w:hAnsi="Arial" w:cs="Arial"/>
          <w:sz w:val="18"/>
          <w:szCs w:val="18"/>
        </w:rPr>
        <w:t xml:space="preserve"> object</w:t>
      </w:r>
      <w:r w:rsidR="007170C2" w:rsidRPr="007B38A7">
        <w:rPr>
          <w:rFonts w:ascii="Arial" w:hAnsi="Arial" w:cs="Arial"/>
          <w:sz w:val="18"/>
          <w:szCs w:val="18"/>
        </w:rPr>
        <w:t xml:space="preserve"> </w:t>
      </w:r>
      <w:r w:rsidR="000F6AA8" w:rsidRPr="007B38A7">
        <w:rPr>
          <w:rFonts w:ascii="Arial" w:hAnsi="Arial" w:cs="Arial"/>
          <w:sz w:val="18"/>
          <w:szCs w:val="18"/>
        </w:rPr>
        <w:t>bring</w:t>
      </w:r>
      <w:r w:rsidR="0066434E" w:rsidRPr="007B38A7">
        <w:rPr>
          <w:rFonts w:ascii="Arial" w:hAnsi="Arial" w:cs="Arial"/>
          <w:sz w:val="18"/>
          <w:szCs w:val="18"/>
        </w:rPr>
        <w:t>s</w:t>
      </w:r>
      <w:r w:rsidR="000F6AA8" w:rsidRPr="007B38A7">
        <w:rPr>
          <w:rFonts w:ascii="Arial" w:hAnsi="Arial" w:cs="Arial"/>
          <w:sz w:val="18"/>
          <w:szCs w:val="18"/>
        </w:rPr>
        <w:t xml:space="preserve"> a specific evaluative-environmental reality into view. </w:t>
      </w:r>
    </w:p>
    <w:p w14:paraId="3A4F834B" w14:textId="2A729861" w:rsidR="00591930" w:rsidRPr="00F725B6" w:rsidRDefault="000702EA" w:rsidP="00F725B6">
      <w:pPr>
        <w:spacing w:line="480" w:lineRule="auto"/>
        <w:ind w:firstLine="284"/>
        <w:jc w:val="both"/>
        <w:rPr>
          <w:rFonts w:ascii="Arial" w:hAnsi="Arial" w:cs="Arial"/>
          <w:sz w:val="18"/>
          <w:szCs w:val="18"/>
          <w:highlight w:val="yellow"/>
        </w:rPr>
      </w:pPr>
      <w:r w:rsidRPr="007B38A7">
        <w:rPr>
          <w:rFonts w:ascii="Arial" w:hAnsi="Arial" w:cs="Arial"/>
          <w:sz w:val="18"/>
          <w:szCs w:val="18"/>
        </w:rPr>
        <w:t>However, what is the exact form of this experience of epistemic appropriateness?</w:t>
      </w:r>
      <w:r w:rsidR="00260E75" w:rsidRPr="007B38A7">
        <w:rPr>
          <w:rFonts w:ascii="Arial" w:hAnsi="Arial" w:cs="Arial"/>
          <w:sz w:val="18"/>
          <w:szCs w:val="18"/>
        </w:rPr>
        <w:t xml:space="preserve"> It does not seem typical of emotional experiences that they have an awareness of their own appropriateness</w:t>
      </w:r>
      <w:r w:rsidR="007D1C49">
        <w:rPr>
          <w:rFonts w:ascii="Arial" w:hAnsi="Arial" w:cs="Arial"/>
          <w:sz w:val="18"/>
          <w:szCs w:val="18"/>
        </w:rPr>
        <w:t xml:space="preserve"> “tacked on”</w:t>
      </w:r>
      <w:r w:rsidR="009652FB" w:rsidRPr="007B38A7">
        <w:rPr>
          <w:rFonts w:ascii="Arial" w:hAnsi="Arial" w:cs="Arial"/>
          <w:sz w:val="18"/>
          <w:szCs w:val="18"/>
        </w:rPr>
        <w:t xml:space="preserve">, </w:t>
      </w:r>
      <w:r w:rsidR="004B3A04">
        <w:rPr>
          <w:rFonts w:ascii="Arial" w:hAnsi="Arial" w:cs="Arial"/>
          <w:sz w:val="18"/>
          <w:szCs w:val="18"/>
        </w:rPr>
        <w:t>as</w:t>
      </w:r>
      <w:r w:rsidR="009652FB" w:rsidRPr="007B38A7">
        <w:rPr>
          <w:rFonts w:ascii="Arial" w:hAnsi="Arial" w:cs="Arial"/>
          <w:sz w:val="18"/>
          <w:szCs w:val="18"/>
        </w:rPr>
        <w:t xml:space="preserve"> </w:t>
      </w:r>
      <w:r w:rsidR="00B81E30">
        <w:rPr>
          <w:rFonts w:ascii="Arial" w:hAnsi="Arial" w:cs="Arial"/>
          <w:sz w:val="18"/>
          <w:szCs w:val="18"/>
        </w:rPr>
        <w:t>an awareness</w:t>
      </w:r>
      <w:r w:rsidR="00E03ED2">
        <w:rPr>
          <w:rFonts w:ascii="Arial" w:hAnsi="Arial" w:cs="Arial"/>
          <w:sz w:val="18"/>
          <w:szCs w:val="18"/>
        </w:rPr>
        <w:t xml:space="preserve"> </w:t>
      </w:r>
      <w:r w:rsidR="00B81E30">
        <w:rPr>
          <w:rFonts w:ascii="Arial" w:hAnsi="Arial" w:cs="Arial"/>
          <w:sz w:val="18"/>
          <w:szCs w:val="18"/>
        </w:rPr>
        <w:t>–</w:t>
      </w:r>
      <w:r w:rsidR="009652FB" w:rsidRPr="007B38A7">
        <w:rPr>
          <w:rFonts w:ascii="Arial" w:hAnsi="Arial" w:cs="Arial"/>
          <w:sz w:val="18"/>
          <w:szCs w:val="18"/>
        </w:rPr>
        <w:t xml:space="preserve"> d</w:t>
      </w:r>
      <w:r w:rsidR="00B81E30">
        <w:rPr>
          <w:rFonts w:ascii="Arial" w:hAnsi="Arial" w:cs="Arial"/>
          <w:sz w:val="18"/>
          <w:szCs w:val="18"/>
        </w:rPr>
        <w:t>istinct from the emotion –</w:t>
      </w:r>
      <w:r w:rsidR="009652FB" w:rsidRPr="007B38A7">
        <w:rPr>
          <w:rFonts w:ascii="Arial" w:hAnsi="Arial" w:cs="Arial"/>
          <w:sz w:val="18"/>
          <w:szCs w:val="18"/>
        </w:rPr>
        <w:t xml:space="preserve"> which </w:t>
      </w:r>
      <w:r w:rsidR="00B9113A" w:rsidRPr="00F725B6">
        <w:rPr>
          <w:rFonts w:ascii="Arial" w:hAnsi="Arial" w:cs="Arial"/>
          <w:sz w:val="18"/>
          <w:szCs w:val="18"/>
        </w:rPr>
        <w:t xml:space="preserve">indicates </w:t>
      </w:r>
      <w:r w:rsidR="009652FB" w:rsidRPr="00F725B6">
        <w:rPr>
          <w:rFonts w:ascii="Arial" w:hAnsi="Arial" w:cs="Arial"/>
          <w:sz w:val="18"/>
          <w:szCs w:val="18"/>
        </w:rPr>
        <w:t xml:space="preserve">that the emotion is justified (even if not </w:t>
      </w:r>
      <w:r w:rsidR="009652FB" w:rsidRPr="00F725B6">
        <w:rPr>
          <w:rFonts w:ascii="Arial" w:hAnsi="Arial" w:cs="Arial"/>
          <w:sz w:val="18"/>
          <w:szCs w:val="18"/>
        </w:rPr>
        <w:lastRenderedPageBreak/>
        <w:t xml:space="preserve">conclusively). </w:t>
      </w:r>
      <w:r w:rsidR="00104794" w:rsidRPr="00F725B6">
        <w:rPr>
          <w:rFonts w:ascii="Arial" w:hAnsi="Arial" w:cs="Arial"/>
          <w:sz w:val="18"/>
          <w:szCs w:val="18"/>
        </w:rPr>
        <w:t xml:space="preserve">Rather, given what was said above, the object of the emotion is </w:t>
      </w:r>
      <w:r w:rsidR="00F725B6" w:rsidRPr="00F725B6">
        <w:rPr>
          <w:rFonts w:ascii="Arial" w:hAnsi="Arial" w:cs="Arial"/>
          <w:sz w:val="18"/>
          <w:szCs w:val="18"/>
        </w:rPr>
        <w:t>its particular object evaluatively qualified –</w:t>
      </w:r>
      <w:r w:rsidR="00F725B6">
        <w:rPr>
          <w:rFonts w:ascii="Arial" w:hAnsi="Arial" w:cs="Arial"/>
          <w:sz w:val="18"/>
          <w:szCs w:val="18"/>
        </w:rPr>
        <w:t xml:space="preserve"> </w:t>
      </w:r>
      <w:r w:rsidR="00F725B6" w:rsidRPr="00F725B6">
        <w:rPr>
          <w:rFonts w:ascii="Arial" w:hAnsi="Arial" w:cs="Arial"/>
          <w:sz w:val="18"/>
          <w:szCs w:val="18"/>
        </w:rPr>
        <w:t xml:space="preserve">as instantiating the relevant determinate evaluative property – </w:t>
      </w:r>
      <w:r w:rsidR="00F725B6" w:rsidRPr="00F725B6">
        <w:rPr>
          <w:rFonts w:ascii="Arial" w:hAnsi="Arial" w:cs="Arial"/>
          <w:i/>
          <w:sz w:val="18"/>
          <w:szCs w:val="18"/>
        </w:rPr>
        <w:t>not</w:t>
      </w:r>
      <w:r w:rsidR="00F725B6" w:rsidRPr="00F725B6">
        <w:rPr>
          <w:rFonts w:ascii="Arial" w:hAnsi="Arial" w:cs="Arial"/>
          <w:sz w:val="18"/>
          <w:szCs w:val="18"/>
        </w:rPr>
        <w:t xml:space="preserve"> the emotion itself.  </w:t>
      </w:r>
      <w:r w:rsidR="00104794" w:rsidRPr="00F725B6">
        <w:rPr>
          <w:rFonts w:ascii="Arial" w:hAnsi="Arial" w:cs="Arial"/>
          <w:sz w:val="18"/>
          <w:szCs w:val="18"/>
        </w:rPr>
        <w:t>So</w:t>
      </w:r>
      <w:r w:rsidR="00B9113A" w:rsidRPr="00F725B6">
        <w:rPr>
          <w:rFonts w:ascii="Arial" w:hAnsi="Arial" w:cs="Arial"/>
          <w:sz w:val="18"/>
          <w:szCs w:val="18"/>
        </w:rPr>
        <w:t>, we might wonder</w:t>
      </w:r>
      <w:r w:rsidR="00104794" w:rsidRPr="00F725B6">
        <w:rPr>
          <w:rFonts w:ascii="Arial" w:hAnsi="Arial" w:cs="Arial"/>
          <w:sz w:val="18"/>
          <w:szCs w:val="18"/>
        </w:rPr>
        <w:t xml:space="preserve"> how it</w:t>
      </w:r>
      <w:r w:rsidR="00591930" w:rsidRPr="00F725B6">
        <w:rPr>
          <w:rFonts w:ascii="Arial" w:hAnsi="Arial" w:cs="Arial"/>
          <w:sz w:val="18"/>
          <w:szCs w:val="18"/>
        </w:rPr>
        <w:t xml:space="preserve"> </w:t>
      </w:r>
      <w:r w:rsidR="004B3A04">
        <w:rPr>
          <w:rFonts w:ascii="Arial" w:hAnsi="Arial" w:cs="Arial"/>
          <w:sz w:val="18"/>
          <w:szCs w:val="18"/>
        </w:rPr>
        <w:t>is</w:t>
      </w:r>
      <w:r w:rsidR="00104794" w:rsidRPr="00F725B6">
        <w:rPr>
          <w:rFonts w:ascii="Arial" w:hAnsi="Arial" w:cs="Arial"/>
          <w:sz w:val="18"/>
          <w:szCs w:val="18"/>
        </w:rPr>
        <w:t xml:space="preserve"> that </w:t>
      </w:r>
      <w:r w:rsidR="00F725B6">
        <w:rPr>
          <w:rFonts w:ascii="Arial" w:hAnsi="Arial" w:cs="Arial"/>
          <w:sz w:val="18"/>
          <w:szCs w:val="18"/>
        </w:rPr>
        <w:t>an</w:t>
      </w:r>
      <w:r w:rsidR="00B9113A" w:rsidRPr="00F725B6">
        <w:rPr>
          <w:rFonts w:ascii="Arial" w:hAnsi="Arial" w:cs="Arial"/>
          <w:sz w:val="18"/>
          <w:szCs w:val="18"/>
        </w:rPr>
        <w:t xml:space="preserve"> awareness of</w:t>
      </w:r>
      <w:r w:rsidR="00F725B6">
        <w:rPr>
          <w:rFonts w:ascii="Arial" w:hAnsi="Arial" w:cs="Arial"/>
          <w:sz w:val="18"/>
          <w:szCs w:val="18"/>
        </w:rPr>
        <w:t xml:space="preserve"> epistemic appropriateness is a feature</w:t>
      </w:r>
      <w:r w:rsidR="00104794" w:rsidRPr="00F725B6">
        <w:rPr>
          <w:rFonts w:ascii="Arial" w:hAnsi="Arial" w:cs="Arial"/>
          <w:sz w:val="18"/>
          <w:szCs w:val="18"/>
        </w:rPr>
        <w:t xml:space="preserve"> </w:t>
      </w:r>
      <w:r w:rsidR="00104794" w:rsidRPr="007B38A7">
        <w:rPr>
          <w:rFonts w:ascii="Arial" w:hAnsi="Arial" w:cs="Arial"/>
          <w:sz w:val="18"/>
          <w:szCs w:val="18"/>
        </w:rPr>
        <w:t>of emotions as a first-orde</w:t>
      </w:r>
      <w:r w:rsidR="004B3A04">
        <w:rPr>
          <w:rFonts w:ascii="Arial" w:hAnsi="Arial" w:cs="Arial"/>
          <w:sz w:val="18"/>
          <w:szCs w:val="18"/>
        </w:rPr>
        <w:t xml:space="preserve">r mental phenomena, rather than </w:t>
      </w:r>
      <w:r w:rsidR="00104794" w:rsidRPr="007B38A7">
        <w:rPr>
          <w:rFonts w:ascii="Arial" w:hAnsi="Arial" w:cs="Arial"/>
          <w:sz w:val="18"/>
          <w:szCs w:val="18"/>
        </w:rPr>
        <w:t>something which requires a reflective judgement or attitude, separate from the emotional experience, which does take the emotion as it</w:t>
      </w:r>
      <w:r w:rsidR="00683C4C">
        <w:rPr>
          <w:rFonts w:ascii="Arial" w:hAnsi="Arial" w:cs="Arial"/>
          <w:sz w:val="18"/>
          <w:szCs w:val="18"/>
        </w:rPr>
        <w:t>s</w:t>
      </w:r>
      <w:r w:rsidR="00104794" w:rsidRPr="007B38A7">
        <w:rPr>
          <w:rFonts w:ascii="Arial" w:hAnsi="Arial" w:cs="Arial"/>
          <w:sz w:val="18"/>
          <w:szCs w:val="18"/>
        </w:rPr>
        <w:t xml:space="preserve"> object.</w:t>
      </w:r>
    </w:p>
    <w:p w14:paraId="5B70DF19" w14:textId="1FEB8E00" w:rsidR="00852861" w:rsidRPr="007B38A7" w:rsidRDefault="007D1C49" w:rsidP="006D4153">
      <w:pPr>
        <w:spacing w:line="480" w:lineRule="auto"/>
        <w:ind w:firstLine="284"/>
        <w:jc w:val="both"/>
        <w:rPr>
          <w:rFonts w:ascii="Arial" w:hAnsi="Arial" w:cs="Arial"/>
          <w:sz w:val="18"/>
          <w:szCs w:val="18"/>
        </w:rPr>
      </w:pPr>
      <w:r>
        <w:rPr>
          <w:rFonts w:ascii="Arial" w:hAnsi="Arial" w:cs="Arial"/>
          <w:sz w:val="18"/>
          <w:szCs w:val="18"/>
        </w:rPr>
        <w:t>Section 4</w:t>
      </w:r>
      <w:r w:rsidR="00CD45D3" w:rsidRPr="007B38A7">
        <w:rPr>
          <w:rFonts w:ascii="Arial" w:hAnsi="Arial" w:cs="Arial"/>
          <w:sz w:val="18"/>
          <w:szCs w:val="18"/>
        </w:rPr>
        <w:t xml:space="preserve"> argued</w:t>
      </w:r>
      <w:r w:rsidR="00260E75" w:rsidRPr="007B38A7">
        <w:rPr>
          <w:rFonts w:ascii="Arial" w:hAnsi="Arial" w:cs="Arial"/>
          <w:sz w:val="18"/>
          <w:szCs w:val="18"/>
        </w:rPr>
        <w:t xml:space="preserve"> that emotional experience involves </w:t>
      </w:r>
      <w:r w:rsidR="00B9113A">
        <w:rPr>
          <w:rFonts w:ascii="Arial" w:hAnsi="Arial" w:cs="Arial"/>
          <w:i/>
          <w:sz w:val="18"/>
          <w:szCs w:val="18"/>
        </w:rPr>
        <w:t xml:space="preserve">valence </w:t>
      </w:r>
      <w:r w:rsidR="00260E75" w:rsidRPr="007B38A7">
        <w:rPr>
          <w:rFonts w:ascii="Arial" w:hAnsi="Arial" w:cs="Arial"/>
          <w:i/>
          <w:sz w:val="18"/>
          <w:szCs w:val="18"/>
        </w:rPr>
        <w:t>opacity</w:t>
      </w:r>
      <w:r w:rsidR="00260E75" w:rsidRPr="007B38A7">
        <w:rPr>
          <w:rFonts w:ascii="Arial" w:hAnsi="Arial" w:cs="Arial"/>
          <w:sz w:val="18"/>
          <w:szCs w:val="18"/>
        </w:rPr>
        <w:t>,</w:t>
      </w:r>
      <w:r w:rsidR="00591930" w:rsidRPr="007B38A7">
        <w:rPr>
          <w:rFonts w:ascii="Arial" w:hAnsi="Arial" w:cs="Arial"/>
          <w:sz w:val="18"/>
          <w:szCs w:val="18"/>
        </w:rPr>
        <w:t xml:space="preserve"> such that </w:t>
      </w:r>
      <w:r w:rsidR="009914F2">
        <w:rPr>
          <w:rFonts w:ascii="Arial" w:hAnsi="Arial" w:cs="Arial"/>
          <w:sz w:val="18"/>
          <w:szCs w:val="18"/>
        </w:rPr>
        <w:t>it is an essential</w:t>
      </w:r>
      <w:r w:rsidR="00063695">
        <w:rPr>
          <w:rFonts w:ascii="Arial" w:hAnsi="Arial" w:cs="Arial"/>
          <w:sz w:val="18"/>
          <w:szCs w:val="18"/>
        </w:rPr>
        <w:t xml:space="preserve"> </w:t>
      </w:r>
      <w:r w:rsidR="00260E75" w:rsidRPr="007B38A7">
        <w:rPr>
          <w:rFonts w:ascii="Arial" w:hAnsi="Arial" w:cs="Arial"/>
          <w:sz w:val="18"/>
          <w:szCs w:val="18"/>
        </w:rPr>
        <w:t>part of the phenomenal character of emotional experience</w:t>
      </w:r>
      <w:r w:rsidR="00F82106">
        <w:rPr>
          <w:rFonts w:ascii="Arial" w:hAnsi="Arial" w:cs="Arial"/>
          <w:sz w:val="18"/>
          <w:szCs w:val="18"/>
        </w:rPr>
        <w:t xml:space="preserve"> that</w:t>
      </w:r>
      <w:r w:rsidR="00B9113A">
        <w:rPr>
          <w:rFonts w:ascii="Arial" w:hAnsi="Arial" w:cs="Arial"/>
          <w:sz w:val="18"/>
          <w:szCs w:val="18"/>
        </w:rPr>
        <w:t xml:space="preserve"> </w:t>
      </w:r>
      <w:r w:rsidR="00260E75" w:rsidRPr="007B38A7">
        <w:rPr>
          <w:rFonts w:ascii="Arial" w:hAnsi="Arial" w:cs="Arial"/>
          <w:sz w:val="18"/>
          <w:szCs w:val="18"/>
        </w:rPr>
        <w:t>there is a</w:t>
      </w:r>
      <w:r w:rsidR="00D31081" w:rsidRPr="007B38A7">
        <w:rPr>
          <w:rFonts w:ascii="Arial" w:hAnsi="Arial" w:cs="Arial"/>
          <w:sz w:val="18"/>
          <w:szCs w:val="18"/>
        </w:rPr>
        <w:t>n affective</w:t>
      </w:r>
      <w:r w:rsidR="00260E75" w:rsidRPr="007B38A7">
        <w:rPr>
          <w:rFonts w:ascii="Arial" w:hAnsi="Arial" w:cs="Arial"/>
          <w:sz w:val="18"/>
          <w:szCs w:val="18"/>
        </w:rPr>
        <w:t xml:space="preserve"> feeli</w:t>
      </w:r>
      <w:r w:rsidR="009914F2">
        <w:rPr>
          <w:rFonts w:ascii="Arial" w:hAnsi="Arial" w:cs="Arial"/>
          <w:sz w:val="18"/>
          <w:szCs w:val="18"/>
        </w:rPr>
        <w:t>ng of approval or disapproval which serves as an</w:t>
      </w:r>
      <w:r w:rsidR="00260E75" w:rsidRPr="007B38A7">
        <w:rPr>
          <w:rFonts w:ascii="Arial" w:hAnsi="Arial" w:cs="Arial"/>
          <w:sz w:val="18"/>
          <w:szCs w:val="18"/>
        </w:rPr>
        <w:t xml:space="preserve"> uptake of the value content</w:t>
      </w:r>
      <w:r w:rsidR="00591930" w:rsidRPr="007B38A7">
        <w:rPr>
          <w:rFonts w:ascii="Arial" w:hAnsi="Arial" w:cs="Arial"/>
          <w:sz w:val="18"/>
          <w:szCs w:val="18"/>
        </w:rPr>
        <w:t xml:space="preserve">. This was </w:t>
      </w:r>
      <w:r w:rsidR="00FB07DC" w:rsidRPr="007B38A7">
        <w:rPr>
          <w:rFonts w:ascii="Arial" w:hAnsi="Arial" w:cs="Arial"/>
          <w:sz w:val="18"/>
          <w:szCs w:val="18"/>
        </w:rPr>
        <w:t>understood as</w:t>
      </w:r>
      <w:r w:rsidR="00260E75" w:rsidRPr="007B38A7">
        <w:rPr>
          <w:rFonts w:ascii="Arial" w:hAnsi="Arial" w:cs="Arial"/>
          <w:sz w:val="18"/>
          <w:szCs w:val="18"/>
        </w:rPr>
        <w:t xml:space="preserve"> a valenced attitude towards the object,</w:t>
      </w:r>
      <w:r w:rsidR="00260E75" w:rsidRPr="005469ED">
        <w:rPr>
          <w:rFonts w:ascii="Arial" w:hAnsi="Arial" w:cs="Arial"/>
          <w:sz w:val="18"/>
          <w:szCs w:val="18"/>
        </w:rPr>
        <w:t xml:space="preserve"> which altho</w:t>
      </w:r>
      <w:r w:rsidR="00FB07DC" w:rsidRPr="005469ED">
        <w:rPr>
          <w:rFonts w:ascii="Arial" w:hAnsi="Arial" w:cs="Arial"/>
          <w:sz w:val="18"/>
          <w:szCs w:val="18"/>
        </w:rPr>
        <w:t xml:space="preserve">ugh </w:t>
      </w:r>
      <w:r w:rsidR="00063695" w:rsidRPr="005469ED">
        <w:rPr>
          <w:rFonts w:ascii="Arial" w:hAnsi="Arial" w:cs="Arial"/>
          <w:sz w:val="18"/>
          <w:szCs w:val="18"/>
        </w:rPr>
        <w:t>experienced as registering (and</w:t>
      </w:r>
      <w:r w:rsidR="00FB07DC" w:rsidRPr="005469ED">
        <w:rPr>
          <w:rFonts w:ascii="Arial" w:hAnsi="Arial" w:cs="Arial"/>
          <w:sz w:val="18"/>
          <w:szCs w:val="18"/>
        </w:rPr>
        <w:t xml:space="preserve"> so representing</w:t>
      </w:r>
      <w:r w:rsidR="00260E75" w:rsidRPr="005469ED">
        <w:rPr>
          <w:rFonts w:ascii="Arial" w:hAnsi="Arial" w:cs="Arial"/>
          <w:sz w:val="18"/>
          <w:szCs w:val="18"/>
        </w:rPr>
        <w:t xml:space="preserve">) the relevant value, </w:t>
      </w:r>
      <w:r w:rsidR="00591930" w:rsidRPr="005469ED">
        <w:rPr>
          <w:rFonts w:ascii="Arial" w:hAnsi="Arial" w:cs="Arial"/>
          <w:sz w:val="18"/>
          <w:szCs w:val="18"/>
        </w:rPr>
        <w:t>is not</w:t>
      </w:r>
      <w:r w:rsidR="00260E75" w:rsidRPr="007B38A7">
        <w:rPr>
          <w:rFonts w:ascii="Arial" w:hAnsi="Arial" w:cs="Arial"/>
          <w:sz w:val="18"/>
          <w:szCs w:val="18"/>
        </w:rPr>
        <w:t xml:space="preserve"> presented in experience as a characteristic of the object.</w:t>
      </w:r>
      <w:r w:rsidR="00E3028C">
        <w:rPr>
          <w:rFonts w:ascii="Arial" w:hAnsi="Arial" w:cs="Arial"/>
          <w:sz w:val="18"/>
          <w:szCs w:val="18"/>
        </w:rPr>
        <w:t xml:space="preserve"> In fact, w</w:t>
      </w:r>
      <w:r w:rsidR="009914F2">
        <w:rPr>
          <w:rFonts w:ascii="Arial" w:hAnsi="Arial" w:cs="Arial"/>
          <w:sz w:val="18"/>
          <w:szCs w:val="18"/>
        </w:rPr>
        <w:t>hat is arguably</w:t>
      </w:r>
      <w:r w:rsidR="00591930" w:rsidRPr="007B38A7">
        <w:rPr>
          <w:rFonts w:ascii="Arial" w:hAnsi="Arial" w:cs="Arial"/>
          <w:sz w:val="18"/>
          <w:szCs w:val="18"/>
        </w:rPr>
        <w:t xml:space="preserve"> given as epistemically appropriate in</w:t>
      </w:r>
      <w:r w:rsidR="00CD45D3" w:rsidRPr="007B38A7">
        <w:rPr>
          <w:rFonts w:ascii="Arial" w:hAnsi="Arial" w:cs="Arial"/>
          <w:sz w:val="18"/>
          <w:szCs w:val="18"/>
        </w:rPr>
        <w:t xml:space="preserve"> some</w:t>
      </w:r>
      <w:r w:rsidR="00591930" w:rsidRPr="007B38A7">
        <w:rPr>
          <w:rFonts w:ascii="Arial" w:hAnsi="Arial" w:cs="Arial"/>
          <w:sz w:val="18"/>
          <w:szCs w:val="18"/>
        </w:rPr>
        <w:t xml:space="preserve"> emotional experience</w:t>
      </w:r>
      <w:r w:rsidR="00CD45D3" w:rsidRPr="007B38A7">
        <w:rPr>
          <w:rFonts w:ascii="Arial" w:hAnsi="Arial" w:cs="Arial"/>
          <w:sz w:val="18"/>
          <w:szCs w:val="18"/>
        </w:rPr>
        <w:t>s,</w:t>
      </w:r>
      <w:r w:rsidR="00591930" w:rsidRPr="007B38A7">
        <w:rPr>
          <w:rFonts w:ascii="Arial" w:hAnsi="Arial" w:cs="Arial"/>
          <w:sz w:val="18"/>
          <w:szCs w:val="18"/>
        </w:rPr>
        <w:t xml:space="preserve"> a</w:t>
      </w:r>
      <w:r w:rsidR="00B9113A">
        <w:rPr>
          <w:rFonts w:ascii="Arial" w:hAnsi="Arial" w:cs="Arial"/>
          <w:sz w:val="18"/>
          <w:szCs w:val="18"/>
        </w:rPr>
        <w:t>s a first-order mental phenomenon</w:t>
      </w:r>
      <w:r w:rsidR="00CD45D3" w:rsidRPr="007B38A7">
        <w:rPr>
          <w:rFonts w:ascii="Arial" w:hAnsi="Arial" w:cs="Arial"/>
          <w:sz w:val="18"/>
          <w:szCs w:val="18"/>
        </w:rPr>
        <w:t>, is this valenced attitude</w:t>
      </w:r>
      <w:r w:rsidR="00C670F5" w:rsidRPr="007B38A7">
        <w:rPr>
          <w:rFonts w:ascii="Arial" w:hAnsi="Arial" w:cs="Arial"/>
          <w:sz w:val="18"/>
          <w:szCs w:val="18"/>
        </w:rPr>
        <w:t>,</w:t>
      </w:r>
      <w:r w:rsidR="00591930" w:rsidRPr="007B38A7">
        <w:rPr>
          <w:rFonts w:ascii="Arial" w:hAnsi="Arial" w:cs="Arial"/>
          <w:sz w:val="18"/>
          <w:szCs w:val="18"/>
        </w:rPr>
        <w:t xml:space="preserve"> the felt approval or disapproval</w:t>
      </w:r>
      <w:r w:rsidR="00CD45D3" w:rsidRPr="007B38A7">
        <w:rPr>
          <w:rFonts w:ascii="Arial" w:hAnsi="Arial" w:cs="Arial"/>
          <w:sz w:val="18"/>
          <w:szCs w:val="18"/>
        </w:rPr>
        <w:t>;</w:t>
      </w:r>
      <w:r w:rsidR="005E013B" w:rsidRPr="007B38A7">
        <w:rPr>
          <w:rFonts w:ascii="Arial" w:hAnsi="Arial" w:cs="Arial"/>
          <w:sz w:val="18"/>
          <w:szCs w:val="18"/>
        </w:rPr>
        <w:t xml:space="preserve"> since this </w:t>
      </w:r>
      <w:r w:rsidRPr="007B38A7">
        <w:rPr>
          <w:rFonts w:ascii="Arial" w:hAnsi="Arial" w:cs="Arial"/>
          <w:sz w:val="18"/>
          <w:szCs w:val="18"/>
        </w:rPr>
        <w:t xml:space="preserve">valenced </w:t>
      </w:r>
      <w:r w:rsidR="005E013B" w:rsidRPr="007B38A7">
        <w:rPr>
          <w:rFonts w:ascii="Arial" w:hAnsi="Arial" w:cs="Arial"/>
          <w:sz w:val="18"/>
          <w:szCs w:val="18"/>
        </w:rPr>
        <w:t>attitu</w:t>
      </w:r>
      <w:r w:rsidR="00C670F5" w:rsidRPr="007B38A7">
        <w:rPr>
          <w:rFonts w:ascii="Arial" w:hAnsi="Arial" w:cs="Arial"/>
          <w:sz w:val="18"/>
          <w:szCs w:val="18"/>
        </w:rPr>
        <w:t>de is felt to be appropriate to</w:t>
      </w:r>
      <w:r w:rsidR="00E3028C">
        <w:rPr>
          <w:rFonts w:ascii="Arial" w:hAnsi="Arial" w:cs="Arial"/>
          <w:sz w:val="18"/>
          <w:szCs w:val="18"/>
        </w:rPr>
        <w:t xml:space="preserve"> –</w:t>
      </w:r>
      <w:r w:rsidR="005E013B" w:rsidRPr="007B38A7">
        <w:rPr>
          <w:rFonts w:ascii="Arial" w:hAnsi="Arial" w:cs="Arial"/>
          <w:sz w:val="18"/>
          <w:szCs w:val="18"/>
        </w:rPr>
        <w:t xml:space="preserve"> is experienced as an e</w:t>
      </w:r>
      <w:r w:rsidR="00C670F5" w:rsidRPr="007B38A7">
        <w:rPr>
          <w:rFonts w:ascii="Arial" w:hAnsi="Arial" w:cs="Arial"/>
          <w:sz w:val="18"/>
          <w:szCs w:val="18"/>
        </w:rPr>
        <w:t>pistemically appropriate uptake</w:t>
      </w:r>
      <w:r w:rsidR="005E013B" w:rsidRPr="007B38A7">
        <w:rPr>
          <w:rFonts w:ascii="Arial" w:hAnsi="Arial" w:cs="Arial"/>
          <w:sz w:val="18"/>
          <w:szCs w:val="18"/>
        </w:rPr>
        <w:t xml:space="preserve"> of</w:t>
      </w:r>
      <w:r w:rsidR="00E3028C">
        <w:rPr>
          <w:rFonts w:ascii="Arial" w:hAnsi="Arial" w:cs="Arial"/>
          <w:sz w:val="18"/>
          <w:szCs w:val="18"/>
        </w:rPr>
        <w:t xml:space="preserve"> –</w:t>
      </w:r>
      <w:r w:rsidR="005E013B" w:rsidRPr="007B38A7">
        <w:rPr>
          <w:rFonts w:ascii="Arial" w:hAnsi="Arial" w:cs="Arial"/>
          <w:sz w:val="18"/>
          <w:szCs w:val="18"/>
        </w:rPr>
        <w:t xml:space="preserve"> the</w:t>
      </w:r>
      <w:r w:rsidR="00CD45D3" w:rsidRPr="007B38A7">
        <w:rPr>
          <w:rFonts w:ascii="Arial" w:hAnsi="Arial" w:cs="Arial"/>
          <w:sz w:val="18"/>
          <w:szCs w:val="18"/>
        </w:rPr>
        <w:t xml:space="preserve"> </w:t>
      </w:r>
      <w:r w:rsidR="005E013B" w:rsidRPr="007B38A7">
        <w:rPr>
          <w:rFonts w:ascii="Arial" w:hAnsi="Arial" w:cs="Arial"/>
          <w:sz w:val="18"/>
          <w:szCs w:val="18"/>
        </w:rPr>
        <w:t xml:space="preserve">content-external </w:t>
      </w:r>
      <w:r w:rsidR="009914F2" w:rsidRPr="007B38A7">
        <w:rPr>
          <w:rFonts w:ascii="Arial" w:hAnsi="Arial" w:cs="Arial"/>
          <w:sz w:val="18"/>
          <w:szCs w:val="18"/>
        </w:rPr>
        <w:t xml:space="preserve">(apparent) </w:t>
      </w:r>
      <w:r w:rsidR="00AB1294">
        <w:rPr>
          <w:rFonts w:ascii="Arial" w:hAnsi="Arial" w:cs="Arial"/>
          <w:sz w:val="18"/>
          <w:szCs w:val="18"/>
        </w:rPr>
        <w:t>evaluative standing of</w:t>
      </w:r>
      <w:r w:rsidR="008C5023">
        <w:rPr>
          <w:rFonts w:ascii="Arial" w:hAnsi="Arial" w:cs="Arial"/>
          <w:sz w:val="18"/>
          <w:szCs w:val="18"/>
        </w:rPr>
        <w:t xml:space="preserve"> the</w:t>
      </w:r>
      <w:r w:rsidR="00AB1294">
        <w:rPr>
          <w:rFonts w:ascii="Arial" w:hAnsi="Arial" w:cs="Arial"/>
          <w:sz w:val="18"/>
          <w:szCs w:val="18"/>
        </w:rPr>
        <w:t xml:space="preserve"> emotion’s</w:t>
      </w:r>
      <w:r w:rsidR="005E013B" w:rsidRPr="007B38A7">
        <w:rPr>
          <w:rFonts w:ascii="Arial" w:hAnsi="Arial" w:cs="Arial"/>
          <w:sz w:val="18"/>
          <w:szCs w:val="18"/>
        </w:rPr>
        <w:t xml:space="preserve"> object. </w:t>
      </w:r>
      <w:r w:rsidR="006D4153" w:rsidRPr="007B38A7">
        <w:rPr>
          <w:rFonts w:ascii="Arial" w:hAnsi="Arial" w:cs="Arial"/>
          <w:sz w:val="18"/>
          <w:szCs w:val="18"/>
        </w:rPr>
        <w:t>In Poellner’s</w:t>
      </w:r>
      <w:r w:rsidR="00CC66C6">
        <w:rPr>
          <w:rFonts w:ascii="Arial" w:hAnsi="Arial" w:cs="Arial"/>
          <w:sz w:val="18"/>
          <w:szCs w:val="18"/>
        </w:rPr>
        <w:t xml:space="preserve"> (2016, 6)</w:t>
      </w:r>
      <w:r w:rsidR="006D4153" w:rsidRPr="007B38A7">
        <w:rPr>
          <w:rFonts w:ascii="Arial" w:hAnsi="Arial" w:cs="Arial"/>
          <w:sz w:val="18"/>
          <w:szCs w:val="18"/>
        </w:rPr>
        <w:t xml:space="preserve"> characterization, the vale</w:t>
      </w:r>
      <w:r w:rsidR="00CC66C6">
        <w:rPr>
          <w:rFonts w:ascii="Arial" w:hAnsi="Arial" w:cs="Arial"/>
          <w:sz w:val="18"/>
          <w:szCs w:val="18"/>
        </w:rPr>
        <w:t>nced attitude is experienced as “</w:t>
      </w:r>
      <w:r w:rsidR="00CC66C6">
        <w:rPr>
          <w:rFonts w:ascii="Arial" w:hAnsi="Arial" w:cs="Arial"/>
          <w:i/>
          <w:sz w:val="18"/>
          <w:szCs w:val="18"/>
        </w:rPr>
        <w:t>i</w:t>
      </w:r>
      <w:r w:rsidR="006D4153" w:rsidRPr="007B38A7">
        <w:rPr>
          <w:rFonts w:ascii="Arial" w:hAnsi="Arial" w:cs="Arial"/>
          <w:i/>
          <w:sz w:val="18"/>
          <w:szCs w:val="18"/>
        </w:rPr>
        <w:t>ntelligibly</w:t>
      </w:r>
      <w:r w:rsidR="006D4153" w:rsidRPr="007B38A7">
        <w:rPr>
          <w:rFonts w:ascii="Arial" w:hAnsi="Arial" w:cs="Arial"/>
          <w:sz w:val="18"/>
          <w:szCs w:val="18"/>
        </w:rPr>
        <w:t xml:space="preserve"> motivated b</w:t>
      </w:r>
      <w:r w:rsidR="00CC66C6">
        <w:rPr>
          <w:rFonts w:ascii="Arial" w:hAnsi="Arial" w:cs="Arial"/>
          <w:sz w:val="18"/>
          <w:szCs w:val="18"/>
        </w:rPr>
        <w:t>y features of the object itself”</w:t>
      </w:r>
      <w:r w:rsidR="006D4153" w:rsidRPr="007B38A7">
        <w:rPr>
          <w:rFonts w:ascii="Arial" w:hAnsi="Arial" w:cs="Arial"/>
          <w:sz w:val="18"/>
          <w:szCs w:val="18"/>
        </w:rPr>
        <w:t>.</w:t>
      </w:r>
      <w:r w:rsidR="006D4153" w:rsidRPr="007B38A7">
        <w:rPr>
          <w:rStyle w:val="FootnoteReference"/>
          <w:rFonts w:ascii="Arial" w:hAnsi="Arial" w:cs="Arial"/>
          <w:sz w:val="18"/>
          <w:szCs w:val="18"/>
        </w:rPr>
        <w:footnoteReference w:id="37"/>
      </w:r>
      <w:r w:rsidR="006D4153" w:rsidRPr="007B38A7">
        <w:rPr>
          <w:rFonts w:ascii="Arial" w:hAnsi="Arial" w:cs="Arial"/>
          <w:sz w:val="18"/>
          <w:szCs w:val="18"/>
        </w:rPr>
        <w:t xml:space="preserve"> </w:t>
      </w:r>
    </w:p>
    <w:p w14:paraId="18C7AC9D" w14:textId="7DE120E3" w:rsidR="00BC465C" w:rsidRPr="006F1F1F" w:rsidRDefault="00BC465C" w:rsidP="00444E9A">
      <w:pPr>
        <w:spacing w:line="480" w:lineRule="auto"/>
        <w:ind w:firstLine="284"/>
        <w:jc w:val="both"/>
        <w:rPr>
          <w:rFonts w:ascii="Arial" w:hAnsi="Arial" w:cs="Arial"/>
          <w:sz w:val="18"/>
          <w:szCs w:val="18"/>
        </w:rPr>
      </w:pPr>
      <w:r w:rsidRPr="00AB1294">
        <w:rPr>
          <w:rFonts w:ascii="Arial" w:eastAsia="Times New Roman" w:hAnsi="Arial"/>
          <w:sz w:val="18"/>
          <w:szCs w:val="18"/>
          <w:lang w:val="en-GB"/>
        </w:rPr>
        <w:t xml:space="preserve">The claim is not that </w:t>
      </w:r>
      <w:r w:rsidRPr="00AB1294">
        <w:rPr>
          <w:rFonts w:ascii="Arial" w:eastAsia="Times New Roman" w:hAnsi="Arial"/>
          <w:iCs/>
          <w:sz w:val="18"/>
          <w:szCs w:val="18"/>
          <w:lang w:val="en-GB"/>
        </w:rPr>
        <w:t>all emotions</w:t>
      </w:r>
      <w:r w:rsidRPr="00AB1294">
        <w:rPr>
          <w:rFonts w:ascii="Arial" w:eastAsia="Times New Roman" w:hAnsi="Arial"/>
          <w:sz w:val="18"/>
          <w:szCs w:val="18"/>
          <w:lang w:val="en-GB"/>
        </w:rPr>
        <w:t xml:space="preserve"> necessarily involve an experience of their felt </w:t>
      </w:r>
      <w:r w:rsidR="00E3028C" w:rsidRPr="00AB1294">
        <w:rPr>
          <w:rFonts w:ascii="Arial" w:eastAsia="Times New Roman" w:hAnsi="Arial"/>
          <w:sz w:val="18"/>
          <w:szCs w:val="18"/>
          <w:lang w:val="en-GB"/>
        </w:rPr>
        <w:t xml:space="preserve">valenced </w:t>
      </w:r>
      <w:r w:rsidRPr="00AB1294">
        <w:rPr>
          <w:rFonts w:ascii="Arial" w:eastAsia="Times New Roman" w:hAnsi="Arial"/>
          <w:sz w:val="18"/>
          <w:szCs w:val="18"/>
          <w:lang w:val="en-GB"/>
        </w:rPr>
        <w:t>attitude as epistemically appropriate</w:t>
      </w:r>
      <w:r w:rsidRPr="00BC465C">
        <w:rPr>
          <w:rFonts w:ascii="Arial" w:eastAsia="Times New Roman" w:hAnsi="Arial"/>
          <w:sz w:val="18"/>
          <w:szCs w:val="18"/>
          <w:lang w:val="en-GB"/>
        </w:rPr>
        <w:t xml:space="preserve"> to </w:t>
      </w:r>
      <w:r w:rsidRPr="00E3028C">
        <w:rPr>
          <w:rFonts w:ascii="Arial" w:eastAsia="Times New Roman" w:hAnsi="Arial"/>
          <w:sz w:val="18"/>
          <w:szCs w:val="18"/>
          <w:lang w:val="en-GB"/>
        </w:rPr>
        <w:t>their object</w:t>
      </w:r>
      <w:r w:rsidR="00E03ED2">
        <w:rPr>
          <w:rFonts w:ascii="Arial" w:eastAsia="Times New Roman" w:hAnsi="Arial"/>
          <w:sz w:val="18"/>
          <w:szCs w:val="18"/>
          <w:lang w:val="en-GB"/>
        </w:rPr>
        <w:t>’s evaluative standing</w:t>
      </w:r>
      <w:r w:rsidRPr="00BC465C">
        <w:rPr>
          <w:rFonts w:ascii="Arial" w:eastAsia="Times New Roman" w:hAnsi="Arial"/>
          <w:sz w:val="18"/>
          <w:szCs w:val="18"/>
          <w:lang w:val="en-GB"/>
        </w:rPr>
        <w:t xml:space="preserve"> in this way. </w:t>
      </w:r>
      <w:r w:rsidR="001D29C2">
        <w:rPr>
          <w:rFonts w:ascii="Arial" w:eastAsia="Times New Roman" w:hAnsi="Arial"/>
          <w:sz w:val="18"/>
          <w:szCs w:val="18"/>
          <w:lang w:val="en-GB"/>
        </w:rPr>
        <w:t>C</w:t>
      </w:r>
      <w:r w:rsidRPr="00BC465C">
        <w:rPr>
          <w:rFonts w:ascii="Arial" w:eastAsia="Times New Roman" w:hAnsi="Arial"/>
          <w:sz w:val="18"/>
          <w:szCs w:val="18"/>
          <w:lang w:val="en-GB"/>
        </w:rPr>
        <w:t>onsider a certain type of arachno</w:t>
      </w:r>
      <w:r w:rsidR="00E3028C">
        <w:rPr>
          <w:rFonts w:ascii="Arial" w:eastAsia="Times New Roman" w:hAnsi="Arial"/>
          <w:sz w:val="18"/>
          <w:szCs w:val="18"/>
          <w:lang w:val="en-GB"/>
        </w:rPr>
        <w:t>phobic whose felt disapproval</w:t>
      </w:r>
      <w:r w:rsidRPr="00BC465C">
        <w:rPr>
          <w:rFonts w:ascii="Arial" w:eastAsia="Times New Roman" w:hAnsi="Arial"/>
          <w:sz w:val="18"/>
          <w:szCs w:val="18"/>
          <w:lang w:val="en-GB"/>
        </w:rPr>
        <w:t xml:space="preserve"> (repulsion</w:t>
      </w:r>
      <w:r w:rsidR="00E3028C">
        <w:rPr>
          <w:rFonts w:ascii="Arial" w:eastAsia="Times New Roman" w:hAnsi="Arial"/>
          <w:sz w:val="18"/>
          <w:szCs w:val="18"/>
          <w:lang w:val="en-GB"/>
        </w:rPr>
        <w:t>) towards</w:t>
      </w:r>
      <w:r w:rsidR="00E03ED2">
        <w:rPr>
          <w:rFonts w:ascii="Arial" w:eastAsia="Times New Roman" w:hAnsi="Arial"/>
          <w:sz w:val="18"/>
          <w:szCs w:val="18"/>
          <w:lang w:val="en-GB"/>
        </w:rPr>
        <w:t xml:space="preserve"> a spider might</w:t>
      </w:r>
      <w:r w:rsidRPr="00BC465C">
        <w:rPr>
          <w:rFonts w:ascii="Arial" w:eastAsia="Times New Roman" w:hAnsi="Arial"/>
          <w:sz w:val="18"/>
          <w:szCs w:val="18"/>
          <w:lang w:val="en-GB"/>
        </w:rPr>
        <w:t xml:space="preserve"> not</w:t>
      </w:r>
      <w:r w:rsidR="00E03ED2">
        <w:rPr>
          <w:rFonts w:ascii="Arial" w:eastAsia="Times New Roman" w:hAnsi="Arial"/>
          <w:sz w:val="18"/>
          <w:szCs w:val="18"/>
          <w:lang w:val="en-GB"/>
        </w:rPr>
        <w:t xml:space="preserve"> be</w:t>
      </w:r>
      <w:r w:rsidR="008013C4">
        <w:rPr>
          <w:rFonts w:ascii="Arial" w:eastAsia="Times New Roman" w:hAnsi="Arial"/>
          <w:sz w:val="18"/>
          <w:szCs w:val="18"/>
          <w:lang w:val="en-GB"/>
        </w:rPr>
        <w:t xml:space="preserve"> experienced</w:t>
      </w:r>
      <w:r w:rsidR="00E3028C">
        <w:rPr>
          <w:rFonts w:ascii="Arial" w:eastAsia="Times New Roman" w:hAnsi="Arial"/>
          <w:sz w:val="18"/>
          <w:szCs w:val="18"/>
          <w:lang w:val="en-GB"/>
        </w:rPr>
        <w:t xml:space="preserve"> as merited by</w:t>
      </w:r>
      <w:r w:rsidR="00E03ED2">
        <w:rPr>
          <w:rFonts w:ascii="Arial" w:eastAsia="Times New Roman" w:hAnsi="Arial"/>
          <w:sz w:val="18"/>
          <w:szCs w:val="18"/>
          <w:lang w:val="en-GB"/>
        </w:rPr>
        <w:t xml:space="preserve"> evaluative features of</w:t>
      </w:r>
      <w:r w:rsidR="003344FB">
        <w:rPr>
          <w:rFonts w:ascii="Arial" w:eastAsia="Times New Roman" w:hAnsi="Arial"/>
          <w:sz w:val="18"/>
          <w:szCs w:val="18"/>
          <w:lang w:val="en-GB"/>
        </w:rPr>
        <w:t xml:space="preserve"> the</w:t>
      </w:r>
      <w:r w:rsidR="008013C4">
        <w:rPr>
          <w:rFonts w:ascii="Arial" w:eastAsia="Times New Roman" w:hAnsi="Arial"/>
          <w:sz w:val="18"/>
          <w:szCs w:val="18"/>
          <w:lang w:val="en-GB"/>
        </w:rPr>
        <w:t xml:space="preserve"> object – as</w:t>
      </w:r>
      <w:r w:rsidR="00E3028C">
        <w:rPr>
          <w:rFonts w:ascii="Arial" w:eastAsia="Times New Roman" w:hAnsi="Arial"/>
          <w:sz w:val="18"/>
          <w:szCs w:val="18"/>
          <w:lang w:val="en-GB"/>
        </w:rPr>
        <w:t xml:space="preserve"> </w:t>
      </w:r>
      <w:r w:rsidRPr="00BC465C">
        <w:rPr>
          <w:rFonts w:ascii="Arial" w:eastAsia="Times New Roman" w:hAnsi="Arial"/>
          <w:sz w:val="18"/>
          <w:szCs w:val="18"/>
          <w:lang w:val="en-GB"/>
        </w:rPr>
        <w:t>epistemically appropriate to it</w:t>
      </w:r>
      <w:r w:rsidR="00E03ED2">
        <w:rPr>
          <w:rFonts w:ascii="Arial" w:eastAsia="Times New Roman" w:hAnsi="Arial"/>
          <w:sz w:val="18"/>
          <w:szCs w:val="18"/>
          <w:lang w:val="en-GB"/>
        </w:rPr>
        <w:t xml:space="preserve"> in this sense –</w:t>
      </w:r>
      <w:r w:rsidRPr="00BC465C">
        <w:rPr>
          <w:rFonts w:ascii="Arial" w:eastAsia="Times New Roman" w:hAnsi="Arial"/>
          <w:sz w:val="18"/>
          <w:szCs w:val="18"/>
          <w:lang w:val="en-GB"/>
        </w:rPr>
        <w:t xml:space="preserve"> but merely as</w:t>
      </w:r>
      <w:r w:rsidR="00E03ED2">
        <w:rPr>
          <w:rFonts w:ascii="Arial" w:eastAsia="Times New Roman" w:hAnsi="Arial"/>
          <w:sz w:val="18"/>
          <w:szCs w:val="18"/>
          <w:lang w:val="en-GB"/>
        </w:rPr>
        <w:t xml:space="preserve"> habitually</w:t>
      </w:r>
      <w:r w:rsidRPr="00BC465C">
        <w:rPr>
          <w:rFonts w:ascii="Arial" w:eastAsia="Times New Roman" w:hAnsi="Arial"/>
          <w:sz w:val="18"/>
          <w:szCs w:val="18"/>
          <w:lang w:val="en-GB"/>
        </w:rPr>
        <w:t xml:space="preserve"> caused by it. </w:t>
      </w:r>
      <w:r w:rsidR="00E03ED2">
        <w:rPr>
          <w:rFonts w:ascii="Arial" w:eastAsia="Times New Roman" w:hAnsi="Arial"/>
          <w:sz w:val="18"/>
          <w:szCs w:val="18"/>
          <w:lang w:val="en-GB"/>
        </w:rPr>
        <w:t>W</w:t>
      </w:r>
      <w:r w:rsidRPr="00BC465C">
        <w:rPr>
          <w:rFonts w:ascii="Arial" w:eastAsia="Times New Roman" w:hAnsi="Arial"/>
          <w:sz w:val="18"/>
          <w:szCs w:val="18"/>
          <w:lang w:val="en-GB"/>
        </w:rPr>
        <w:t>hat is partly characteristic of such cases is that the felt</w:t>
      </w:r>
      <w:r w:rsidR="007D1C49">
        <w:rPr>
          <w:rFonts w:ascii="Arial" w:eastAsia="Times New Roman" w:hAnsi="Arial"/>
          <w:sz w:val="18"/>
          <w:szCs w:val="18"/>
          <w:lang w:val="en-GB"/>
        </w:rPr>
        <w:t xml:space="preserve"> valenced</w:t>
      </w:r>
      <w:r w:rsidR="00E3028C">
        <w:rPr>
          <w:rFonts w:ascii="Arial" w:eastAsia="Times New Roman" w:hAnsi="Arial"/>
          <w:sz w:val="18"/>
          <w:szCs w:val="18"/>
          <w:lang w:val="en-GB"/>
        </w:rPr>
        <w:t xml:space="preserve"> </w:t>
      </w:r>
      <w:r w:rsidR="00E3028C" w:rsidRPr="00E3028C">
        <w:rPr>
          <w:rFonts w:ascii="Arial" w:eastAsia="Times New Roman" w:hAnsi="Arial"/>
          <w:sz w:val="18"/>
          <w:szCs w:val="18"/>
          <w:lang w:val="en-GB"/>
        </w:rPr>
        <w:t>attitude –</w:t>
      </w:r>
      <w:r w:rsidRPr="00E3028C">
        <w:rPr>
          <w:rFonts w:ascii="Arial" w:eastAsia="Times New Roman" w:hAnsi="Arial"/>
          <w:sz w:val="18"/>
          <w:szCs w:val="18"/>
          <w:lang w:val="en-GB"/>
        </w:rPr>
        <w:t xml:space="preserve"> and so the fear</w:t>
      </w:r>
      <w:r w:rsidR="00E3028C" w:rsidRPr="00E3028C">
        <w:rPr>
          <w:rFonts w:ascii="Arial" w:eastAsia="Times New Roman" w:hAnsi="Arial"/>
          <w:sz w:val="18"/>
          <w:szCs w:val="18"/>
          <w:lang w:val="en-GB"/>
        </w:rPr>
        <w:t xml:space="preserve"> –</w:t>
      </w:r>
      <w:r w:rsidRPr="00BC465C">
        <w:rPr>
          <w:rFonts w:ascii="Arial" w:eastAsia="Times New Roman" w:hAnsi="Arial"/>
          <w:sz w:val="18"/>
          <w:szCs w:val="18"/>
          <w:lang w:val="en-GB"/>
        </w:rPr>
        <w:t xml:space="preserve"> is rationally unintelligible to the subject with res</w:t>
      </w:r>
      <w:r w:rsidR="007D1C49">
        <w:rPr>
          <w:rFonts w:ascii="Arial" w:eastAsia="Times New Roman" w:hAnsi="Arial"/>
          <w:sz w:val="18"/>
          <w:szCs w:val="18"/>
          <w:lang w:val="en-GB"/>
        </w:rPr>
        <w:t xml:space="preserve">pect to features of the object – </w:t>
      </w:r>
      <w:r w:rsidRPr="00BC465C">
        <w:rPr>
          <w:rFonts w:ascii="Arial" w:eastAsia="Times New Roman" w:hAnsi="Arial"/>
          <w:sz w:val="18"/>
          <w:szCs w:val="18"/>
          <w:lang w:val="en-GB"/>
        </w:rPr>
        <w:t>hence we tend to describ</w:t>
      </w:r>
      <w:r w:rsidR="007D1C49">
        <w:rPr>
          <w:rFonts w:ascii="Arial" w:eastAsia="Times New Roman" w:hAnsi="Arial"/>
          <w:sz w:val="18"/>
          <w:szCs w:val="18"/>
          <w:lang w:val="en-GB"/>
        </w:rPr>
        <w:t>e them as emotional pathologies</w:t>
      </w:r>
      <w:r w:rsidR="00EF7239">
        <w:rPr>
          <w:rFonts w:ascii="Arial" w:eastAsia="Times New Roman" w:hAnsi="Arial"/>
          <w:sz w:val="18"/>
          <w:szCs w:val="18"/>
          <w:lang w:val="en-GB"/>
        </w:rPr>
        <w:t>, and this is due to that feature</w:t>
      </w:r>
      <w:r w:rsidRPr="00BC465C">
        <w:rPr>
          <w:rFonts w:ascii="Arial" w:eastAsia="Times New Roman" w:hAnsi="Arial"/>
          <w:sz w:val="18"/>
          <w:szCs w:val="18"/>
          <w:lang w:val="en-GB"/>
        </w:rPr>
        <w:t xml:space="preserve"> of the experience. So, the claim is that awareness of the epistemic appropriateness of one’s</w:t>
      </w:r>
      <w:r w:rsidR="007D1C49">
        <w:rPr>
          <w:rFonts w:ascii="Arial" w:eastAsia="Times New Roman" w:hAnsi="Arial"/>
          <w:sz w:val="18"/>
          <w:szCs w:val="18"/>
          <w:lang w:val="en-GB"/>
        </w:rPr>
        <w:t xml:space="preserve"> felt</w:t>
      </w:r>
      <w:r w:rsidRPr="00BC465C">
        <w:rPr>
          <w:rFonts w:ascii="Arial" w:eastAsia="Times New Roman" w:hAnsi="Arial"/>
          <w:sz w:val="18"/>
          <w:szCs w:val="18"/>
          <w:lang w:val="en-GB"/>
        </w:rPr>
        <w:t xml:space="preserve"> valenced attitude</w:t>
      </w:r>
      <w:r w:rsidR="00526939">
        <w:rPr>
          <w:rFonts w:ascii="Arial" w:eastAsia="Times New Roman" w:hAnsi="Arial"/>
          <w:sz w:val="18"/>
          <w:szCs w:val="18"/>
          <w:lang w:val="en-GB"/>
        </w:rPr>
        <w:t>,</w:t>
      </w:r>
      <w:r w:rsidRPr="00BC465C">
        <w:rPr>
          <w:rFonts w:ascii="Arial" w:eastAsia="Times New Roman" w:hAnsi="Arial"/>
          <w:sz w:val="18"/>
          <w:szCs w:val="18"/>
          <w:lang w:val="en-GB"/>
        </w:rPr>
        <w:t xml:space="preserve"> to what are experienced </w:t>
      </w:r>
      <w:r w:rsidR="00526939">
        <w:rPr>
          <w:rFonts w:ascii="Arial" w:eastAsia="Times New Roman" w:hAnsi="Arial"/>
          <w:sz w:val="18"/>
          <w:szCs w:val="18"/>
          <w:lang w:val="en-GB"/>
        </w:rPr>
        <w:t>as</w:t>
      </w:r>
      <w:r w:rsidRPr="00BC465C">
        <w:rPr>
          <w:rFonts w:ascii="Arial" w:eastAsia="Times New Roman" w:hAnsi="Arial"/>
          <w:sz w:val="18"/>
          <w:szCs w:val="18"/>
          <w:lang w:val="en-GB"/>
        </w:rPr>
        <w:t xml:space="preserve"> content-external evaluative properties of </w:t>
      </w:r>
      <w:r w:rsidRPr="00EF7239">
        <w:rPr>
          <w:rFonts w:ascii="Arial" w:eastAsia="Times New Roman" w:hAnsi="Arial"/>
          <w:sz w:val="18"/>
          <w:szCs w:val="18"/>
          <w:lang w:val="en-GB"/>
        </w:rPr>
        <w:t>the emotion</w:t>
      </w:r>
      <w:r w:rsidR="00EF7239" w:rsidRPr="00EF7239">
        <w:rPr>
          <w:rFonts w:ascii="Arial" w:eastAsia="Times New Roman" w:hAnsi="Arial"/>
          <w:sz w:val="18"/>
          <w:szCs w:val="18"/>
          <w:lang w:val="en-GB"/>
        </w:rPr>
        <w:t>’s object</w:t>
      </w:r>
      <w:r w:rsidR="00526939">
        <w:rPr>
          <w:rFonts w:ascii="Arial" w:eastAsia="Times New Roman" w:hAnsi="Arial"/>
          <w:sz w:val="18"/>
          <w:szCs w:val="18"/>
          <w:lang w:val="en-GB"/>
        </w:rPr>
        <w:t>,</w:t>
      </w:r>
      <w:r w:rsidRPr="00BC465C">
        <w:rPr>
          <w:rFonts w:ascii="Arial" w:eastAsia="Times New Roman" w:hAnsi="Arial"/>
          <w:sz w:val="18"/>
          <w:szCs w:val="18"/>
          <w:lang w:val="en-GB"/>
        </w:rPr>
        <w:t xml:space="preserve"> is essential to those emotional experiences which are </w:t>
      </w:r>
      <w:r w:rsidRPr="00BC465C">
        <w:rPr>
          <w:rFonts w:ascii="Arial" w:eastAsia="Times New Roman" w:hAnsi="Arial"/>
          <w:i/>
          <w:iCs/>
          <w:sz w:val="18"/>
          <w:szCs w:val="18"/>
          <w:lang w:val="en-GB"/>
        </w:rPr>
        <w:t>intrinsically</w:t>
      </w:r>
      <w:r w:rsidRPr="00BC465C">
        <w:rPr>
          <w:rFonts w:ascii="Arial" w:eastAsia="Times New Roman" w:hAnsi="Arial"/>
          <w:sz w:val="18"/>
          <w:szCs w:val="18"/>
          <w:lang w:val="en-GB"/>
        </w:rPr>
        <w:t xml:space="preserve"> rationally intelligible to us. </w:t>
      </w:r>
      <w:r w:rsidR="00EF7239">
        <w:rPr>
          <w:rFonts w:ascii="Arial" w:eastAsia="Times New Roman" w:hAnsi="Arial"/>
          <w:sz w:val="18"/>
          <w:szCs w:val="18"/>
          <w:lang w:val="en-GB"/>
        </w:rPr>
        <w:t>W</w:t>
      </w:r>
      <w:r w:rsidRPr="00BC465C">
        <w:rPr>
          <w:rFonts w:ascii="Arial" w:eastAsia="Times New Roman" w:hAnsi="Arial"/>
          <w:sz w:val="18"/>
          <w:szCs w:val="18"/>
          <w:lang w:val="en-GB"/>
        </w:rPr>
        <w:t xml:space="preserve">ithout experiencing the relevant value property, say danger, and </w:t>
      </w:r>
      <w:r w:rsidR="007D1C49">
        <w:rPr>
          <w:rFonts w:ascii="Arial" w:eastAsia="Times New Roman" w:hAnsi="Arial"/>
          <w:sz w:val="18"/>
          <w:szCs w:val="18"/>
          <w:lang w:val="en-GB"/>
        </w:rPr>
        <w:t xml:space="preserve">in virtue of this experiencing </w:t>
      </w:r>
      <w:r w:rsidRPr="00BC465C">
        <w:rPr>
          <w:rFonts w:ascii="Arial" w:eastAsia="Times New Roman" w:hAnsi="Arial"/>
          <w:sz w:val="18"/>
          <w:szCs w:val="18"/>
          <w:lang w:val="en-GB"/>
        </w:rPr>
        <w:t>one’s felt disapproval as epistemically</w:t>
      </w:r>
      <w:r w:rsidRPr="00BC465C">
        <w:rPr>
          <w:rFonts w:ascii="Arial" w:eastAsia="Times New Roman" w:hAnsi="Arial"/>
          <w:i/>
          <w:iCs/>
          <w:sz w:val="18"/>
          <w:szCs w:val="18"/>
          <w:lang w:val="en-GB"/>
        </w:rPr>
        <w:t xml:space="preserve"> </w:t>
      </w:r>
      <w:r w:rsidR="00EF7239">
        <w:rPr>
          <w:rFonts w:ascii="Arial" w:eastAsia="Times New Roman" w:hAnsi="Arial"/>
          <w:sz w:val="18"/>
          <w:szCs w:val="18"/>
          <w:lang w:val="en-GB"/>
        </w:rPr>
        <w:t>appropriate –</w:t>
      </w:r>
      <w:r w:rsidR="00526939">
        <w:rPr>
          <w:rFonts w:ascii="Arial" w:eastAsia="Times New Roman" w:hAnsi="Arial"/>
          <w:sz w:val="18"/>
          <w:szCs w:val="18"/>
          <w:lang w:val="en-GB"/>
        </w:rPr>
        <w:t xml:space="preserve"> as a merited</w:t>
      </w:r>
      <w:r w:rsidR="007F2177">
        <w:rPr>
          <w:rFonts w:ascii="Arial" w:eastAsia="Times New Roman" w:hAnsi="Arial"/>
          <w:sz w:val="18"/>
          <w:szCs w:val="18"/>
          <w:lang w:val="en-GB"/>
        </w:rPr>
        <w:t xml:space="preserve"> uptake</w:t>
      </w:r>
      <w:r w:rsidRPr="00BC465C">
        <w:rPr>
          <w:rFonts w:ascii="Arial" w:eastAsia="Times New Roman" w:hAnsi="Arial"/>
          <w:sz w:val="18"/>
          <w:szCs w:val="18"/>
          <w:lang w:val="en-GB"/>
        </w:rPr>
        <w:t xml:space="preserve"> or registering of that va</w:t>
      </w:r>
      <w:r w:rsidR="00EF7239">
        <w:rPr>
          <w:rFonts w:ascii="Arial" w:eastAsia="Times New Roman" w:hAnsi="Arial"/>
          <w:sz w:val="18"/>
          <w:szCs w:val="18"/>
          <w:lang w:val="en-GB"/>
        </w:rPr>
        <w:t>lue property –</w:t>
      </w:r>
      <w:r w:rsidR="007F2177">
        <w:rPr>
          <w:rFonts w:ascii="Arial" w:eastAsia="Times New Roman" w:hAnsi="Arial"/>
          <w:sz w:val="18"/>
          <w:szCs w:val="18"/>
          <w:lang w:val="en-GB"/>
        </w:rPr>
        <w:t xml:space="preserve"> that fear would</w:t>
      </w:r>
      <w:r w:rsidRPr="00BC465C">
        <w:rPr>
          <w:rFonts w:ascii="Arial" w:eastAsia="Times New Roman" w:hAnsi="Arial"/>
          <w:sz w:val="18"/>
          <w:szCs w:val="18"/>
          <w:lang w:val="en-GB"/>
        </w:rPr>
        <w:t xml:space="preserve"> not be immediately rationally intelligible; it would lack what Mark Johnston</w:t>
      </w:r>
      <w:r w:rsidR="00CC66C6">
        <w:rPr>
          <w:rFonts w:ascii="Arial" w:eastAsia="Times New Roman" w:hAnsi="Arial"/>
          <w:sz w:val="18"/>
          <w:szCs w:val="18"/>
          <w:lang w:val="en-GB"/>
        </w:rPr>
        <w:t xml:space="preserve"> (2001, 181-214)</w:t>
      </w:r>
      <w:r w:rsidRPr="00BC465C">
        <w:rPr>
          <w:rFonts w:ascii="Arial" w:eastAsia="Times New Roman" w:hAnsi="Arial"/>
          <w:sz w:val="18"/>
          <w:szCs w:val="18"/>
          <w:lang w:val="en-GB"/>
        </w:rPr>
        <w:t xml:space="preserve"> calls ready intelligibility.</w:t>
      </w:r>
      <w:r w:rsidR="00444E9A" w:rsidRPr="007B38A7">
        <w:rPr>
          <w:rStyle w:val="FootnoteReference"/>
          <w:rFonts w:ascii="Arial" w:hAnsi="Arial" w:cs="Arial"/>
          <w:sz w:val="18"/>
          <w:szCs w:val="18"/>
        </w:rPr>
        <w:footnoteReference w:id="38"/>
      </w:r>
      <w:r w:rsidRPr="00BC465C">
        <w:rPr>
          <w:rFonts w:ascii="Arial" w:eastAsia="Times New Roman" w:hAnsi="Arial"/>
          <w:sz w:val="18"/>
          <w:szCs w:val="18"/>
          <w:lang w:val="en-GB"/>
        </w:rPr>
        <w:t xml:space="preserve"> In other words, </w:t>
      </w:r>
      <w:r w:rsidR="00171C58" w:rsidRPr="00BC465C">
        <w:rPr>
          <w:rFonts w:ascii="Arial" w:eastAsia="Times New Roman" w:hAnsi="Arial"/>
          <w:sz w:val="18"/>
          <w:szCs w:val="18"/>
          <w:lang w:val="en-GB"/>
        </w:rPr>
        <w:t xml:space="preserve">my experience of fear </w:t>
      </w:r>
      <w:r w:rsidR="00171C58">
        <w:rPr>
          <w:rFonts w:ascii="Arial" w:eastAsia="Times New Roman" w:hAnsi="Arial"/>
          <w:sz w:val="18"/>
          <w:szCs w:val="18"/>
          <w:lang w:val="en-GB"/>
        </w:rPr>
        <w:t>would</w:t>
      </w:r>
      <w:r w:rsidRPr="00BC465C">
        <w:rPr>
          <w:rFonts w:ascii="Arial" w:eastAsia="Times New Roman" w:hAnsi="Arial"/>
          <w:sz w:val="18"/>
          <w:szCs w:val="18"/>
          <w:lang w:val="en-GB"/>
        </w:rPr>
        <w:t xml:space="preserve"> not make immediate sense</w:t>
      </w:r>
      <w:r w:rsidR="00171C58">
        <w:rPr>
          <w:rFonts w:ascii="Arial" w:eastAsia="Times New Roman" w:hAnsi="Arial"/>
          <w:sz w:val="18"/>
          <w:szCs w:val="18"/>
          <w:lang w:val="en-GB"/>
        </w:rPr>
        <w:t xml:space="preserve"> to me</w:t>
      </w:r>
      <w:r w:rsidRPr="00BC465C">
        <w:rPr>
          <w:rFonts w:ascii="Arial" w:eastAsia="Times New Roman" w:hAnsi="Arial"/>
          <w:sz w:val="18"/>
          <w:szCs w:val="18"/>
          <w:lang w:val="en-GB"/>
        </w:rPr>
        <w:t xml:space="preserve"> without an awareness of the appropriateness of the valenced</w:t>
      </w:r>
      <w:r w:rsidR="00426442">
        <w:rPr>
          <w:rFonts w:ascii="Arial" w:eastAsia="Times New Roman" w:hAnsi="Arial"/>
          <w:sz w:val="18"/>
          <w:szCs w:val="18"/>
          <w:lang w:val="en-GB"/>
        </w:rPr>
        <w:t xml:space="preserve"> attitude of felt disapproval as a</w:t>
      </w:r>
      <w:r w:rsidRPr="00BC465C">
        <w:rPr>
          <w:rFonts w:ascii="Arial" w:eastAsia="Times New Roman" w:hAnsi="Arial"/>
          <w:sz w:val="18"/>
          <w:szCs w:val="18"/>
          <w:lang w:val="en-GB"/>
        </w:rPr>
        <w:t xml:space="preserve"> response to the </w:t>
      </w:r>
      <w:r w:rsidRPr="00BC465C">
        <w:rPr>
          <w:rFonts w:ascii="Arial" w:eastAsia="Times New Roman" w:hAnsi="Arial"/>
          <w:sz w:val="18"/>
          <w:szCs w:val="18"/>
          <w:lang w:val="en-GB"/>
        </w:rPr>
        <w:lastRenderedPageBreak/>
        <w:t xml:space="preserve">(apparent) </w:t>
      </w:r>
      <w:r w:rsidR="00171C58">
        <w:rPr>
          <w:rFonts w:ascii="Arial" w:eastAsia="Times New Roman" w:hAnsi="Arial"/>
          <w:sz w:val="18"/>
          <w:szCs w:val="18"/>
          <w:lang w:val="en-GB"/>
        </w:rPr>
        <w:t>danger</w:t>
      </w:r>
      <w:r w:rsidRPr="00BC465C">
        <w:rPr>
          <w:rFonts w:ascii="Arial" w:eastAsia="Times New Roman" w:hAnsi="Arial"/>
          <w:sz w:val="18"/>
          <w:szCs w:val="18"/>
          <w:lang w:val="en-GB"/>
        </w:rPr>
        <w:t xml:space="preserve"> of the object.</w:t>
      </w:r>
      <w:r w:rsidR="00444E9A" w:rsidRPr="007B38A7">
        <w:rPr>
          <w:rStyle w:val="FootnoteReference"/>
          <w:rFonts w:ascii="Arial" w:hAnsi="Arial" w:cs="Arial"/>
          <w:sz w:val="18"/>
          <w:szCs w:val="18"/>
        </w:rPr>
        <w:footnoteReference w:id="39"/>
      </w:r>
      <w:r w:rsidR="00444E9A">
        <w:rPr>
          <w:rFonts w:ascii="Arial" w:hAnsi="Arial" w:cs="Arial"/>
          <w:sz w:val="18"/>
          <w:szCs w:val="18"/>
        </w:rPr>
        <w:t xml:space="preserve"> </w:t>
      </w:r>
      <w:r w:rsidR="00171C58">
        <w:rPr>
          <w:rFonts w:ascii="Arial" w:eastAsia="Times New Roman" w:hAnsi="Arial"/>
          <w:sz w:val="18"/>
          <w:szCs w:val="18"/>
          <w:lang w:val="en-GB"/>
        </w:rPr>
        <w:t>Naturally, there might be</w:t>
      </w:r>
      <w:r w:rsidRPr="00BC465C">
        <w:rPr>
          <w:rFonts w:ascii="Arial" w:eastAsia="Times New Roman" w:hAnsi="Arial"/>
          <w:sz w:val="18"/>
          <w:szCs w:val="18"/>
          <w:lang w:val="en-GB"/>
        </w:rPr>
        <w:t xml:space="preserve"> different way</w:t>
      </w:r>
      <w:r w:rsidR="00171C58">
        <w:rPr>
          <w:rFonts w:ascii="Arial" w:eastAsia="Times New Roman" w:hAnsi="Arial"/>
          <w:sz w:val="18"/>
          <w:szCs w:val="18"/>
          <w:lang w:val="en-GB"/>
        </w:rPr>
        <w:t>s</w:t>
      </w:r>
      <w:r w:rsidRPr="00BC465C">
        <w:rPr>
          <w:rFonts w:ascii="Arial" w:eastAsia="Times New Roman" w:hAnsi="Arial"/>
          <w:sz w:val="18"/>
          <w:szCs w:val="18"/>
          <w:lang w:val="en-GB"/>
        </w:rPr>
        <w:t xml:space="preserve"> the emotional experi</w:t>
      </w:r>
      <w:r w:rsidR="00890030">
        <w:rPr>
          <w:rFonts w:ascii="Arial" w:eastAsia="Times New Roman" w:hAnsi="Arial"/>
          <w:sz w:val="18"/>
          <w:szCs w:val="18"/>
          <w:lang w:val="en-GB"/>
        </w:rPr>
        <w:t>ence could</w:t>
      </w:r>
      <w:r w:rsidR="00171C58">
        <w:rPr>
          <w:rFonts w:ascii="Arial" w:eastAsia="Times New Roman" w:hAnsi="Arial"/>
          <w:sz w:val="18"/>
          <w:szCs w:val="18"/>
          <w:lang w:val="en-GB"/>
        </w:rPr>
        <w:t xml:space="preserve"> </w:t>
      </w:r>
      <w:r w:rsidR="00171C58">
        <w:rPr>
          <w:rFonts w:ascii="Arial" w:eastAsia="Times New Roman" w:hAnsi="Arial"/>
          <w:i/>
          <w:sz w:val="18"/>
          <w:szCs w:val="18"/>
          <w:lang w:val="en-GB"/>
        </w:rPr>
        <w:t>subsequently</w:t>
      </w:r>
      <w:r w:rsidR="00890030">
        <w:rPr>
          <w:rFonts w:ascii="Arial" w:eastAsia="Times New Roman" w:hAnsi="Arial"/>
          <w:sz w:val="18"/>
          <w:szCs w:val="18"/>
          <w:lang w:val="en-GB"/>
        </w:rPr>
        <w:t xml:space="preserve"> be made intelligible;</w:t>
      </w:r>
      <w:r w:rsidRPr="00BC465C">
        <w:rPr>
          <w:rFonts w:ascii="Arial" w:eastAsia="Times New Roman" w:hAnsi="Arial"/>
          <w:sz w:val="18"/>
          <w:szCs w:val="18"/>
          <w:lang w:val="en-GB"/>
        </w:rPr>
        <w:t xml:space="preserve"> for example, I could </w:t>
      </w:r>
      <w:r w:rsidR="00171C58" w:rsidRPr="00BC465C">
        <w:rPr>
          <w:rFonts w:ascii="Arial" w:eastAsia="Times New Roman" w:hAnsi="Arial"/>
          <w:sz w:val="18"/>
          <w:szCs w:val="18"/>
          <w:lang w:val="en-GB"/>
        </w:rPr>
        <w:t>later</w:t>
      </w:r>
      <w:r w:rsidRPr="00BC465C">
        <w:rPr>
          <w:rFonts w:ascii="Arial" w:eastAsia="Times New Roman" w:hAnsi="Arial"/>
          <w:sz w:val="18"/>
          <w:szCs w:val="18"/>
          <w:lang w:val="en-GB"/>
        </w:rPr>
        <w:t xml:space="preserve"> tell a certain explanatory story, giving evolutionary reasons for the emotion. But the experience would </w:t>
      </w:r>
      <w:r w:rsidRPr="00B20F80">
        <w:rPr>
          <w:rFonts w:ascii="Arial" w:eastAsia="Times New Roman" w:hAnsi="Arial"/>
          <w:sz w:val="18"/>
          <w:szCs w:val="18"/>
          <w:lang w:val="en-GB"/>
        </w:rPr>
        <w:t xml:space="preserve">not </w:t>
      </w:r>
      <w:r w:rsidRPr="00B20F80">
        <w:rPr>
          <w:rFonts w:ascii="Arial" w:eastAsia="Times New Roman" w:hAnsi="Arial"/>
          <w:iCs/>
          <w:sz w:val="18"/>
          <w:szCs w:val="18"/>
          <w:lang w:val="en-GB"/>
        </w:rPr>
        <w:t>intrinsically</w:t>
      </w:r>
      <w:r w:rsidR="00B20F80" w:rsidRPr="00B20F80">
        <w:rPr>
          <w:rFonts w:ascii="Arial" w:eastAsia="Times New Roman" w:hAnsi="Arial"/>
          <w:iCs/>
          <w:sz w:val="18"/>
          <w:szCs w:val="18"/>
          <w:lang w:val="en-GB"/>
        </w:rPr>
        <w:t xml:space="preserve"> and</w:t>
      </w:r>
      <w:r w:rsidR="00B20F80">
        <w:rPr>
          <w:rFonts w:ascii="Arial" w:eastAsia="Times New Roman" w:hAnsi="Arial"/>
          <w:iCs/>
          <w:sz w:val="18"/>
          <w:szCs w:val="18"/>
          <w:lang w:val="en-GB"/>
        </w:rPr>
        <w:t xml:space="preserve"> immediately</w:t>
      </w:r>
      <w:r w:rsidRPr="00BC465C">
        <w:rPr>
          <w:rFonts w:ascii="Arial" w:eastAsia="Times New Roman" w:hAnsi="Arial"/>
          <w:sz w:val="18"/>
          <w:szCs w:val="18"/>
          <w:lang w:val="en-GB"/>
        </w:rPr>
        <w:t xml:space="preserve"> make sense to me if I lacked awareness of epistemic appropriateness as part of the emotional experience.</w:t>
      </w:r>
    </w:p>
    <w:p w14:paraId="705269C0" w14:textId="133311A5" w:rsidR="006C2B73" w:rsidRPr="007B38A7" w:rsidRDefault="009F4CCC" w:rsidP="006C61EC">
      <w:pPr>
        <w:pStyle w:val="FootnoteText"/>
        <w:spacing w:line="480" w:lineRule="auto"/>
        <w:ind w:firstLine="284"/>
        <w:jc w:val="both"/>
        <w:rPr>
          <w:rFonts w:ascii="Arial" w:hAnsi="Arial" w:cs="Arial"/>
          <w:sz w:val="18"/>
          <w:szCs w:val="18"/>
        </w:rPr>
      </w:pPr>
      <w:r w:rsidRPr="00AB1294">
        <w:rPr>
          <w:rFonts w:ascii="Arial" w:hAnsi="Arial" w:cs="Arial"/>
          <w:sz w:val="18"/>
          <w:szCs w:val="18"/>
        </w:rPr>
        <w:t>However, t</w:t>
      </w:r>
      <w:r w:rsidR="006A1954" w:rsidRPr="00AB1294">
        <w:rPr>
          <w:rFonts w:ascii="Arial" w:hAnsi="Arial" w:cs="Arial"/>
          <w:sz w:val="18"/>
          <w:szCs w:val="18"/>
        </w:rPr>
        <w:t>his</w:t>
      </w:r>
      <w:r w:rsidR="00EC77DA">
        <w:rPr>
          <w:rFonts w:ascii="Arial" w:hAnsi="Arial" w:cs="Arial"/>
          <w:sz w:val="18"/>
          <w:szCs w:val="18"/>
        </w:rPr>
        <w:t xml:space="preserve"> </w:t>
      </w:r>
      <w:r w:rsidR="006A1954" w:rsidRPr="007B38A7">
        <w:rPr>
          <w:rFonts w:ascii="Arial" w:hAnsi="Arial" w:cs="Arial"/>
          <w:sz w:val="18"/>
          <w:szCs w:val="18"/>
        </w:rPr>
        <w:t>seem</w:t>
      </w:r>
      <w:r w:rsidR="0010182D">
        <w:rPr>
          <w:rFonts w:ascii="Arial" w:hAnsi="Arial" w:cs="Arial"/>
          <w:sz w:val="18"/>
          <w:szCs w:val="18"/>
        </w:rPr>
        <w:t>s</w:t>
      </w:r>
      <w:r w:rsidR="006A1954" w:rsidRPr="007B38A7">
        <w:rPr>
          <w:rFonts w:ascii="Arial" w:hAnsi="Arial" w:cs="Arial"/>
          <w:sz w:val="18"/>
          <w:szCs w:val="18"/>
        </w:rPr>
        <w:t xml:space="preserve"> incompatible with the claim, put forward by Deonna and Teroni</w:t>
      </w:r>
      <w:r w:rsidR="00CC66C6">
        <w:rPr>
          <w:rFonts w:ascii="Arial" w:hAnsi="Arial" w:cs="Arial"/>
          <w:sz w:val="18"/>
          <w:szCs w:val="18"/>
        </w:rPr>
        <w:t xml:space="preserve"> (2012, 70)</w:t>
      </w:r>
      <w:r w:rsidR="006A1954" w:rsidRPr="007B38A7">
        <w:rPr>
          <w:rFonts w:ascii="Arial" w:hAnsi="Arial" w:cs="Arial"/>
          <w:sz w:val="18"/>
          <w:szCs w:val="18"/>
        </w:rPr>
        <w:t>, that emotions presuppose cognitive bases</w:t>
      </w:r>
      <w:r w:rsidR="008D7887">
        <w:rPr>
          <w:rFonts w:ascii="Arial" w:hAnsi="Arial" w:cs="Arial"/>
          <w:sz w:val="18"/>
          <w:szCs w:val="18"/>
        </w:rPr>
        <w:t xml:space="preserve"> (i.e.</w:t>
      </w:r>
      <w:r w:rsidR="007051BF" w:rsidRPr="007B38A7">
        <w:rPr>
          <w:rFonts w:ascii="Arial" w:hAnsi="Arial" w:cs="Arial"/>
          <w:sz w:val="18"/>
          <w:szCs w:val="18"/>
        </w:rPr>
        <w:t xml:space="preserve"> judgements, perceptions etc.) of non-evaluative properties</w:t>
      </w:r>
      <w:r w:rsidR="006A1954" w:rsidRPr="007B38A7">
        <w:rPr>
          <w:rFonts w:ascii="Arial" w:hAnsi="Arial" w:cs="Arial"/>
          <w:sz w:val="18"/>
          <w:szCs w:val="18"/>
        </w:rPr>
        <w:t>.</w:t>
      </w:r>
      <w:r w:rsidR="006A1954" w:rsidRPr="007B38A7">
        <w:rPr>
          <w:rStyle w:val="FootnoteReference"/>
          <w:rFonts w:ascii="Arial" w:hAnsi="Arial" w:cs="Arial"/>
          <w:sz w:val="18"/>
          <w:szCs w:val="18"/>
        </w:rPr>
        <w:footnoteReference w:id="40"/>
      </w:r>
      <w:r w:rsidR="0066434E" w:rsidRPr="007B38A7">
        <w:rPr>
          <w:rFonts w:ascii="Arial" w:hAnsi="Arial" w:cs="Arial"/>
          <w:sz w:val="18"/>
          <w:szCs w:val="18"/>
        </w:rPr>
        <w:t xml:space="preserve"> </w:t>
      </w:r>
      <w:r w:rsidR="00144C52" w:rsidRPr="007B38A7">
        <w:rPr>
          <w:rFonts w:ascii="Arial" w:hAnsi="Arial" w:cs="Arial"/>
          <w:sz w:val="18"/>
          <w:szCs w:val="18"/>
        </w:rPr>
        <w:t>They</w:t>
      </w:r>
      <w:r w:rsidR="006A1954" w:rsidRPr="007B38A7">
        <w:rPr>
          <w:rFonts w:ascii="Arial" w:hAnsi="Arial" w:cs="Arial"/>
          <w:sz w:val="18"/>
          <w:szCs w:val="18"/>
        </w:rPr>
        <w:t xml:space="preserve"> argue against a central part of </w:t>
      </w:r>
      <w:r w:rsidR="0066434E" w:rsidRPr="007B38A7">
        <w:rPr>
          <w:rFonts w:ascii="Arial" w:hAnsi="Arial" w:cs="Arial"/>
          <w:sz w:val="18"/>
          <w:szCs w:val="18"/>
        </w:rPr>
        <w:t>the above</w:t>
      </w:r>
      <w:r w:rsidR="006A1954" w:rsidRPr="007B38A7">
        <w:rPr>
          <w:rFonts w:ascii="Arial" w:hAnsi="Arial" w:cs="Arial"/>
          <w:sz w:val="18"/>
          <w:szCs w:val="18"/>
        </w:rPr>
        <w:t xml:space="preserve"> view, claim</w:t>
      </w:r>
      <w:r w:rsidR="000B5D83" w:rsidRPr="007B38A7">
        <w:rPr>
          <w:rFonts w:ascii="Arial" w:hAnsi="Arial" w:cs="Arial"/>
          <w:sz w:val="18"/>
          <w:szCs w:val="18"/>
        </w:rPr>
        <w:t>ing</w:t>
      </w:r>
      <w:r w:rsidR="006A1954" w:rsidRPr="007B38A7">
        <w:rPr>
          <w:rFonts w:ascii="Arial" w:hAnsi="Arial" w:cs="Arial"/>
          <w:sz w:val="18"/>
          <w:szCs w:val="18"/>
        </w:rPr>
        <w:t xml:space="preserve"> that values are not </w:t>
      </w:r>
      <w:r w:rsidR="00C10EB7" w:rsidRPr="007B38A7">
        <w:rPr>
          <w:rFonts w:ascii="Arial" w:hAnsi="Arial" w:cs="Arial"/>
          <w:sz w:val="18"/>
          <w:szCs w:val="18"/>
        </w:rPr>
        <w:t>part of the</w:t>
      </w:r>
      <w:r w:rsidR="009F48B0" w:rsidRPr="007B38A7">
        <w:rPr>
          <w:rFonts w:ascii="Arial" w:hAnsi="Arial" w:cs="Arial"/>
          <w:sz w:val="18"/>
          <w:szCs w:val="18"/>
        </w:rPr>
        <w:t xml:space="preserve"> intentional</w:t>
      </w:r>
      <w:r w:rsidR="00C10EB7" w:rsidRPr="007B38A7">
        <w:rPr>
          <w:rFonts w:ascii="Arial" w:hAnsi="Arial" w:cs="Arial"/>
          <w:sz w:val="18"/>
          <w:szCs w:val="18"/>
        </w:rPr>
        <w:t xml:space="preserve"> content of emotions; they say</w:t>
      </w:r>
      <w:r w:rsidR="00EC77DA">
        <w:rPr>
          <w:rFonts w:ascii="Arial" w:hAnsi="Arial" w:cs="Arial"/>
          <w:sz w:val="18"/>
          <w:szCs w:val="18"/>
        </w:rPr>
        <w:t xml:space="preserve"> (2012, 84)</w:t>
      </w:r>
      <w:r w:rsidR="009C6AC4">
        <w:rPr>
          <w:rFonts w:ascii="Arial" w:hAnsi="Arial" w:cs="Arial"/>
          <w:sz w:val="18"/>
          <w:szCs w:val="18"/>
        </w:rPr>
        <w:t xml:space="preserve"> “</w:t>
      </w:r>
      <w:r w:rsidR="00C10EB7" w:rsidRPr="007B38A7">
        <w:rPr>
          <w:rFonts w:ascii="Arial" w:hAnsi="Arial" w:cs="Arial"/>
          <w:sz w:val="18"/>
          <w:szCs w:val="18"/>
        </w:rPr>
        <w:t>evaluative properties are not what the emotions are about: these properties generally do not figure in the content of the emotions</w:t>
      </w:r>
      <w:r w:rsidR="009C6AC4">
        <w:rPr>
          <w:rFonts w:ascii="Arial" w:hAnsi="Arial" w:cs="Arial"/>
          <w:sz w:val="18"/>
          <w:szCs w:val="18"/>
        </w:rPr>
        <w:t>”</w:t>
      </w:r>
      <w:r w:rsidR="00C10EB7" w:rsidRPr="007B38A7">
        <w:rPr>
          <w:rFonts w:ascii="Arial" w:hAnsi="Arial" w:cs="Arial"/>
          <w:sz w:val="18"/>
          <w:szCs w:val="18"/>
        </w:rPr>
        <w:t>.</w:t>
      </w:r>
      <w:r w:rsidR="006A1954" w:rsidRPr="007B38A7">
        <w:rPr>
          <w:rFonts w:ascii="Arial" w:hAnsi="Arial" w:cs="Arial"/>
          <w:sz w:val="18"/>
          <w:szCs w:val="18"/>
        </w:rPr>
        <w:t xml:space="preserve"> Rather</w:t>
      </w:r>
      <w:r w:rsidR="00061792" w:rsidRPr="007B38A7">
        <w:rPr>
          <w:rFonts w:ascii="Arial" w:hAnsi="Arial" w:cs="Arial"/>
          <w:sz w:val="18"/>
          <w:szCs w:val="18"/>
        </w:rPr>
        <w:t>,</w:t>
      </w:r>
      <w:r w:rsidR="00EC77DA">
        <w:rPr>
          <w:rFonts w:ascii="Arial" w:hAnsi="Arial" w:cs="Arial"/>
          <w:sz w:val="18"/>
          <w:szCs w:val="18"/>
        </w:rPr>
        <w:t xml:space="preserve"> they claim</w:t>
      </w:r>
      <w:r w:rsidR="006A1954" w:rsidRPr="007B38A7">
        <w:rPr>
          <w:rFonts w:ascii="Arial" w:hAnsi="Arial" w:cs="Arial"/>
          <w:sz w:val="18"/>
          <w:szCs w:val="18"/>
        </w:rPr>
        <w:t xml:space="preserve"> emotions are</w:t>
      </w:r>
      <w:r w:rsidR="00A14AB5" w:rsidRPr="007B38A7">
        <w:rPr>
          <w:rFonts w:ascii="Arial" w:hAnsi="Arial" w:cs="Arial"/>
          <w:sz w:val="18"/>
          <w:szCs w:val="18"/>
        </w:rPr>
        <w:t xml:space="preserve"> felt bodily</w:t>
      </w:r>
      <w:r w:rsidR="006A1954" w:rsidRPr="007B38A7">
        <w:rPr>
          <w:rFonts w:ascii="Arial" w:hAnsi="Arial" w:cs="Arial"/>
          <w:sz w:val="18"/>
          <w:szCs w:val="18"/>
        </w:rPr>
        <w:t xml:space="preserve"> attitudes towards</w:t>
      </w:r>
      <w:r w:rsidR="00EC77DA">
        <w:rPr>
          <w:rFonts w:ascii="Arial" w:hAnsi="Arial" w:cs="Arial"/>
          <w:sz w:val="18"/>
          <w:szCs w:val="18"/>
        </w:rPr>
        <w:t xml:space="preserve"> a</w:t>
      </w:r>
      <w:r w:rsidR="007051BF" w:rsidRPr="007B38A7">
        <w:rPr>
          <w:rFonts w:ascii="Arial" w:hAnsi="Arial" w:cs="Arial"/>
          <w:sz w:val="18"/>
          <w:szCs w:val="18"/>
        </w:rPr>
        <w:t xml:space="preserve"> non-evaluative content provided by their cognitive bases. Nevertheless,</w:t>
      </w:r>
      <w:r w:rsidR="006A1954" w:rsidRPr="007B38A7">
        <w:rPr>
          <w:rFonts w:ascii="Arial" w:hAnsi="Arial" w:cs="Arial"/>
          <w:sz w:val="18"/>
          <w:szCs w:val="18"/>
        </w:rPr>
        <w:t xml:space="preserve"> </w:t>
      </w:r>
      <w:r w:rsidR="00EC77DA">
        <w:rPr>
          <w:rFonts w:ascii="Arial" w:hAnsi="Arial" w:cs="Arial"/>
          <w:sz w:val="18"/>
          <w:szCs w:val="18"/>
        </w:rPr>
        <w:t xml:space="preserve">they claim </w:t>
      </w:r>
      <w:r w:rsidR="001575B9" w:rsidRPr="007B38A7">
        <w:rPr>
          <w:rFonts w:ascii="Arial" w:hAnsi="Arial" w:cs="Arial"/>
          <w:sz w:val="18"/>
          <w:szCs w:val="18"/>
        </w:rPr>
        <w:t>an</w:t>
      </w:r>
      <w:r w:rsidR="007A51F5" w:rsidRPr="007B38A7">
        <w:rPr>
          <w:rFonts w:ascii="Arial" w:hAnsi="Arial" w:cs="Arial"/>
          <w:sz w:val="18"/>
          <w:szCs w:val="18"/>
        </w:rPr>
        <w:t xml:space="preserve"> emotion can be </w:t>
      </w:r>
      <w:r w:rsidR="00636B46" w:rsidRPr="007B38A7">
        <w:rPr>
          <w:rFonts w:ascii="Arial" w:hAnsi="Arial" w:cs="Arial"/>
          <w:sz w:val="18"/>
          <w:szCs w:val="18"/>
        </w:rPr>
        <w:t>correct</w:t>
      </w:r>
      <w:r w:rsidR="000B5D83" w:rsidRPr="007B38A7">
        <w:rPr>
          <w:rFonts w:ascii="Arial" w:hAnsi="Arial" w:cs="Arial"/>
          <w:sz w:val="18"/>
          <w:szCs w:val="18"/>
        </w:rPr>
        <w:t xml:space="preserve"> </w:t>
      </w:r>
      <w:r w:rsidR="006A1954" w:rsidRPr="007B38A7">
        <w:rPr>
          <w:rFonts w:ascii="Arial" w:hAnsi="Arial" w:cs="Arial"/>
          <w:i/>
          <w:sz w:val="18"/>
          <w:szCs w:val="18"/>
        </w:rPr>
        <w:t>iff</w:t>
      </w:r>
      <w:r w:rsidR="00EC77DA">
        <w:rPr>
          <w:rFonts w:ascii="Arial" w:hAnsi="Arial" w:cs="Arial"/>
          <w:sz w:val="18"/>
          <w:szCs w:val="18"/>
        </w:rPr>
        <w:t xml:space="preserve"> the object of the emotion –</w:t>
      </w:r>
      <w:r w:rsidR="006A1954" w:rsidRPr="007B38A7">
        <w:rPr>
          <w:rFonts w:ascii="Arial" w:hAnsi="Arial" w:cs="Arial"/>
          <w:sz w:val="18"/>
          <w:szCs w:val="18"/>
        </w:rPr>
        <w:t xml:space="preserve"> </w:t>
      </w:r>
      <w:r w:rsidR="00010B1E" w:rsidRPr="007B38A7">
        <w:rPr>
          <w:rFonts w:ascii="Arial" w:hAnsi="Arial" w:cs="Arial"/>
          <w:sz w:val="18"/>
          <w:szCs w:val="18"/>
        </w:rPr>
        <w:t xml:space="preserve">accessed via </w:t>
      </w:r>
      <w:r w:rsidR="00EC77DA">
        <w:rPr>
          <w:rFonts w:ascii="Arial" w:hAnsi="Arial" w:cs="Arial"/>
          <w:sz w:val="18"/>
          <w:szCs w:val="18"/>
        </w:rPr>
        <w:t>the cognitive base –</w:t>
      </w:r>
      <w:r w:rsidR="006A1954" w:rsidRPr="007B38A7">
        <w:rPr>
          <w:rFonts w:ascii="Arial" w:hAnsi="Arial" w:cs="Arial"/>
          <w:sz w:val="18"/>
          <w:szCs w:val="18"/>
        </w:rPr>
        <w:t xml:space="preserve"> instantiates the relevant evaluative property </w:t>
      </w:r>
      <w:r w:rsidR="00EC77DA">
        <w:rPr>
          <w:rFonts w:ascii="Arial" w:hAnsi="Arial" w:cs="Arial"/>
          <w:sz w:val="18"/>
          <w:szCs w:val="18"/>
        </w:rPr>
        <w:t>and</w:t>
      </w:r>
      <w:r w:rsidR="00063695">
        <w:rPr>
          <w:rFonts w:ascii="Arial" w:hAnsi="Arial" w:cs="Arial"/>
          <w:sz w:val="18"/>
          <w:szCs w:val="18"/>
        </w:rPr>
        <w:t xml:space="preserve"> the</w:t>
      </w:r>
      <w:r w:rsidR="00010B1E" w:rsidRPr="007B38A7">
        <w:rPr>
          <w:rFonts w:ascii="Arial" w:hAnsi="Arial" w:cs="Arial"/>
          <w:sz w:val="18"/>
          <w:szCs w:val="18"/>
        </w:rPr>
        <w:t xml:space="preserve"> subject is aware of the relevant</w:t>
      </w:r>
      <w:r w:rsidR="006A1954" w:rsidRPr="007B38A7">
        <w:rPr>
          <w:rFonts w:ascii="Arial" w:hAnsi="Arial" w:cs="Arial"/>
          <w:sz w:val="18"/>
          <w:szCs w:val="18"/>
        </w:rPr>
        <w:t xml:space="preserve"> subtending non-evaluative properties as a content apt to justify it</w:t>
      </w:r>
      <w:r w:rsidR="00426442">
        <w:rPr>
          <w:rFonts w:ascii="Arial" w:hAnsi="Arial" w:cs="Arial"/>
          <w:sz w:val="18"/>
          <w:szCs w:val="18"/>
        </w:rPr>
        <w:t xml:space="preserve"> (e.g.</w:t>
      </w:r>
      <w:r w:rsidR="00EC77DA">
        <w:rPr>
          <w:rFonts w:ascii="Arial" w:hAnsi="Arial" w:cs="Arial"/>
          <w:sz w:val="18"/>
          <w:szCs w:val="18"/>
        </w:rPr>
        <w:t xml:space="preserve"> the painting</w:t>
      </w:r>
      <w:r w:rsidR="00CD1E8F" w:rsidRPr="007B38A7">
        <w:rPr>
          <w:rFonts w:ascii="Arial" w:hAnsi="Arial" w:cs="Arial"/>
          <w:sz w:val="18"/>
          <w:szCs w:val="18"/>
        </w:rPr>
        <w:t xml:space="preserve">, the brush work, the hues of colour </w:t>
      </w:r>
      <w:r w:rsidR="00441BD9" w:rsidRPr="007B38A7">
        <w:rPr>
          <w:rFonts w:ascii="Arial" w:hAnsi="Arial" w:cs="Arial"/>
          <w:sz w:val="18"/>
          <w:szCs w:val="18"/>
        </w:rPr>
        <w:t>etc.</w:t>
      </w:r>
      <w:r w:rsidR="00CD1E8F" w:rsidRPr="007B38A7">
        <w:rPr>
          <w:rFonts w:ascii="Arial" w:hAnsi="Arial" w:cs="Arial"/>
          <w:sz w:val="18"/>
          <w:szCs w:val="18"/>
        </w:rPr>
        <w:t>)</w:t>
      </w:r>
      <w:r w:rsidR="006A1954" w:rsidRPr="007B38A7">
        <w:rPr>
          <w:rFonts w:ascii="Arial" w:hAnsi="Arial" w:cs="Arial"/>
          <w:sz w:val="18"/>
          <w:szCs w:val="18"/>
        </w:rPr>
        <w:t>. Given this</w:t>
      </w:r>
      <w:r w:rsidR="007D3233">
        <w:rPr>
          <w:rFonts w:ascii="Arial" w:hAnsi="Arial" w:cs="Arial"/>
          <w:sz w:val="18"/>
          <w:szCs w:val="18"/>
        </w:rPr>
        <w:t>,</w:t>
      </w:r>
      <w:r w:rsidR="006A1954" w:rsidRPr="007B38A7">
        <w:rPr>
          <w:rFonts w:ascii="Arial" w:hAnsi="Arial" w:cs="Arial"/>
          <w:sz w:val="18"/>
          <w:szCs w:val="18"/>
        </w:rPr>
        <w:t xml:space="preserve"> th</w:t>
      </w:r>
      <w:r w:rsidR="00010B1E" w:rsidRPr="007B38A7">
        <w:rPr>
          <w:rFonts w:ascii="Arial" w:hAnsi="Arial" w:cs="Arial"/>
          <w:sz w:val="18"/>
          <w:szCs w:val="18"/>
        </w:rPr>
        <w:t>ey argue</w:t>
      </w:r>
      <w:r w:rsidR="009C6AC4">
        <w:rPr>
          <w:rFonts w:ascii="Arial" w:hAnsi="Arial" w:cs="Arial"/>
          <w:sz w:val="18"/>
          <w:szCs w:val="18"/>
        </w:rPr>
        <w:t xml:space="preserve"> (2012, 76-87)</w:t>
      </w:r>
      <w:r w:rsidR="00010B1E" w:rsidRPr="007B38A7">
        <w:rPr>
          <w:rFonts w:ascii="Arial" w:hAnsi="Arial" w:cs="Arial"/>
          <w:sz w:val="18"/>
          <w:szCs w:val="18"/>
        </w:rPr>
        <w:t xml:space="preserve"> for a strong supervenie</w:t>
      </w:r>
      <w:r w:rsidR="001F549C" w:rsidRPr="007B38A7">
        <w:rPr>
          <w:rFonts w:ascii="Arial" w:hAnsi="Arial" w:cs="Arial"/>
          <w:sz w:val="18"/>
          <w:szCs w:val="18"/>
        </w:rPr>
        <w:t>nce relation</w:t>
      </w:r>
      <w:r w:rsidR="006A1954" w:rsidRPr="007B38A7">
        <w:rPr>
          <w:rFonts w:ascii="Arial" w:hAnsi="Arial" w:cs="Arial"/>
          <w:sz w:val="18"/>
          <w:szCs w:val="18"/>
        </w:rPr>
        <w:t xml:space="preserve"> between the non-evaluative </w:t>
      </w:r>
      <w:r w:rsidR="007051BF" w:rsidRPr="007B38A7">
        <w:rPr>
          <w:rFonts w:ascii="Arial" w:hAnsi="Arial" w:cs="Arial"/>
          <w:sz w:val="18"/>
          <w:szCs w:val="18"/>
        </w:rPr>
        <w:t>properties</w:t>
      </w:r>
      <w:r w:rsidR="001F549C" w:rsidRPr="007B38A7">
        <w:rPr>
          <w:rFonts w:ascii="Arial" w:hAnsi="Arial" w:cs="Arial"/>
          <w:sz w:val="18"/>
          <w:szCs w:val="18"/>
        </w:rPr>
        <w:t>,</w:t>
      </w:r>
      <w:r w:rsidR="007051BF" w:rsidRPr="007B38A7">
        <w:rPr>
          <w:rFonts w:ascii="Arial" w:hAnsi="Arial" w:cs="Arial"/>
          <w:sz w:val="18"/>
          <w:szCs w:val="18"/>
        </w:rPr>
        <w:t xml:space="preserve"> which the</w:t>
      </w:r>
      <w:r w:rsidR="00426442">
        <w:rPr>
          <w:rFonts w:ascii="Arial" w:hAnsi="Arial" w:cs="Arial"/>
          <w:sz w:val="18"/>
          <w:szCs w:val="18"/>
        </w:rPr>
        <w:t xml:space="preserve"> cognitive base makes present in</w:t>
      </w:r>
      <w:r w:rsidR="00EC77DA">
        <w:rPr>
          <w:rFonts w:ascii="Arial" w:hAnsi="Arial" w:cs="Arial"/>
          <w:sz w:val="18"/>
          <w:szCs w:val="18"/>
        </w:rPr>
        <w:t xml:space="preserve"> emotional</w:t>
      </w:r>
      <w:r w:rsidR="007051BF" w:rsidRPr="007B38A7">
        <w:rPr>
          <w:rFonts w:ascii="Arial" w:hAnsi="Arial" w:cs="Arial"/>
          <w:sz w:val="18"/>
          <w:szCs w:val="18"/>
        </w:rPr>
        <w:t xml:space="preserve"> experience</w:t>
      </w:r>
      <w:r w:rsidR="001F549C" w:rsidRPr="007B38A7">
        <w:rPr>
          <w:rFonts w:ascii="Arial" w:hAnsi="Arial" w:cs="Arial"/>
          <w:sz w:val="18"/>
          <w:szCs w:val="18"/>
        </w:rPr>
        <w:t>,</w:t>
      </w:r>
      <w:r w:rsidR="006A1954" w:rsidRPr="007B38A7">
        <w:rPr>
          <w:rFonts w:ascii="Arial" w:hAnsi="Arial" w:cs="Arial"/>
          <w:sz w:val="18"/>
          <w:szCs w:val="18"/>
        </w:rPr>
        <w:t xml:space="preserve"> and t</w:t>
      </w:r>
      <w:r w:rsidR="006C2B73" w:rsidRPr="007B38A7">
        <w:rPr>
          <w:rFonts w:ascii="Arial" w:hAnsi="Arial" w:cs="Arial"/>
          <w:sz w:val="18"/>
          <w:szCs w:val="18"/>
        </w:rPr>
        <w:t xml:space="preserve">he relevant evaluative property, such </w:t>
      </w:r>
      <w:r w:rsidR="000A4667" w:rsidRPr="007B38A7">
        <w:rPr>
          <w:rFonts w:ascii="Arial" w:hAnsi="Arial" w:cs="Arial"/>
          <w:sz w:val="18"/>
          <w:szCs w:val="18"/>
        </w:rPr>
        <w:t>that the relevant conjunction of</w:t>
      </w:r>
      <w:r w:rsidR="006C2B73" w:rsidRPr="007B38A7">
        <w:rPr>
          <w:rFonts w:ascii="Arial" w:hAnsi="Arial" w:cs="Arial"/>
          <w:sz w:val="18"/>
          <w:szCs w:val="18"/>
        </w:rPr>
        <w:t xml:space="preserve"> </w:t>
      </w:r>
      <w:r w:rsidR="008C1B2D">
        <w:rPr>
          <w:rFonts w:ascii="Arial" w:hAnsi="Arial" w:cs="Arial"/>
          <w:sz w:val="18"/>
          <w:szCs w:val="18"/>
        </w:rPr>
        <w:t>those properties constitutes that</w:t>
      </w:r>
      <w:r w:rsidR="00EC77DA">
        <w:rPr>
          <w:rFonts w:ascii="Arial" w:hAnsi="Arial" w:cs="Arial"/>
          <w:sz w:val="18"/>
          <w:szCs w:val="18"/>
        </w:rPr>
        <w:t xml:space="preserve"> </w:t>
      </w:r>
      <w:r w:rsidR="006C2B73" w:rsidRPr="007B38A7">
        <w:rPr>
          <w:rFonts w:ascii="Arial" w:hAnsi="Arial" w:cs="Arial"/>
          <w:sz w:val="18"/>
          <w:szCs w:val="18"/>
        </w:rPr>
        <w:t>evaluative property</w:t>
      </w:r>
      <w:r w:rsidR="00EC77DA">
        <w:rPr>
          <w:rFonts w:ascii="Arial" w:hAnsi="Arial" w:cs="Arial"/>
          <w:sz w:val="18"/>
          <w:szCs w:val="18"/>
        </w:rPr>
        <w:t>.</w:t>
      </w:r>
    </w:p>
    <w:p w14:paraId="04936AFE" w14:textId="24EDBD26" w:rsidR="0034629D" w:rsidRPr="007B38A7" w:rsidRDefault="006A1954" w:rsidP="006F1F1F">
      <w:pPr>
        <w:pStyle w:val="FootnoteText"/>
        <w:spacing w:line="480" w:lineRule="auto"/>
        <w:ind w:firstLine="284"/>
        <w:jc w:val="both"/>
        <w:rPr>
          <w:rFonts w:ascii="Arial" w:hAnsi="Arial" w:cs="Arial"/>
          <w:sz w:val="18"/>
          <w:szCs w:val="18"/>
        </w:rPr>
      </w:pPr>
      <w:r w:rsidRPr="007B38A7">
        <w:rPr>
          <w:rFonts w:ascii="Arial" w:hAnsi="Arial" w:cs="Arial"/>
          <w:sz w:val="18"/>
          <w:szCs w:val="18"/>
        </w:rPr>
        <w:t>Yet on th</w:t>
      </w:r>
      <w:r w:rsidR="00805B81">
        <w:rPr>
          <w:rFonts w:ascii="Arial" w:hAnsi="Arial" w:cs="Arial"/>
          <w:sz w:val="18"/>
          <w:szCs w:val="18"/>
        </w:rPr>
        <w:t>is basis, it makes sense to say</w:t>
      </w:r>
      <w:r w:rsidRPr="007B38A7">
        <w:rPr>
          <w:rFonts w:ascii="Arial" w:hAnsi="Arial" w:cs="Arial"/>
          <w:sz w:val="18"/>
          <w:szCs w:val="18"/>
        </w:rPr>
        <w:t xml:space="preserve"> </w:t>
      </w:r>
      <w:r w:rsidR="00805B81">
        <w:rPr>
          <w:rFonts w:ascii="Arial" w:hAnsi="Arial" w:cs="Arial"/>
          <w:sz w:val="18"/>
          <w:szCs w:val="18"/>
        </w:rPr>
        <w:t>(</w:t>
      </w:r>
      <w:r w:rsidRPr="007B38A7">
        <w:rPr>
          <w:rFonts w:ascii="Arial" w:hAnsi="Arial" w:cs="Arial"/>
          <w:i/>
          <w:sz w:val="18"/>
          <w:szCs w:val="18"/>
        </w:rPr>
        <w:t>pace</w:t>
      </w:r>
      <w:r w:rsidR="007D3233">
        <w:rPr>
          <w:rFonts w:ascii="Arial" w:hAnsi="Arial" w:cs="Arial"/>
          <w:sz w:val="18"/>
          <w:szCs w:val="18"/>
        </w:rPr>
        <w:t xml:space="preserve"> Deonna and Tero</w:t>
      </w:r>
      <w:r w:rsidR="00805B81">
        <w:rPr>
          <w:rFonts w:ascii="Arial" w:hAnsi="Arial" w:cs="Arial"/>
          <w:sz w:val="18"/>
          <w:szCs w:val="18"/>
        </w:rPr>
        <w:t>ni)</w:t>
      </w:r>
      <w:r w:rsidRPr="007B38A7">
        <w:rPr>
          <w:rFonts w:ascii="Arial" w:hAnsi="Arial" w:cs="Arial"/>
          <w:sz w:val="18"/>
          <w:szCs w:val="18"/>
        </w:rPr>
        <w:t xml:space="preserve"> that</w:t>
      </w:r>
      <w:r w:rsidR="006F1F1F">
        <w:rPr>
          <w:rFonts w:ascii="Arial" w:hAnsi="Arial" w:cs="Arial"/>
          <w:sz w:val="18"/>
          <w:szCs w:val="18"/>
        </w:rPr>
        <w:t xml:space="preserve"> in cases where the superve</w:t>
      </w:r>
      <w:r w:rsidR="00CC20D5" w:rsidRPr="007B38A7">
        <w:rPr>
          <w:rFonts w:ascii="Arial" w:hAnsi="Arial" w:cs="Arial"/>
          <w:sz w:val="18"/>
          <w:szCs w:val="18"/>
        </w:rPr>
        <w:t>nience relationship holds</w:t>
      </w:r>
      <w:r w:rsidR="00D26586" w:rsidRPr="007B38A7">
        <w:rPr>
          <w:rFonts w:ascii="Arial" w:hAnsi="Arial" w:cs="Arial"/>
          <w:sz w:val="18"/>
          <w:szCs w:val="18"/>
        </w:rPr>
        <w:t>, and the subject exercises the relevant recogn</w:t>
      </w:r>
      <w:r w:rsidR="006F1F1F">
        <w:rPr>
          <w:rFonts w:ascii="Arial" w:hAnsi="Arial" w:cs="Arial"/>
          <w:sz w:val="18"/>
          <w:szCs w:val="18"/>
        </w:rPr>
        <w:t>itional capacity regarding all the</w:t>
      </w:r>
      <w:r w:rsidR="00426442">
        <w:rPr>
          <w:rFonts w:ascii="Arial" w:hAnsi="Arial" w:cs="Arial"/>
          <w:sz w:val="18"/>
          <w:szCs w:val="18"/>
        </w:rPr>
        <w:t xml:space="preserve"> non-evaluative</w:t>
      </w:r>
      <w:r w:rsidR="00D26586" w:rsidRPr="007B38A7">
        <w:rPr>
          <w:rFonts w:ascii="Arial" w:hAnsi="Arial" w:cs="Arial"/>
          <w:sz w:val="18"/>
          <w:szCs w:val="18"/>
        </w:rPr>
        <w:t xml:space="preserve"> </w:t>
      </w:r>
      <w:r w:rsidR="00426442">
        <w:rPr>
          <w:rFonts w:ascii="Arial" w:hAnsi="Arial" w:cs="Arial"/>
          <w:sz w:val="18"/>
          <w:szCs w:val="18"/>
        </w:rPr>
        <w:t>(</w:t>
      </w:r>
      <w:r w:rsidR="00D26586" w:rsidRPr="007B38A7">
        <w:rPr>
          <w:rFonts w:ascii="Arial" w:hAnsi="Arial" w:cs="Arial"/>
          <w:sz w:val="18"/>
          <w:szCs w:val="18"/>
        </w:rPr>
        <w:t>subtending</w:t>
      </w:r>
      <w:r w:rsidR="00426442">
        <w:rPr>
          <w:rFonts w:ascii="Arial" w:hAnsi="Arial" w:cs="Arial"/>
          <w:sz w:val="18"/>
          <w:szCs w:val="18"/>
        </w:rPr>
        <w:t>)</w:t>
      </w:r>
      <w:r w:rsidR="00D26586" w:rsidRPr="007B38A7">
        <w:rPr>
          <w:rFonts w:ascii="Arial" w:hAnsi="Arial" w:cs="Arial"/>
          <w:sz w:val="18"/>
          <w:szCs w:val="18"/>
        </w:rPr>
        <w:t xml:space="preserve"> properties,</w:t>
      </w:r>
      <w:r w:rsidRPr="007B38A7">
        <w:rPr>
          <w:rFonts w:ascii="Arial" w:hAnsi="Arial" w:cs="Arial"/>
          <w:sz w:val="18"/>
          <w:szCs w:val="18"/>
        </w:rPr>
        <w:t xml:space="preserve"> the </w:t>
      </w:r>
      <w:r w:rsidR="00F22043" w:rsidRPr="007B38A7">
        <w:rPr>
          <w:rFonts w:ascii="Arial" w:hAnsi="Arial" w:cs="Arial"/>
          <w:sz w:val="18"/>
          <w:szCs w:val="18"/>
        </w:rPr>
        <w:t>values do figure in</w:t>
      </w:r>
      <w:r w:rsidR="00063695">
        <w:rPr>
          <w:rFonts w:ascii="Arial" w:hAnsi="Arial" w:cs="Arial"/>
          <w:sz w:val="18"/>
          <w:szCs w:val="18"/>
        </w:rPr>
        <w:t xml:space="preserve"> the</w:t>
      </w:r>
      <w:r w:rsidR="00F22043" w:rsidRPr="007B38A7">
        <w:rPr>
          <w:rFonts w:ascii="Arial" w:hAnsi="Arial" w:cs="Arial"/>
          <w:sz w:val="18"/>
          <w:szCs w:val="18"/>
        </w:rPr>
        <w:t xml:space="preserve"> content</w:t>
      </w:r>
      <w:r w:rsidRPr="007B38A7">
        <w:rPr>
          <w:rFonts w:ascii="Arial" w:hAnsi="Arial" w:cs="Arial"/>
          <w:sz w:val="18"/>
          <w:szCs w:val="18"/>
        </w:rPr>
        <w:t xml:space="preserve"> </w:t>
      </w:r>
      <w:r w:rsidR="00805B81">
        <w:rPr>
          <w:rFonts w:ascii="Arial" w:hAnsi="Arial" w:cs="Arial"/>
          <w:sz w:val="18"/>
          <w:szCs w:val="18"/>
        </w:rPr>
        <w:t>of the emotion.</w:t>
      </w:r>
      <w:r w:rsidR="006F1F1F">
        <w:rPr>
          <w:rFonts w:ascii="Arial" w:hAnsi="Arial" w:cs="Arial"/>
          <w:sz w:val="18"/>
          <w:szCs w:val="18"/>
        </w:rPr>
        <w:t xml:space="preserve"> </w:t>
      </w:r>
      <w:r w:rsidR="00805B81">
        <w:rPr>
          <w:rFonts w:ascii="Arial" w:hAnsi="Arial" w:cs="Arial"/>
          <w:sz w:val="18"/>
          <w:szCs w:val="18"/>
        </w:rPr>
        <w:t>This is because the latter are</w:t>
      </w:r>
      <w:r w:rsidR="006F1F1F">
        <w:rPr>
          <w:rFonts w:ascii="Arial" w:hAnsi="Arial" w:cs="Arial"/>
          <w:sz w:val="18"/>
          <w:szCs w:val="18"/>
        </w:rPr>
        <w:t xml:space="preserve"> supposed to be constituted by those </w:t>
      </w:r>
      <w:r w:rsidR="006F1F1F" w:rsidRPr="00805B81">
        <w:rPr>
          <w:rFonts w:ascii="Arial" w:hAnsi="Arial" w:cs="Arial"/>
          <w:sz w:val="18"/>
          <w:szCs w:val="18"/>
        </w:rPr>
        <w:t>non-evaluative properties. I</w:t>
      </w:r>
      <w:r w:rsidR="00CC20D5" w:rsidRPr="00805B81">
        <w:rPr>
          <w:rFonts w:ascii="Arial" w:hAnsi="Arial" w:cs="Arial"/>
          <w:sz w:val="18"/>
          <w:szCs w:val="18"/>
        </w:rPr>
        <w:t>f</w:t>
      </w:r>
      <w:r w:rsidR="00CC20D5" w:rsidRPr="007B38A7">
        <w:rPr>
          <w:rFonts w:ascii="Arial" w:hAnsi="Arial" w:cs="Arial"/>
          <w:sz w:val="18"/>
          <w:szCs w:val="18"/>
        </w:rPr>
        <w:t xml:space="preserve"> we are aware</w:t>
      </w:r>
      <w:r w:rsidR="007051BF" w:rsidRPr="007B38A7">
        <w:rPr>
          <w:rFonts w:ascii="Arial" w:hAnsi="Arial" w:cs="Arial"/>
          <w:sz w:val="18"/>
          <w:szCs w:val="18"/>
        </w:rPr>
        <w:t>, through the</w:t>
      </w:r>
      <w:r w:rsidR="00426442">
        <w:rPr>
          <w:rFonts w:ascii="Arial" w:hAnsi="Arial" w:cs="Arial"/>
          <w:sz w:val="18"/>
          <w:szCs w:val="18"/>
        </w:rPr>
        <w:t xml:space="preserve"> relevant</w:t>
      </w:r>
      <w:r w:rsidR="007051BF" w:rsidRPr="007B38A7">
        <w:rPr>
          <w:rFonts w:ascii="Arial" w:hAnsi="Arial" w:cs="Arial"/>
          <w:sz w:val="18"/>
          <w:szCs w:val="18"/>
        </w:rPr>
        <w:t xml:space="preserve"> </w:t>
      </w:r>
      <w:r w:rsidR="006D05AC" w:rsidRPr="007B38A7">
        <w:rPr>
          <w:rFonts w:ascii="Arial" w:hAnsi="Arial" w:cs="Arial"/>
          <w:sz w:val="18"/>
          <w:szCs w:val="18"/>
        </w:rPr>
        <w:t>cognitive base</w:t>
      </w:r>
      <w:r w:rsidR="007051BF" w:rsidRPr="007B38A7">
        <w:rPr>
          <w:rFonts w:ascii="Arial" w:hAnsi="Arial" w:cs="Arial"/>
          <w:sz w:val="18"/>
          <w:szCs w:val="18"/>
        </w:rPr>
        <w:t>,</w:t>
      </w:r>
      <w:r w:rsidR="00CC20D5" w:rsidRPr="007B38A7">
        <w:rPr>
          <w:rFonts w:ascii="Arial" w:hAnsi="Arial" w:cs="Arial"/>
          <w:sz w:val="18"/>
          <w:szCs w:val="18"/>
        </w:rPr>
        <w:t xml:space="preserve"> of the relevant complex conjunction of</w:t>
      </w:r>
      <w:r w:rsidR="000C504F" w:rsidRPr="007B38A7">
        <w:rPr>
          <w:rFonts w:ascii="Arial" w:hAnsi="Arial" w:cs="Arial"/>
          <w:sz w:val="18"/>
          <w:szCs w:val="18"/>
        </w:rPr>
        <w:t xml:space="preserve"> subtending</w:t>
      </w:r>
      <w:r w:rsidR="0034629D" w:rsidRPr="007B38A7">
        <w:rPr>
          <w:rFonts w:ascii="Arial" w:hAnsi="Arial" w:cs="Arial"/>
          <w:sz w:val="18"/>
          <w:szCs w:val="18"/>
        </w:rPr>
        <w:t xml:space="preserve"> non-evaluative</w:t>
      </w:r>
      <w:r w:rsidR="00CC20D5" w:rsidRPr="007B38A7">
        <w:rPr>
          <w:rFonts w:ascii="Arial" w:hAnsi="Arial" w:cs="Arial"/>
          <w:sz w:val="18"/>
          <w:szCs w:val="18"/>
        </w:rPr>
        <w:t xml:space="preserve"> properties</w:t>
      </w:r>
      <w:r w:rsidR="00B950D1">
        <w:rPr>
          <w:rFonts w:ascii="Arial" w:hAnsi="Arial" w:cs="Arial"/>
          <w:sz w:val="18"/>
          <w:szCs w:val="18"/>
        </w:rPr>
        <w:t>,</w:t>
      </w:r>
      <w:r w:rsidR="00CC20D5" w:rsidRPr="007B38A7">
        <w:rPr>
          <w:rFonts w:ascii="Arial" w:hAnsi="Arial" w:cs="Arial"/>
          <w:sz w:val="18"/>
          <w:szCs w:val="18"/>
        </w:rPr>
        <w:t xml:space="preserve"> then we are also necessarily aware of the relevant</w:t>
      </w:r>
      <w:r w:rsidR="0034629D" w:rsidRPr="007B38A7">
        <w:rPr>
          <w:rFonts w:ascii="Arial" w:hAnsi="Arial" w:cs="Arial"/>
          <w:sz w:val="18"/>
          <w:szCs w:val="18"/>
        </w:rPr>
        <w:t xml:space="preserve"> supervenient</w:t>
      </w:r>
      <w:r w:rsidR="00CC20D5" w:rsidRPr="007B38A7">
        <w:rPr>
          <w:rFonts w:ascii="Arial" w:hAnsi="Arial" w:cs="Arial"/>
          <w:sz w:val="18"/>
          <w:szCs w:val="18"/>
        </w:rPr>
        <w:t xml:space="preserve"> evaluative property,</w:t>
      </w:r>
      <w:r w:rsidR="0034629D" w:rsidRPr="007B38A7">
        <w:rPr>
          <w:rFonts w:ascii="Arial" w:hAnsi="Arial" w:cs="Arial"/>
          <w:sz w:val="18"/>
          <w:szCs w:val="18"/>
        </w:rPr>
        <w:t xml:space="preserve"> </w:t>
      </w:r>
      <w:r w:rsidR="0010182D">
        <w:rPr>
          <w:rFonts w:ascii="Arial" w:hAnsi="Arial" w:cs="Arial"/>
          <w:sz w:val="18"/>
          <w:szCs w:val="18"/>
        </w:rPr>
        <w:t>since</w:t>
      </w:r>
      <w:r w:rsidR="0034629D" w:rsidRPr="007B38A7">
        <w:rPr>
          <w:rFonts w:ascii="Arial" w:hAnsi="Arial" w:cs="Arial"/>
          <w:sz w:val="18"/>
          <w:szCs w:val="18"/>
        </w:rPr>
        <w:t xml:space="preserve"> the evaluative property just is</w:t>
      </w:r>
      <w:r w:rsidR="00805B81">
        <w:rPr>
          <w:rFonts w:ascii="Arial" w:hAnsi="Arial" w:cs="Arial"/>
          <w:sz w:val="18"/>
          <w:szCs w:val="18"/>
        </w:rPr>
        <w:t>,</w:t>
      </w:r>
      <w:r w:rsidR="00396E4A">
        <w:rPr>
          <w:rFonts w:ascii="Arial" w:hAnsi="Arial" w:cs="Arial"/>
          <w:sz w:val="18"/>
          <w:szCs w:val="18"/>
        </w:rPr>
        <w:t xml:space="preserve"> for Deonna and Teroni,</w:t>
      </w:r>
      <w:r w:rsidR="006F1F1F">
        <w:rPr>
          <w:rFonts w:ascii="Arial" w:hAnsi="Arial" w:cs="Arial"/>
          <w:sz w:val="18"/>
          <w:szCs w:val="18"/>
        </w:rPr>
        <w:t xml:space="preserve"> </w:t>
      </w:r>
      <w:r w:rsidR="0034629D" w:rsidRPr="007B38A7">
        <w:rPr>
          <w:rFonts w:ascii="Arial" w:hAnsi="Arial" w:cs="Arial"/>
          <w:sz w:val="18"/>
          <w:szCs w:val="18"/>
        </w:rPr>
        <w:t>constituted</w:t>
      </w:r>
      <w:r w:rsidR="0034629D" w:rsidRPr="007B38A7">
        <w:rPr>
          <w:rFonts w:ascii="Arial" w:hAnsi="Arial" w:cs="Arial"/>
          <w:i/>
          <w:sz w:val="18"/>
          <w:szCs w:val="18"/>
        </w:rPr>
        <w:t xml:space="preserve"> </w:t>
      </w:r>
      <w:r w:rsidR="0034629D" w:rsidRPr="007B38A7">
        <w:rPr>
          <w:rFonts w:ascii="Arial" w:hAnsi="Arial" w:cs="Arial"/>
          <w:sz w:val="18"/>
          <w:szCs w:val="18"/>
        </w:rPr>
        <w:t xml:space="preserve">by that complex conjunction of subtending non-evaluative </w:t>
      </w:r>
      <w:r w:rsidR="0034629D" w:rsidRPr="009C6AC4">
        <w:rPr>
          <w:rFonts w:ascii="Arial" w:hAnsi="Arial" w:cs="Arial"/>
          <w:sz w:val="18"/>
          <w:szCs w:val="18"/>
        </w:rPr>
        <w:t>properties</w:t>
      </w:r>
      <w:r w:rsidR="009C6AC4" w:rsidRPr="009C6AC4">
        <w:rPr>
          <w:rFonts w:ascii="Arial" w:hAnsi="Arial" w:cs="Arial"/>
          <w:sz w:val="18"/>
          <w:szCs w:val="18"/>
        </w:rPr>
        <w:t xml:space="preserve"> (see Dokic </w:t>
      </w:r>
      <w:r w:rsidR="009C6AC4" w:rsidRPr="00805B81">
        <w:rPr>
          <w:rFonts w:ascii="Arial" w:hAnsi="Arial" w:cs="Arial"/>
          <w:sz w:val="18"/>
          <w:szCs w:val="18"/>
        </w:rPr>
        <w:t>and Lemaire 2015, 276-81)</w:t>
      </w:r>
      <w:r w:rsidR="0034629D" w:rsidRPr="00805B81">
        <w:rPr>
          <w:rFonts w:ascii="Arial" w:hAnsi="Arial" w:cs="Arial"/>
          <w:sz w:val="18"/>
          <w:szCs w:val="18"/>
        </w:rPr>
        <w:t>.</w:t>
      </w:r>
      <w:r w:rsidR="0034629D" w:rsidRPr="00805B81">
        <w:rPr>
          <w:rStyle w:val="FootnoteReference"/>
          <w:rFonts w:ascii="Arial" w:hAnsi="Arial" w:cs="Arial"/>
          <w:sz w:val="18"/>
          <w:szCs w:val="18"/>
        </w:rPr>
        <w:footnoteReference w:id="41"/>
      </w:r>
      <w:r w:rsidR="0034629D" w:rsidRPr="00805B81">
        <w:rPr>
          <w:rFonts w:ascii="Arial" w:hAnsi="Arial" w:cs="Arial"/>
          <w:sz w:val="18"/>
          <w:szCs w:val="18"/>
        </w:rPr>
        <w:t xml:space="preserve"> Indeed,</w:t>
      </w:r>
      <w:r w:rsidR="006C61EC" w:rsidRPr="00805B81">
        <w:rPr>
          <w:rFonts w:ascii="Arial" w:hAnsi="Arial" w:cs="Arial"/>
          <w:sz w:val="18"/>
          <w:szCs w:val="18"/>
        </w:rPr>
        <w:t xml:space="preserve"> it is this awareness</w:t>
      </w:r>
      <w:r w:rsidR="0034629D" w:rsidRPr="00805B81">
        <w:rPr>
          <w:rFonts w:ascii="Arial" w:hAnsi="Arial" w:cs="Arial"/>
          <w:sz w:val="18"/>
          <w:szCs w:val="18"/>
        </w:rPr>
        <w:t xml:space="preserve"> that</w:t>
      </w:r>
      <w:r w:rsidR="005028EE" w:rsidRPr="00805B81">
        <w:rPr>
          <w:rFonts w:ascii="Arial" w:hAnsi="Arial" w:cs="Arial"/>
          <w:sz w:val="18"/>
          <w:szCs w:val="18"/>
        </w:rPr>
        <w:t xml:space="preserve"> –</w:t>
      </w:r>
      <w:r w:rsidR="006C61EC" w:rsidRPr="00805B81">
        <w:rPr>
          <w:rFonts w:ascii="Arial" w:hAnsi="Arial" w:cs="Arial"/>
          <w:sz w:val="18"/>
          <w:szCs w:val="18"/>
        </w:rPr>
        <w:t xml:space="preserve"> according to</w:t>
      </w:r>
      <w:r w:rsidR="0034629D" w:rsidRPr="00805B81">
        <w:rPr>
          <w:rFonts w:ascii="Arial" w:hAnsi="Arial" w:cs="Arial"/>
          <w:sz w:val="18"/>
          <w:szCs w:val="18"/>
        </w:rPr>
        <w:t xml:space="preserve"> Deonna and Teroni</w:t>
      </w:r>
      <w:r w:rsidR="005028EE" w:rsidRPr="00805B81">
        <w:rPr>
          <w:rFonts w:ascii="Arial" w:hAnsi="Arial" w:cs="Arial"/>
          <w:sz w:val="18"/>
          <w:szCs w:val="18"/>
        </w:rPr>
        <w:t xml:space="preserve"> –</w:t>
      </w:r>
      <w:r w:rsidR="00805B81" w:rsidRPr="00805B81">
        <w:rPr>
          <w:rFonts w:ascii="Arial" w:hAnsi="Arial" w:cs="Arial"/>
          <w:sz w:val="18"/>
          <w:szCs w:val="18"/>
        </w:rPr>
        <w:t xml:space="preserve"> allows us to say</w:t>
      </w:r>
      <w:r w:rsidR="00CD1E8F" w:rsidRPr="00805B81">
        <w:rPr>
          <w:rFonts w:ascii="Arial" w:hAnsi="Arial" w:cs="Arial"/>
          <w:sz w:val="18"/>
          <w:szCs w:val="18"/>
        </w:rPr>
        <w:t xml:space="preserve"> the emotion</w:t>
      </w:r>
      <w:r w:rsidR="00805B81" w:rsidRPr="00805B81">
        <w:rPr>
          <w:rFonts w:ascii="Arial" w:hAnsi="Arial" w:cs="Arial"/>
          <w:sz w:val="18"/>
          <w:szCs w:val="18"/>
        </w:rPr>
        <w:t xml:space="preserve"> is</w:t>
      </w:r>
      <w:r w:rsidR="0034629D" w:rsidRPr="00805B81">
        <w:rPr>
          <w:rFonts w:ascii="Arial" w:hAnsi="Arial" w:cs="Arial"/>
          <w:sz w:val="18"/>
          <w:szCs w:val="18"/>
        </w:rPr>
        <w:t xml:space="preserve"> justified </w:t>
      </w:r>
      <w:r w:rsidR="0034629D" w:rsidRPr="00805B81">
        <w:rPr>
          <w:rFonts w:ascii="Arial" w:hAnsi="Arial" w:cs="Arial"/>
          <w:i/>
          <w:sz w:val="18"/>
          <w:szCs w:val="18"/>
        </w:rPr>
        <w:t>iff</w:t>
      </w:r>
      <w:r w:rsidR="0034629D" w:rsidRPr="00805B81">
        <w:rPr>
          <w:rFonts w:ascii="Arial" w:hAnsi="Arial" w:cs="Arial"/>
          <w:sz w:val="18"/>
          <w:szCs w:val="18"/>
        </w:rPr>
        <w:t xml:space="preserve"> the relevant evaluative property is in fact present.</w:t>
      </w:r>
      <w:r w:rsidR="009953FE" w:rsidRPr="00805B81">
        <w:rPr>
          <w:rFonts w:ascii="Arial" w:hAnsi="Arial" w:cs="Arial"/>
          <w:sz w:val="18"/>
          <w:szCs w:val="18"/>
        </w:rPr>
        <w:t xml:space="preserve"> </w:t>
      </w:r>
      <w:r w:rsidR="003F3D3F" w:rsidRPr="00805B81">
        <w:rPr>
          <w:rFonts w:ascii="Arial" w:hAnsi="Arial" w:cs="Arial"/>
          <w:sz w:val="18"/>
          <w:szCs w:val="18"/>
        </w:rPr>
        <w:t>So</w:t>
      </w:r>
      <w:r w:rsidR="00CD1E8F" w:rsidRPr="00805B81">
        <w:rPr>
          <w:rFonts w:ascii="Arial" w:hAnsi="Arial" w:cs="Arial"/>
          <w:sz w:val="18"/>
          <w:szCs w:val="18"/>
        </w:rPr>
        <w:t>,</w:t>
      </w:r>
      <w:r w:rsidR="003F3D3F" w:rsidRPr="00805B81">
        <w:rPr>
          <w:rFonts w:ascii="Arial" w:hAnsi="Arial" w:cs="Arial"/>
          <w:sz w:val="18"/>
          <w:szCs w:val="18"/>
        </w:rPr>
        <w:t xml:space="preserve"> for all intents and purposes</w:t>
      </w:r>
      <w:r w:rsidR="00CD1E8F" w:rsidRPr="00805B81">
        <w:rPr>
          <w:rFonts w:ascii="Arial" w:hAnsi="Arial" w:cs="Arial"/>
          <w:sz w:val="18"/>
          <w:szCs w:val="18"/>
        </w:rPr>
        <w:t>,</w:t>
      </w:r>
      <w:r w:rsidR="006C61EC" w:rsidRPr="00805B81">
        <w:rPr>
          <w:rFonts w:ascii="Arial" w:hAnsi="Arial" w:cs="Arial"/>
          <w:sz w:val="18"/>
          <w:szCs w:val="18"/>
        </w:rPr>
        <w:t xml:space="preserve"> </w:t>
      </w:r>
      <w:r w:rsidR="003F3D3F" w:rsidRPr="00805B81">
        <w:rPr>
          <w:rFonts w:ascii="Arial" w:hAnsi="Arial" w:cs="Arial"/>
          <w:sz w:val="18"/>
          <w:szCs w:val="18"/>
        </w:rPr>
        <w:t xml:space="preserve">the </w:t>
      </w:r>
      <w:r w:rsidR="00805B81">
        <w:rPr>
          <w:rFonts w:ascii="Arial" w:hAnsi="Arial" w:cs="Arial"/>
          <w:sz w:val="18"/>
          <w:szCs w:val="18"/>
        </w:rPr>
        <w:t>evaluative standing of the object</w:t>
      </w:r>
      <w:r w:rsidR="003F3D3F" w:rsidRPr="00805B81">
        <w:rPr>
          <w:rFonts w:ascii="Arial" w:hAnsi="Arial" w:cs="Arial"/>
          <w:sz w:val="18"/>
          <w:szCs w:val="18"/>
        </w:rPr>
        <w:t xml:space="preserve"> is what the emotional experience is </w:t>
      </w:r>
      <w:r w:rsidR="003F3D3F" w:rsidRPr="00805B81">
        <w:rPr>
          <w:rFonts w:ascii="Arial" w:hAnsi="Arial" w:cs="Arial"/>
          <w:i/>
          <w:sz w:val="18"/>
          <w:szCs w:val="18"/>
        </w:rPr>
        <w:t>about</w:t>
      </w:r>
      <w:r w:rsidR="003F3D3F" w:rsidRPr="00805B81">
        <w:rPr>
          <w:rFonts w:ascii="Arial" w:hAnsi="Arial" w:cs="Arial"/>
          <w:sz w:val="18"/>
          <w:szCs w:val="18"/>
        </w:rPr>
        <w:t>, and so</w:t>
      </w:r>
      <w:r w:rsidR="00805B81">
        <w:rPr>
          <w:rFonts w:ascii="Arial" w:hAnsi="Arial" w:cs="Arial"/>
          <w:sz w:val="18"/>
          <w:szCs w:val="18"/>
        </w:rPr>
        <w:t xml:space="preserve"> evaluative properties do</w:t>
      </w:r>
      <w:r w:rsidR="006C61EC" w:rsidRPr="00805B81">
        <w:rPr>
          <w:rFonts w:ascii="Arial" w:hAnsi="Arial" w:cs="Arial"/>
          <w:sz w:val="18"/>
          <w:szCs w:val="18"/>
        </w:rPr>
        <w:t xml:space="preserve"> figure</w:t>
      </w:r>
      <w:r w:rsidR="00805B81">
        <w:rPr>
          <w:rFonts w:ascii="Arial" w:hAnsi="Arial" w:cs="Arial"/>
          <w:sz w:val="18"/>
          <w:szCs w:val="18"/>
        </w:rPr>
        <w:t xml:space="preserve"> in their</w:t>
      </w:r>
      <w:r w:rsidR="00805B81" w:rsidRPr="00805B81">
        <w:rPr>
          <w:rFonts w:ascii="Arial" w:hAnsi="Arial" w:cs="Arial"/>
          <w:sz w:val="18"/>
          <w:szCs w:val="18"/>
        </w:rPr>
        <w:t xml:space="preserve"> intentional content.</w:t>
      </w:r>
      <w:r w:rsidR="003F3D3F" w:rsidRPr="007B38A7">
        <w:rPr>
          <w:rFonts w:ascii="Arial" w:hAnsi="Arial" w:cs="Arial"/>
          <w:sz w:val="18"/>
          <w:szCs w:val="18"/>
        </w:rPr>
        <w:t xml:space="preserve"> </w:t>
      </w:r>
    </w:p>
    <w:p w14:paraId="698F36F1" w14:textId="406B6525" w:rsidR="003458B9" w:rsidRDefault="0034629D" w:rsidP="00061A91">
      <w:pPr>
        <w:pStyle w:val="FootnoteText"/>
        <w:spacing w:line="480" w:lineRule="auto"/>
        <w:ind w:firstLine="284"/>
        <w:jc w:val="both"/>
        <w:rPr>
          <w:rFonts w:ascii="Arial" w:hAnsi="Arial" w:cs="Arial"/>
          <w:sz w:val="18"/>
          <w:szCs w:val="18"/>
        </w:rPr>
      </w:pPr>
      <w:r w:rsidRPr="007B38A7">
        <w:rPr>
          <w:rFonts w:ascii="Arial" w:hAnsi="Arial" w:cs="Arial"/>
          <w:sz w:val="18"/>
          <w:szCs w:val="18"/>
        </w:rPr>
        <w:lastRenderedPageBreak/>
        <w:t>However</w:t>
      </w:r>
      <w:r w:rsidR="00061A91">
        <w:rPr>
          <w:rFonts w:ascii="Arial" w:hAnsi="Arial" w:cs="Arial"/>
          <w:sz w:val="18"/>
          <w:szCs w:val="18"/>
        </w:rPr>
        <w:t>, in qualification of the above picture,</w:t>
      </w:r>
      <w:r w:rsidRPr="007B38A7">
        <w:rPr>
          <w:rFonts w:ascii="Arial" w:hAnsi="Arial" w:cs="Arial"/>
          <w:sz w:val="18"/>
          <w:szCs w:val="18"/>
        </w:rPr>
        <w:t xml:space="preserve"> </w:t>
      </w:r>
      <w:r w:rsidR="00061A91">
        <w:rPr>
          <w:rFonts w:ascii="Arial" w:hAnsi="Arial" w:cs="Arial"/>
          <w:sz w:val="18"/>
          <w:szCs w:val="18"/>
        </w:rPr>
        <w:t>it is implausible to think</w:t>
      </w:r>
      <w:r w:rsidR="009953FE" w:rsidRPr="007B38A7">
        <w:rPr>
          <w:rFonts w:ascii="Arial" w:hAnsi="Arial" w:cs="Arial"/>
          <w:sz w:val="18"/>
          <w:szCs w:val="18"/>
        </w:rPr>
        <w:t xml:space="preserve">, in all cases, I </w:t>
      </w:r>
      <w:r w:rsidR="00061A91">
        <w:rPr>
          <w:rFonts w:ascii="Arial" w:hAnsi="Arial" w:cs="Arial"/>
          <w:sz w:val="18"/>
          <w:szCs w:val="18"/>
        </w:rPr>
        <w:t>need be</w:t>
      </w:r>
      <w:r w:rsidR="003F3D3F" w:rsidRPr="007B38A7">
        <w:rPr>
          <w:rFonts w:ascii="Arial" w:hAnsi="Arial" w:cs="Arial"/>
          <w:sz w:val="18"/>
          <w:szCs w:val="18"/>
        </w:rPr>
        <w:t xml:space="preserve"> distinctly</w:t>
      </w:r>
      <w:r w:rsidR="009953FE" w:rsidRPr="007B38A7">
        <w:rPr>
          <w:rFonts w:ascii="Arial" w:hAnsi="Arial" w:cs="Arial"/>
          <w:sz w:val="18"/>
          <w:szCs w:val="18"/>
        </w:rPr>
        <w:t xml:space="preserve"> aware of all these subtending non-evaluative properties on which the evaluative property</w:t>
      </w:r>
      <w:r w:rsidR="00426442">
        <w:rPr>
          <w:rFonts w:ascii="Arial" w:hAnsi="Arial" w:cs="Arial"/>
          <w:sz w:val="18"/>
          <w:szCs w:val="18"/>
        </w:rPr>
        <w:t xml:space="preserve"> (putatively)</w:t>
      </w:r>
      <w:r w:rsidR="009953FE" w:rsidRPr="007B38A7">
        <w:rPr>
          <w:rFonts w:ascii="Arial" w:hAnsi="Arial" w:cs="Arial"/>
          <w:sz w:val="18"/>
          <w:szCs w:val="18"/>
        </w:rPr>
        <w:t xml:space="preserve"> supervenes in all the required </w:t>
      </w:r>
      <w:r w:rsidR="00061A91" w:rsidRPr="007B38A7">
        <w:rPr>
          <w:rFonts w:ascii="Arial" w:hAnsi="Arial" w:cs="Arial"/>
          <w:sz w:val="18"/>
          <w:szCs w:val="18"/>
        </w:rPr>
        <w:t>specificity</w:t>
      </w:r>
      <w:r w:rsidR="009953FE" w:rsidRPr="007B38A7">
        <w:rPr>
          <w:rFonts w:ascii="Arial" w:hAnsi="Arial" w:cs="Arial"/>
          <w:sz w:val="18"/>
          <w:szCs w:val="18"/>
        </w:rPr>
        <w:t>. Rath</w:t>
      </w:r>
      <w:r w:rsidR="00722A9A" w:rsidRPr="007B38A7">
        <w:rPr>
          <w:rFonts w:ascii="Arial" w:hAnsi="Arial" w:cs="Arial"/>
          <w:sz w:val="18"/>
          <w:szCs w:val="18"/>
        </w:rPr>
        <w:t>er, I can</w:t>
      </w:r>
      <w:r w:rsidR="00061A91">
        <w:rPr>
          <w:rFonts w:ascii="Arial" w:hAnsi="Arial" w:cs="Arial"/>
          <w:sz w:val="18"/>
          <w:szCs w:val="18"/>
        </w:rPr>
        <w:t xml:space="preserve"> often</w:t>
      </w:r>
      <w:r w:rsidR="00722A9A" w:rsidRPr="007B38A7">
        <w:rPr>
          <w:rFonts w:ascii="Arial" w:hAnsi="Arial" w:cs="Arial"/>
          <w:sz w:val="18"/>
          <w:szCs w:val="18"/>
        </w:rPr>
        <w:t xml:space="preserve"> be </w:t>
      </w:r>
      <w:r w:rsidR="005028EE">
        <w:rPr>
          <w:rFonts w:ascii="Arial" w:hAnsi="Arial" w:cs="Arial"/>
          <w:sz w:val="18"/>
          <w:szCs w:val="18"/>
        </w:rPr>
        <w:t>distinctly</w:t>
      </w:r>
      <w:r w:rsidR="009953FE" w:rsidRPr="007B38A7">
        <w:rPr>
          <w:rFonts w:ascii="Arial" w:hAnsi="Arial" w:cs="Arial"/>
          <w:sz w:val="18"/>
          <w:szCs w:val="18"/>
        </w:rPr>
        <w:t xml:space="preserve"> aware of the presence of a determinate evaluative property</w:t>
      </w:r>
      <w:r w:rsidR="00061A91">
        <w:rPr>
          <w:rFonts w:ascii="Arial" w:hAnsi="Arial" w:cs="Arial"/>
          <w:sz w:val="18"/>
          <w:szCs w:val="18"/>
        </w:rPr>
        <w:t xml:space="preserve"> as qualifying</w:t>
      </w:r>
      <w:r w:rsidR="003458B9">
        <w:rPr>
          <w:rFonts w:ascii="Arial" w:hAnsi="Arial" w:cs="Arial"/>
          <w:sz w:val="18"/>
          <w:szCs w:val="18"/>
        </w:rPr>
        <w:t xml:space="preserve"> a</w:t>
      </w:r>
      <w:r w:rsidR="00061A91">
        <w:rPr>
          <w:rFonts w:ascii="Arial" w:hAnsi="Arial" w:cs="Arial"/>
          <w:sz w:val="18"/>
          <w:szCs w:val="18"/>
        </w:rPr>
        <w:t xml:space="preserve"> particular object</w:t>
      </w:r>
      <w:r w:rsidR="00683C4C">
        <w:rPr>
          <w:rFonts w:ascii="Arial" w:hAnsi="Arial" w:cs="Arial"/>
          <w:sz w:val="18"/>
          <w:szCs w:val="18"/>
        </w:rPr>
        <w:t>, say the beauty of a</w:t>
      </w:r>
      <w:r w:rsidR="009953FE" w:rsidRPr="007B38A7">
        <w:rPr>
          <w:rFonts w:ascii="Arial" w:hAnsi="Arial" w:cs="Arial"/>
          <w:sz w:val="18"/>
          <w:szCs w:val="18"/>
        </w:rPr>
        <w:t xml:space="preserve"> painting or the sadness of a particular scene in a film, witho</w:t>
      </w:r>
      <w:r w:rsidR="003458B9">
        <w:rPr>
          <w:rFonts w:ascii="Arial" w:hAnsi="Arial" w:cs="Arial"/>
          <w:sz w:val="18"/>
          <w:szCs w:val="18"/>
        </w:rPr>
        <w:t>ut a</w:t>
      </w:r>
      <w:r w:rsidR="00061A91">
        <w:rPr>
          <w:rFonts w:ascii="Arial" w:hAnsi="Arial" w:cs="Arial"/>
          <w:sz w:val="18"/>
          <w:szCs w:val="18"/>
        </w:rPr>
        <w:t xml:space="preserve"> corresponding distinct</w:t>
      </w:r>
      <w:r w:rsidR="009953FE" w:rsidRPr="007B38A7">
        <w:rPr>
          <w:rFonts w:ascii="Arial" w:hAnsi="Arial" w:cs="Arial"/>
          <w:sz w:val="18"/>
          <w:szCs w:val="18"/>
        </w:rPr>
        <w:t xml:space="preserve"> awareness of</w:t>
      </w:r>
      <w:r w:rsidR="00063695">
        <w:rPr>
          <w:rFonts w:ascii="Arial" w:hAnsi="Arial" w:cs="Arial"/>
          <w:sz w:val="18"/>
          <w:szCs w:val="18"/>
        </w:rPr>
        <w:t xml:space="preserve"> the</w:t>
      </w:r>
      <w:r w:rsidR="009953FE" w:rsidRPr="007B38A7">
        <w:rPr>
          <w:rFonts w:ascii="Arial" w:hAnsi="Arial" w:cs="Arial"/>
          <w:sz w:val="18"/>
          <w:szCs w:val="18"/>
        </w:rPr>
        <w:t xml:space="preserve"> specific conjunction of</w:t>
      </w:r>
      <w:r w:rsidR="005028EE">
        <w:rPr>
          <w:rFonts w:ascii="Arial" w:hAnsi="Arial" w:cs="Arial"/>
          <w:sz w:val="18"/>
          <w:szCs w:val="18"/>
        </w:rPr>
        <w:t xml:space="preserve"> </w:t>
      </w:r>
      <w:r w:rsidR="003F3D3F" w:rsidRPr="007B38A7">
        <w:rPr>
          <w:rFonts w:ascii="Arial" w:hAnsi="Arial" w:cs="Arial"/>
          <w:sz w:val="18"/>
          <w:szCs w:val="18"/>
        </w:rPr>
        <w:t>subtending properties. In other words</w:t>
      </w:r>
      <w:r w:rsidR="000D625B" w:rsidRPr="007B38A7">
        <w:rPr>
          <w:rFonts w:ascii="Arial" w:hAnsi="Arial" w:cs="Arial"/>
          <w:sz w:val="18"/>
          <w:szCs w:val="18"/>
        </w:rPr>
        <w:t>,</w:t>
      </w:r>
      <w:r w:rsidR="003F3D3F" w:rsidRPr="007B38A7">
        <w:rPr>
          <w:rFonts w:ascii="Arial" w:hAnsi="Arial" w:cs="Arial"/>
          <w:sz w:val="18"/>
          <w:szCs w:val="18"/>
        </w:rPr>
        <w:t xml:space="preserve"> the relevant </w:t>
      </w:r>
      <w:r w:rsidR="00061A91">
        <w:rPr>
          <w:rFonts w:ascii="Arial" w:hAnsi="Arial" w:cs="Arial"/>
          <w:sz w:val="18"/>
          <w:szCs w:val="18"/>
        </w:rPr>
        <w:t>“formal</w:t>
      </w:r>
      <w:r w:rsidR="00B24E8C" w:rsidRPr="007B38A7">
        <w:rPr>
          <w:rFonts w:ascii="Arial" w:hAnsi="Arial" w:cs="Arial"/>
          <w:sz w:val="18"/>
          <w:szCs w:val="18"/>
        </w:rPr>
        <w:t xml:space="preserve"> object</w:t>
      </w:r>
      <w:r w:rsidR="00061A91">
        <w:rPr>
          <w:rFonts w:ascii="Arial" w:hAnsi="Arial" w:cs="Arial"/>
          <w:sz w:val="18"/>
          <w:szCs w:val="18"/>
        </w:rPr>
        <w:t>”</w:t>
      </w:r>
      <w:r w:rsidR="00B24E8C" w:rsidRPr="007B38A7">
        <w:rPr>
          <w:rFonts w:ascii="Arial" w:hAnsi="Arial" w:cs="Arial"/>
          <w:sz w:val="18"/>
          <w:szCs w:val="18"/>
        </w:rPr>
        <w:t xml:space="preserve"> of many</w:t>
      </w:r>
      <w:r w:rsidR="003F3D3F" w:rsidRPr="007B38A7">
        <w:rPr>
          <w:rFonts w:ascii="Arial" w:hAnsi="Arial" w:cs="Arial"/>
          <w:sz w:val="18"/>
          <w:szCs w:val="18"/>
        </w:rPr>
        <w:t xml:space="preserve"> emotions</w:t>
      </w:r>
      <w:r w:rsidR="00E261E4" w:rsidRPr="007B38A7">
        <w:rPr>
          <w:rFonts w:ascii="Arial" w:hAnsi="Arial" w:cs="Arial"/>
          <w:sz w:val="18"/>
          <w:szCs w:val="18"/>
        </w:rPr>
        <w:t xml:space="preserve"> seems to show</w:t>
      </w:r>
      <w:r w:rsidR="003F3D3F" w:rsidRPr="007B38A7">
        <w:rPr>
          <w:rFonts w:ascii="Arial" w:hAnsi="Arial" w:cs="Arial"/>
          <w:sz w:val="18"/>
          <w:szCs w:val="18"/>
        </w:rPr>
        <w:t xml:space="preserve"> up in experience as</w:t>
      </w:r>
      <w:r w:rsidR="000D625B" w:rsidRPr="007B38A7">
        <w:rPr>
          <w:rFonts w:ascii="Arial" w:hAnsi="Arial" w:cs="Arial"/>
          <w:sz w:val="18"/>
          <w:szCs w:val="18"/>
        </w:rPr>
        <w:t xml:space="preserve"> an awareness of</w:t>
      </w:r>
      <w:r w:rsidR="003F3D3F" w:rsidRPr="007B38A7">
        <w:rPr>
          <w:rFonts w:ascii="Arial" w:hAnsi="Arial" w:cs="Arial"/>
          <w:sz w:val="18"/>
          <w:szCs w:val="18"/>
        </w:rPr>
        <w:t xml:space="preserve"> the supervenient evaluative property, </w:t>
      </w:r>
      <w:r w:rsidR="003F3D3F" w:rsidRPr="007B38A7">
        <w:rPr>
          <w:rFonts w:ascii="Arial" w:hAnsi="Arial" w:cs="Arial"/>
          <w:i/>
          <w:sz w:val="18"/>
          <w:szCs w:val="18"/>
        </w:rPr>
        <w:t>not</w:t>
      </w:r>
      <w:r w:rsidR="000D625B" w:rsidRPr="007B38A7">
        <w:rPr>
          <w:rFonts w:ascii="Arial" w:hAnsi="Arial" w:cs="Arial"/>
          <w:sz w:val="18"/>
          <w:szCs w:val="18"/>
        </w:rPr>
        <w:t xml:space="preserve"> </w:t>
      </w:r>
      <w:r w:rsidR="003F3D3F" w:rsidRPr="007B38A7">
        <w:rPr>
          <w:rFonts w:ascii="Arial" w:hAnsi="Arial" w:cs="Arial"/>
          <w:sz w:val="18"/>
          <w:szCs w:val="18"/>
        </w:rPr>
        <w:t>the specific conjunction of subtending non-evaluative properties.</w:t>
      </w:r>
      <w:r w:rsidR="003F3D3F" w:rsidRPr="007B38A7">
        <w:rPr>
          <w:rStyle w:val="FootnoteReference"/>
          <w:rFonts w:ascii="Arial" w:hAnsi="Arial" w:cs="Arial"/>
          <w:sz w:val="18"/>
          <w:szCs w:val="18"/>
        </w:rPr>
        <w:footnoteReference w:id="42"/>
      </w:r>
      <w:r w:rsidR="00B27C6D" w:rsidRPr="007B38A7">
        <w:rPr>
          <w:rFonts w:ascii="Arial" w:hAnsi="Arial" w:cs="Arial"/>
          <w:sz w:val="18"/>
          <w:szCs w:val="18"/>
        </w:rPr>
        <w:t xml:space="preserve"> Indeed,</w:t>
      </w:r>
      <w:r w:rsidR="009953FE" w:rsidRPr="007B38A7">
        <w:rPr>
          <w:rFonts w:ascii="Arial" w:hAnsi="Arial" w:cs="Arial"/>
          <w:sz w:val="18"/>
          <w:szCs w:val="18"/>
        </w:rPr>
        <w:t xml:space="preserve"> </w:t>
      </w:r>
      <w:r w:rsidR="00061A91">
        <w:rPr>
          <w:rFonts w:ascii="Arial" w:hAnsi="Arial" w:cs="Arial"/>
          <w:sz w:val="18"/>
          <w:szCs w:val="18"/>
        </w:rPr>
        <w:t>in many cases</w:t>
      </w:r>
      <w:r w:rsidR="006F1F1F">
        <w:rPr>
          <w:rFonts w:ascii="Arial" w:hAnsi="Arial" w:cs="Arial"/>
          <w:sz w:val="18"/>
          <w:szCs w:val="18"/>
        </w:rPr>
        <w:t xml:space="preserve"> discipline-</w:t>
      </w:r>
      <w:r w:rsidR="00B27C6D" w:rsidRPr="007B38A7">
        <w:rPr>
          <w:rFonts w:ascii="Arial" w:hAnsi="Arial" w:cs="Arial"/>
          <w:sz w:val="18"/>
          <w:szCs w:val="18"/>
        </w:rPr>
        <w:t>specific theory (art criticism, film criticism) is partly a matter of highlighting the relevant subtending properties of which we did not</w:t>
      </w:r>
      <w:r w:rsidR="006F1F1F">
        <w:rPr>
          <w:rFonts w:ascii="Arial" w:hAnsi="Arial" w:cs="Arial"/>
          <w:sz w:val="18"/>
          <w:szCs w:val="18"/>
        </w:rPr>
        <w:t xml:space="preserve"> previously</w:t>
      </w:r>
      <w:r w:rsidR="00B27C6D" w:rsidRPr="007B38A7">
        <w:rPr>
          <w:rFonts w:ascii="Arial" w:hAnsi="Arial" w:cs="Arial"/>
          <w:sz w:val="18"/>
          <w:szCs w:val="18"/>
        </w:rPr>
        <w:t xml:space="preserve"> possess a distinct awareness, but nonetheless we did have a distinct awareness of the relevant evaluative property. </w:t>
      </w:r>
      <w:r w:rsidR="001A7F09" w:rsidRPr="007B38A7">
        <w:rPr>
          <w:rFonts w:ascii="Arial" w:hAnsi="Arial" w:cs="Arial"/>
          <w:sz w:val="18"/>
          <w:szCs w:val="18"/>
        </w:rPr>
        <w:t>In any case</w:t>
      </w:r>
      <w:r w:rsidR="005654D9" w:rsidRPr="007B38A7">
        <w:rPr>
          <w:rFonts w:ascii="Arial" w:hAnsi="Arial" w:cs="Arial"/>
          <w:sz w:val="18"/>
          <w:szCs w:val="18"/>
        </w:rPr>
        <w:t>,</w:t>
      </w:r>
      <w:r w:rsidR="006A1954" w:rsidRPr="007B38A7">
        <w:rPr>
          <w:rFonts w:ascii="Arial" w:hAnsi="Arial" w:cs="Arial"/>
          <w:sz w:val="18"/>
          <w:szCs w:val="18"/>
        </w:rPr>
        <w:t xml:space="preserve"> there is no</w:t>
      </w:r>
      <w:r w:rsidR="008D5AF3" w:rsidRPr="007B38A7">
        <w:rPr>
          <w:rFonts w:ascii="Arial" w:hAnsi="Arial" w:cs="Arial"/>
          <w:sz w:val="18"/>
          <w:szCs w:val="18"/>
        </w:rPr>
        <w:t xml:space="preserve"> obvious</w:t>
      </w:r>
      <w:r w:rsidR="006A1954" w:rsidRPr="007B38A7">
        <w:rPr>
          <w:rFonts w:ascii="Arial" w:hAnsi="Arial" w:cs="Arial"/>
          <w:sz w:val="18"/>
          <w:szCs w:val="18"/>
        </w:rPr>
        <w:t xml:space="preserve"> barrier to </w:t>
      </w:r>
      <w:r w:rsidR="000B5D83" w:rsidRPr="007B38A7">
        <w:rPr>
          <w:rFonts w:ascii="Arial" w:hAnsi="Arial" w:cs="Arial"/>
          <w:sz w:val="18"/>
          <w:szCs w:val="18"/>
        </w:rPr>
        <w:t>thinking</w:t>
      </w:r>
      <w:r w:rsidR="006A1954" w:rsidRPr="007B38A7">
        <w:rPr>
          <w:rFonts w:ascii="Arial" w:hAnsi="Arial" w:cs="Arial"/>
          <w:sz w:val="18"/>
          <w:szCs w:val="18"/>
        </w:rPr>
        <w:t xml:space="preserve"> emotions </w:t>
      </w:r>
      <w:r w:rsidR="00213BED" w:rsidRPr="007B38A7">
        <w:rPr>
          <w:rFonts w:ascii="Arial" w:hAnsi="Arial" w:cs="Arial"/>
          <w:sz w:val="18"/>
          <w:szCs w:val="18"/>
        </w:rPr>
        <w:t>are</w:t>
      </w:r>
      <w:r w:rsidR="003F3D3F" w:rsidRPr="007B38A7">
        <w:rPr>
          <w:rFonts w:ascii="Arial" w:hAnsi="Arial" w:cs="Arial"/>
          <w:sz w:val="18"/>
          <w:szCs w:val="18"/>
        </w:rPr>
        <w:t>, in some sense,</w:t>
      </w:r>
      <w:r w:rsidR="00213BED" w:rsidRPr="007B38A7">
        <w:rPr>
          <w:rFonts w:ascii="Arial" w:hAnsi="Arial" w:cs="Arial"/>
          <w:sz w:val="18"/>
          <w:szCs w:val="18"/>
        </w:rPr>
        <w:t xml:space="preserve"> dependent on their</w:t>
      </w:r>
      <w:r w:rsidR="006A1954" w:rsidRPr="007B38A7">
        <w:rPr>
          <w:rFonts w:ascii="Arial" w:hAnsi="Arial" w:cs="Arial"/>
          <w:sz w:val="18"/>
          <w:szCs w:val="18"/>
        </w:rPr>
        <w:t xml:space="preserve"> cognitive bases</w:t>
      </w:r>
      <w:r w:rsidR="005F3DF2">
        <w:rPr>
          <w:rFonts w:ascii="Arial" w:hAnsi="Arial" w:cs="Arial"/>
          <w:sz w:val="18"/>
          <w:szCs w:val="18"/>
        </w:rPr>
        <w:t xml:space="preserve"> – </w:t>
      </w:r>
      <w:r w:rsidR="00F629AF" w:rsidRPr="007B38A7">
        <w:rPr>
          <w:rFonts w:ascii="Arial" w:hAnsi="Arial" w:cs="Arial"/>
          <w:sz w:val="18"/>
          <w:szCs w:val="18"/>
        </w:rPr>
        <w:t>that there are such non-evaluative features, perhaps</w:t>
      </w:r>
      <w:r w:rsidR="000A4667" w:rsidRPr="007B38A7">
        <w:rPr>
          <w:rFonts w:ascii="Arial" w:hAnsi="Arial" w:cs="Arial"/>
          <w:sz w:val="18"/>
          <w:szCs w:val="18"/>
        </w:rPr>
        <w:t xml:space="preserve"> sometimes</w:t>
      </w:r>
      <w:r w:rsidR="00426442">
        <w:rPr>
          <w:rFonts w:ascii="Arial" w:hAnsi="Arial" w:cs="Arial"/>
          <w:sz w:val="18"/>
          <w:szCs w:val="18"/>
        </w:rPr>
        <w:t xml:space="preserve"> detected by</w:t>
      </w:r>
      <w:r w:rsidR="00F629AF" w:rsidRPr="007B38A7">
        <w:rPr>
          <w:rFonts w:ascii="Arial" w:hAnsi="Arial" w:cs="Arial"/>
          <w:sz w:val="18"/>
          <w:szCs w:val="18"/>
        </w:rPr>
        <w:t xml:space="preserve"> sub-personal information processing systems of the subject</w:t>
      </w:r>
      <w:r w:rsidR="005F3DF2">
        <w:rPr>
          <w:rFonts w:ascii="Arial" w:hAnsi="Arial" w:cs="Arial"/>
          <w:sz w:val="18"/>
          <w:szCs w:val="18"/>
        </w:rPr>
        <w:t xml:space="preserve"> – </w:t>
      </w:r>
      <w:r w:rsidR="006A1954" w:rsidRPr="007B38A7">
        <w:rPr>
          <w:rFonts w:ascii="Arial" w:hAnsi="Arial" w:cs="Arial"/>
          <w:i/>
          <w:sz w:val="18"/>
          <w:szCs w:val="18"/>
        </w:rPr>
        <w:t>and</w:t>
      </w:r>
      <w:r w:rsidR="000D625B" w:rsidRPr="007B38A7">
        <w:rPr>
          <w:rFonts w:ascii="Arial" w:hAnsi="Arial" w:cs="Arial"/>
          <w:sz w:val="18"/>
          <w:szCs w:val="18"/>
        </w:rPr>
        <w:t xml:space="preserve"> holdi</w:t>
      </w:r>
      <w:r w:rsidR="003458B9">
        <w:rPr>
          <w:rFonts w:ascii="Arial" w:hAnsi="Arial" w:cs="Arial"/>
          <w:sz w:val="18"/>
          <w:szCs w:val="18"/>
        </w:rPr>
        <w:t>ng that</w:t>
      </w:r>
      <w:r w:rsidR="00F629AF" w:rsidRPr="007B38A7">
        <w:rPr>
          <w:rFonts w:ascii="Arial" w:hAnsi="Arial" w:cs="Arial"/>
          <w:sz w:val="18"/>
          <w:szCs w:val="18"/>
        </w:rPr>
        <w:t xml:space="preserve"> in</w:t>
      </w:r>
      <w:r w:rsidR="000D625B" w:rsidRPr="007B38A7">
        <w:rPr>
          <w:rFonts w:ascii="Arial" w:hAnsi="Arial" w:cs="Arial"/>
          <w:sz w:val="18"/>
          <w:szCs w:val="18"/>
        </w:rPr>
        <w:t xml:space="preserve"> many cases it is</w:t>
      </w:r>
      <w:r w:rsidR="006A1954" w:rsidRPr="007B38A7">
        <w:rPr>
          <w:rFonts w:ascii="Arial" w:hAnsi="Arial" w:cs="Arial"/>
          <w:sz w:val="18"/>
          <w:szCs w:val="18"/>
        </w:rPr>
        <w:t xml:space="preserve"> the </w:t>
      </w:r>
      <w:r w:rsidR="006A1954" w:rsidRPr="007B38A7">
        <w:rPr>
          <w:rFonts w:ascii="Arial" w:hAnsi="Arial" w:cs="Arial"/>
          <w:i/>
          <w:sz w:val="18"/>
          <w:szCs w:val="18"/>
        </w:rPr>
        <w:t xml:space="preserve">evaluative </w:t>
      </w:r>
      <w:r w:rsidR="006A1954" w:rsidRPr="007B38A7">
        <w:rPr>
          <w:rFonts w:ascii="Arial" w:hAnsi="Arial" w:cs="Arial"/>
          <w:sz w:val="18"/>
          <w:szCs w:val="18"/>
        </w:rPr>
        <w:t>content of the emotional ex</w:t>
      </w:r>
      <w:r w:rsidR="00F629AF" w:rsidRPr="007B38A7">
        <w:rPr>
          <w:rFonts w:ascii="Arial" w:hAnsi="Arial" w:cs="Arial"/>
          <w:sz w:val="18"/>
          <w:szCs w:val="18"/>
        </w:rPr>
        <w:t>perience that is presented as the</w:t>
      </w:r>
      <w:r w:rsidR="006A1954" w:rsidRPr="007B38A7">
        <w:rPr>
          <w:rFonts w:ascii="Arial" w:hAnsi="Arial" w:cs="Arial"/>
          <w:sz w:val="18"/>
          <w:szCs w:val="18"/>
        </w:rPr>
        <w:t xml:space="preserve"> </w:t>
      </w:r>
      <w:r w:rsidR="006A1954" w:rsidRPr="00AB6BAA">
        <w:rPr>
          <w:rFonts w:ascii="Arial" w:hAnsi="Arial" w:cs="Arial"/>
          <w:sz w:val="18"/>
          <w:szCs w:val="18"/>
        </w:rPr>
        <w:t>external</w:t>
      </w:r>
      <w:r w:rsidR="00745998" w:rsidRPr="00AB6BAA">
        <w:rPr>
          <w:rFonts w:ascii="Arial" w:hAnsi="Arial" w:cs="Arial"/>
          <w:sz w:val="18"/>
          <w:szCs w:val="18"/>
        </w:rPr>
        <w:t xml:space="preserve"> </w:t>
      </w:r>
      <w:r w:rsidR="006A1954" w:rsidRPr="00AB6BAA">
        <w:rPr>
          <w:rFonts w:ascii="Arial" w:hAnsi="Arial" w:cs="Arial"/>
          <w:sz w:val="18"/>
          <w:szCs w:val="18"/>
        </w:rPr>
        <w:t>content,</w:t>
      </w:r>
      <w:r w:rsidR="00935E10" w:rsidRPr="007B38A7">
        <w:rPr>
          <w:rFonts w:ascii="Arial" w:hAnsi="Arial" w:cs="Arial"/>
          <w:sz w:val="18"/>
          <w:szCs w:val="18"/>
        </w:rPr>
        <w:t xml:space="preserve"> rather than just non-evaluative feature</w:t>
      </w:r>
      <w:r w:rsidR="003949FB" w:rsidRPr="007B38A7">
        <w:rPr>
          <w:rFonts w:ascii="Arial" w:hAnsi="Arial" w:cs="Arial"/>
          <w:sz w:val="18"/>
          <w:szCs w:val="18"/>
        </w:rPr>
        <w:t>s</w:t>
      </w:r>
      <w:r w:rsidR="000A4667" w:rsidRPr="007B38A7">
        <w:rPr>
          <w:rFonts w:ascii="Arial" w:hAnsi="Arial" w:cs="Arial"/>
          <w:sz w:val="18"/>
          <w:szCs w:val="18"/>
        </w:rPr>
        <w:t>.</w:t>
      </w:r>
      <w:r w:rsidR="006A1954" w:rsidRPr="007B38A7">
        <w:rPr>
          <w:rFonts w:ascii="Arial" w:hAnsi="Arial" w:cs="Arial"/>
          <w:sz w:val="18"/>
          <w:szCs w:val="18"/>
        </w:rPr>
        <w:t xml:space="preserve"> </w:t>
      </w:r>
      <w:r w:rsidR="000A4667" w:rsidRPr="007B38A7">
        <w:rPr>
          <w:rFonts w:ascii="Arial" w:hAnsi="Arial" w:cs="Arial"/>
          <w:sz w:val="18"/>
          <w:szCs w:val="18"/>
        </w:rPr>
        <w:t>I</w:t>
      </w:r>
      <w:r w:rsidR="00F629AF" w:rsidRPr="007B38A7">
        <w:rPr>
          <w:rFonts w:ascii="Arial" w:hAnsi="Arial" w:cs="Arial"/>
          <w:sz w:val="18"/>
          <w:szCs w:val="18"/>
        </w:rPr>
        <w:t>ndeed,</w:t>
      </w:r>
      <w:r w:rsidR="006A1954" w:rsidRPr="007B38A7">
        <w:rPr>
          <w:rFonts w:ascii="Arial" w:hAnsi="Arial" w:cs="Arial"/>
          <w:sz w:val="18"/>
          <w:szCs w:val="18"/>
        </w:rPr>
        <w:t xml:space="preserve"> </w:t>
      </w:r>
      <w:r w:rsidR="000B5D83" w:rsidRPr="007B38A7">
        <w:rPr>
          <w:rFonts w:ascii="Arial" w:hAnsi="Arial" w:cs="Arial"/>
          <w:sz w:val="18"/>
          <w:szCs w:val="18"/>
        </w:rPr>
        <w:t>given what was said above</w:t>
      </w:r>
      <w:r w:rsidR="00010B1E" w:rsidRPr="007B38A7">
        <w:rPr>
          <w:rFonts w:ascii="Arial" w:hAnsi="Arial" w:cs="Arial"/>
          <w:sz w:val="18"/>
          <w:szCs w:val="18"/>
        </w:rPr>
        <w:t>,</w:t>
      </w:r>
      <w:r w:rsidR="006A1954" w:rsidRPr="007B38A7">
        <w:rPr>
          <w:rFonts w:ascii="Arial" w:hAnsi="Arial" w:cs="Arial"/>
          <w:sz w:val="18"/>
          <w:szCs w:val="18"/>
        </w:rPr>
        <w:t xml:space="preserve"> it needs to be</w:t>
      </w:r>
      <w:r w:rsidR="001A7F09" w:rsidRPr="007B38A7">
        <w:rPr>
          <w:rFonts w:ascii="Arial" w:hAnsi="Arial" w:cs="Arial"/>
          <w:sz w:val="18"/>
          <w:szCs w:val="18"/>
        </w:rPr>
        <w:t xml:space="preserve"> presented in this way</w:t>
      </w:r>
      <w:r w:rsidR="000D625B" w:rsidRPr="007B38A7">
        <w:rPr>
          <w:rFonts w:ascii="Arial" w:hAnsi="Arial" w:cs="Arial"/>
          <w:sz w:val="18"/>
          <w:szCs w:val="18"/>
        </w:rPr>
        <w:t xml:space="preserve"> </w:t>
      </w:r>
      <w:r w:rsidR="003458B9">
        <w:rPr>
          <w:rFonts w:ascii="Arial" w:hAnsi="Arial" w:cs="Arial"/>
          <w:sz w:val="18"/>
          <w:szCs w:val="18"/>
        </w:rPr>
        <w:t xml:space="preserve">to account for the intrinsic rational intelligibility of many emotional experiences. </w:t>
      </w:r>
      <w:r w:rsidR="003458B9" w:rsidRPr="007B38A7">
        <w:rPr>
          <w:rFonts w:ascii="Arial" w:hAnsi="Arial" w:cs="Arial"/>
          <w:sz w:val="18"/>
          <w:szCs w:val="18"/>
        </w:rPr>
        <w:t xml:space="preserve"> </w:t>
      </w:r>
    </w:p>
    <w:p w14:paraId="47910A57" w14:textId="6680E7C6" w:rsidR="009C6C67" w:rsidRPr="00413EFC" w:rsidRDefault="009068AD" w:rsidP="00413EFC">
      <w:pPr>
        <w:spacing w:line="480" w:lineRule="auto"/>
        <w:ind w:firstLine="284"/>
        <w:jc w:val="both"/>
        <w:rPr>
          <w:rFonts w:ascii="Arial" w:hAnsi="Arial" w:cs="Arial"/>
          <w:sz w:val="18"/>
          <w:szCs w:val="18"/>
          <w:highlight w:val="yellow"/>
        </w:rPr>
      </w:pPr>
      <w:r w:rsidRPr="007B38A7">
        <w:rPr>
          <w:rFonts w:ascii="Arial" w:hAnsi="Arial" w:cs="Arial"/>
          <w:sz w:val="18"/>
          <w:szCs w:val="18"/>
        </w:rPr>
        <w:t>Arguably</w:t>
      </w:r>
      <w:r w:rsidR="003458B9">
        <w:rPr>
          <w:rFonts w:ascii="Arial" w:hAnsi="Arial" w:cs="Arial"/>
          <w:sz w:val="18"/>
          <w:szCs w:val="18"/>
        </w:rPr>
        <w:t>,</w:t>
      </w:r>
      <w:r w:rsidR="00BD4BF5" w:rsidRPr="007B38A7">
        <w:rPr>
          <w:rFonts w:ascii="Arial" w:hAnsi="Arial" w:cs="Arial"/>
          <w:sz w:val="18"/>
          <w:szCs w:val="18"/>
        </w:rPr>
        <w:t xml:space="preserve"> the presence of </w:t>
      </w:r>
      <w:r w:rsidR="00B96D5F" w:rsidRPr="007B38A7">
        <w:rPr>
          <w:rFonts w:ascii="Arial" w:hAnsi="Arial" w:cs="Arial"/>
          <w:sz w:val="18"/>
          <w:szCs w:val="18"/>
        </w:rPr>
        <w:t xml:space="preserve">a </w:t>
      </w:r>
      <w:r w:rsidR="00010B1E" w:rsidRPr="007B38A7">
        <w:rPr>
          <w:rFonts w:ascii="Arial" w:hAnsi="Arial" w:cs="Arial"/>
          <w:sz w:val="18"/>
          <w:szCs w:val="18"/>
        </w:rPr>
        <w:t>sense</w:t>
      </w:r>
      <w:r w:rsidR="00B96D5F" w:rsidRPr="007B38A7">
        <w:rPr>
          <w:rFonts w:ascii="Arial" w:hAnsi="Arial" w:cs="Arial"/>
          <w:sz w:val="18"/>
          <w:szCs w:val="18"/>
        </w:rPr>
        <w:t xml:space="preserve"> of</w:t>
      </w:r>
      <w:r w:rsidR="00BD4BF5" w:rsidRPr="007B38A7">
        <w:rPr>
          <w:rFonts w:ascii="Arial" w:hAnsi="Arial" w:cs="Arial"/>
          <w:sz w:val="18"/>
          <w:szCs w:val="18"/>
        </w:rPr>
        <w:t xml:space="preserve"> </w:t>
      </w:r>
      <w:r w:rsidR="00312852" w:rsidRPr="007B38A7">
        <w:rPr>
          <w:rFonts w:ascii="Arial" w:hAnsi="Arial" w:cs="Arial"/>
          <w:sz w:val="18"/>
          <w:szCs w:val="18"/>
        </w:rPr>
        <w:t>epistemic</w:t>
      </w:r>
      <w:r w:rsidR="00BD4BF5" w:rsidRPr="007B38A7">
        <w:rPr>
          <w:rFonts w:ascii="Arial" w:hAnsi="Arial" w:cs="Arial"/>
          <w:sz w:val="18"/>
          <w:szCs w:val="18"/>
        </w:rPr>
        <w:t xml:space="preserve"> </w:t>
      </w:r>
      <w:r w:rsidR="00863F7D" w:rsidRPr="007B38A7">
        <w:rPr>
          <w:rFonts w:ascii="Arial" w:hAnsi="Arial" w:cs="Arial"/>
          <w:sz w:val="18"/>
          <w:szCs w:val="18"/>
        </w:rPr>
        <w:t>appropriateness</w:t>
      </w:r>
      <w:r w:rsidR="005F3DF2">
        <w:rPr>
          <w:rFonts w:ascii="Arial" w:hAnsi="Arial" w:cs="Arial"/>
          <w:sz w:val="18"/>
          <w:szCs w:val="18"/>
        </w:rPr>
        <w:t>,</w:t>
      </w:r>
      <w:r w:rsidR="00C10773" w:rsidRPr="007B38A7">
        <w:rPr>
          <w:rFonts w:ascii="Arial" w:hAnsi="Arial" w:cs="Arial"/>
          <w:sz w:val="18"/>
          <w:szCs w:val="18"/>
        </w:rPr>
        <w:t xml:space="preserve"> as characterized above</w:t>
      </w:r>
      <w:r w:rsidR="005F3DF2">
        <w:rPr>
          <w:rFonts w:ascii="Arial" w:hAnsi="Arial" w:cs="Arial"/>
          <w:sz w:val="18"/>
          <w:szCs w:val="18"/>
        </w:rPr>
        <w:t>,</w:t>
      </w:r>
      <w:r w:rsidR="00EE269F">
        <w:rPr>
          <w:rFonts w:ascii="Arial" w:hAnsi="Arial" w:cs="Arial"/>
          <w:sz w:val="18"/>
          <w:szCs w:val="18"/>
        </w:rPr>
        <w:t xml:space="preserve"> </w:t>
      </w:r>
      <w:r w:rsidR="00863F7D" w:rsidRPr="007B38A7">
        <w:rPr>
          <w:rFonts w:ascii="Arial" w:hAnsi="Arial" w:cs="Arial"/>
          <w:sz w:val="18"/>
          <w:szCs w:val="18"/>
        </w:rPr>
        <w:t>can</w:t>
      </w:r>
      <w:r w:rsidR="00EE269F">
        <w:rPr>
          <w:rFonts w:ascii="Arial" w:hAnsi="Arial" w:cs="Arial"/>
          <w:sz w:val="18"/>
          <w:szCs w:val="18"/>
        </w:rPr>
        <w:t xml:space="preserve"> also</w:t>
      </w:r>
      <w:r w:rsidR="00263105" w:rsidRPr="007B38A7">
        <w:rPr>
          <w:rFonts w:ascii="Arial" w:hAnsi="Arial" w:cs="Arial"/>
          <w:sz w:val="18"/>
          <w:szCs w:val="18"/>
        </w:rPr>
        <w:t xml:space="preserve"> </w:t>
      </w:r>
      <w:r w:rsidR="00863F7D" w:rsidRPr="007B38A7">
        <w:rPr>
          <w:rFonts w:ascii="Arial" w:hAnsi="Arial" w:cs="Arial"/>
          <w:sz w:val="18"/>
          <w:szCs w:val="18"/>
        </w:rPr>
        <w:t>account</w:t>
      </w:r>
      <w:r w:rsidR="00EE269F">
        <w:rPr>
          <w:rFonts w:ascii="Arial" w:hAnsi="Arial" w:cs="Arial"/>
          <w:sz w:val="18"/>
          <w:szCs w:val="18"/>
        </w:rPr>
        <w:t xml:space="preserve"> (at least in part)</w:t>
      </w:r>
      <w:r w:rsidR="00EE269F" w:rsidRPr="007B38A7">
        <w:rPr>
          <w:rFonts w:ascii="Arial" w:hAnsi="Arial" w:cs="Arial"/>
          <w:sz w:val="18"/>
          <w:szCs w:val="18"/>
        </w:rPr>
        <w:t xml:space="preserve"> </w:t>
      </w:r>
      <w:r w:rsidR="00863F7D" w:rsidRPr="007B38A7">
        <w:rPr>
          <w:rFonts w:ascii="Arial" w:hAnsi="Arial" w:cs="Arial"/>
          <w:sz w:val="18"/>
          <w:szCs w:val="18"/>
        </w:rPr>
        <w:t>for the</w:t>
      </w:r>
      <w:r w:rsidR="000E7239">
        <w:rPr>
          <w:rFonts w:ascii="Arial" w:hAnsi="Arial" w:cs="Arial"/>
          <w:sz w:val="18"/>
          <w:szCs w:val="18"/>
        </w:rPr>
        <w:t xml:space="preserve"> intrinsic</w:t>
      </w:r>
      <w:r w:rsidR="00213F99" w:rsidRPr="007B38A7">
        <w:rPr>
          <w:rFonts w:ascii="Arial" w:hAnsi="Arial" w:cs="Arial"/>
          <w:sz w:val="18"/>
          <w:szCs w:val="18"/>
        </w:rPr>
        <w:t xml:space="preserve"> rational intelligibility of the</w:t>
      </w:r>
      <w:r w:rsidR="00863F7D" w:rsidRPr="007B38A7">
        <w:rPr>
          <w:rFonts w:ascii="Arial" w:hAnsi="Arial" w:cs="Arial"/>
          <w:sz w:val="18"/>
          <w:szCs w:val="18"/>
        </w:rPr>
        <w:t xml:space="preserve"> motivational component of </w:t>
      </w:r>
      <w:r w:rsidR="00263105" w:rsidRPr="007B38A7">
        <w:rPr>
          <w:rFonts w:ascii="Arial" w:hAnsi="Arial" w:cs="Arial"/>
          <w:sz w:val="18"/>
          <w:szCs w:val="18"/>
        </w:rPr>
        <w:t xml:space="preserve">many </w:t>
      </w:r>
      <w:r w:rsidR="00863F7D" w:rsidRPr="007B38A7">
        <w:rPr>
          <w:rFonts w:ascii="Arial" w:hAnsi="Arial" w:cs="Arial"/>
          <w:sz w:val="18"/>
          <w:szCs w:val="18"/>
        </w:rPr>
        <w:t xml:space="preserve">emotional </w:t>
      </w:r>
      <w:r w:rsidR="00263105" w:rsidRPr="007B38A7">
        <w:rPr>
          <w:rFonts w:ascii="Arial" w:hAnsi="Arial" w:cs="Arial"/>
          <w:sz w:val="18"/>
          <w:szCs w:val="18"/>
        </w:rPr>
        <w:t>experiences</w:t>
      </w:r>
      <w:r w:rsidR="00863F7D" w:rsidRPr="007B38A7">
        <w:rPr>
          <w:rFonts w:ascii="Arial" w:hAnsi="Arial" w:cs="Arial"/>
          <w:sz w:val="18"/>
          <w:szCs w:val="18"/>
        </w:rPr>
        <w:t xml:space="preserve">. </w:t>
      </w:r>
      <w:r w:rsidR="00010B1E" w:rsidRPr="007B38A7">
        <w:rPr>
          <w:rFonts w:ascii="Arial" w:hAnsi="Arial" w:cs="Arial"/>
          <w:sz w:val="18"/>
          <w:szCs w:val="18"/>
        </w:rPr>
        <w:t>I</w:t>
      </w:r>
      <w:r w:rsidR="00863F7D" w:rsidRPr="007B38A7">
        <w:rPr>
          <w:rFonts w:ascii="Arial" w:hAnsi="Arial" w:cs="Arial"/>
          <w:sz w:val="18"/>
          <w:szCs w:val="18"/>
        </w:rPr>
        <w:t>n a good number of cases there is</w:t>
      </w:r>
      <w:r w:rsidR="003458B9">
        <w:rPr>
          <w:rFonts w:ascii="Arial" w:hAnsi="Arial" w:cs="Arial"/>
          <w:sz w:val="18"/>
          <w:szCs w:val="18"/>
        </w:rPr>
        <w:t xml:space="preserve"> plausibly</w:t>
      </w:r>
      <w:r w:rsidR="00863F7D" w:rsidRPr="007B38A7">
        <w:rPr>
          <w:rFonts w:ascii="Arial" w:hAnsi="Arial" w:cs="Arial"/>
          <w:sz w:val="18"/>
          <w:szCs w:val="18"/>
        </w:rPr>
        <w:t xml:space="preserve"> a relation of dependence between my emotion being experienced as </w:t>
      </w:r>
      <w:r w:rsidR="000F6AA8" w:rsidRPr="007B38A7">
        <w:rPr>
          <w:rFonts w:ascii="Arial" w:hAnsi="Arial" w:cs="Arial"/>
          <w:sz w:val="18"/>
          <w:szCs w:val="18"/>
        </w:rPr>
        <w:t>epistemically</w:t>
      </w:r>
      <w:r w:rsidR="00863F7D" w:rsidRPr="007B38A7">
        <w:rPr>
          <w:rFonts w:ascii="Arial" w:hAnsi="Arial" w:cs="Arial"/>
          <w:i/>
          <w:sz w:val="18"/>
          <w:szCs w:val="18"/>
        </w:rPr>
        <w:t xml:space="preserve"> </w:t>
      </w:r>
      <w:r w:rsidR="00863F7D" w:rsidRPr="007B38A7">
        <w:rPr>
          <w:rFonts w:ascii="Arial" w:hAnsi="Arial" w:cs="Arial"/>
          <w:sz w:val="18"/>
          <w:szCs w:val="18"/>
        </w:rPr>
        <w:t>appropriate</w:t>
      </w:r>
      <w:r w:rsidRPr="007B38A7">
        <w:rPr>
          <w:rFonts w:ascii="Arial" w:hAnsi="Arial" w:cs="Arial"/>
          <w:sz w:val="18"/>
          <w:szCs w:val="18"/>
        </w:rPr>
        <w:t xml:space="preserve"> to evaluative features of its</w:t>
      </w:r>
      <w:r w:rsidR="00863F7D" w:rsidRPr="007B38A7">
        <w:rPr>
          <w:rFonts w:ascii="Arial" w:hAnsi="Arial" w:cs="Arial"/>
          <w:sz w:val="18"/>
          <w:szCs w:val="18"/>
        </w:rPr>
        <w:t xml:space="preserve"> object</w:t>
      </w:r>
      <w:r w:rsidR="003458B9">
        <w:rPr>
          <w:rFonts w:ascii="Arial" w:hAnsi="Arial" w:cs="Arial"/>
          <w:sz w:val="18"/>
          <w:szCs w:val="18"/>
        </w:rPr>
        <w:t>,</w:t>
      </w:r>
      <w:r w:rsidR="00413EFC">
        <w:rPr>
          <w:rFonts w:ascii="Arial" w:hAnsi="Arial" w:cs="Arial"/>
          <w:sz w:val="18"/>
          <w:szCs w:val="18"/>
        </w:rPr>
        <w:t xml:space="preserve"> </w:t>
      </w:r>
      <w:r w:rsidR="003458B9">
        <w:rPr>
          <w:rFonts w:ascii="Arial" w:hAnsi="Arial" w:cs="Arial"/>
          <w:sz w:val="18"/>
          <w:szCs w:val="18"/>
        </w:rPr>
        <w:t>on the basis of</w:t>
      </w:r>
      <w:r w:rsidR="00C517EE">
        <w:rPr>
          <w:rFonts w:ascii="Arial" w:hAnsi="Arial" w:cs="Arial"/>
          <w:sz w:val="18"/>
          <w:szCs w:val="18"/>
        </w:rPr>
        <w:t xml:space="preserve"> my</w:t>
      </w:r>
      <w:r w:rsidR="00413EFC" w:rsidRPr="00413EFC">
        <w:rPr>
          <w:rFonts w:ascii="Arial" w:hAnsi="Arial" w:cs="Arial"/>
          <w:sz w:val="18"/>
          <w:szCs w:val="18"/>
        </w:rPr>
        <w:t xml:space="preserve"> felt </w:t>
      </w:r>
      <w:r w:rsidR="00395D24" w:rsidRPr="00413EFC">
        <w:rPr>
          <w:rFonts w:ascii="Arial" w:hAnsi="Arial" w:cs="Arial"/>
          <w:sz w:val="18"/>
          <w:szCs w:val="18"/>
        </w:rPr>
        <w:t xml:space="preserve">valenced </w:t>
      </w:r>
      <w:r w:rsidR="00413EFC" w:rsidRPr="00413EFC">
        <w:rPr>
          <w:rFonts w:ascii="Arial" w:hAnsi="Arial" w:cs="Arial"/>
          <w:sz w:val="18"/>
          <w:szCs w:val="18"/>
        </w:rPr>
        <w:t>attitude,</w:t>
      </w:r>
      <w:r w:rsidR="00413EFC">
        <w:rPr>
          <w:rFonts w:ascii="Arial" w:hAnsi="Arial" w:cs="Arial"/>
          <w:sz w:val="18"/>
          <w:szCs w:val="18"/>
        </w:rPr>
        <w:t xml:space="preserve"> </w:t>
      </w:r>
      <w:r w:rsidR="003458B9">
        <w:rPr>
          <w:rFonts w:ascii="Arial" w:hAnsi="Arial" w:cs="Arial"/>
          <w:sz w:val="18"/>
          <w:szCs w:val="18"/>
        </w:rPr>
        <w:t>and in virtue of this the</w:t>
      </w:r>
      <w:r w:rsidR="00863F7D" w:rsidRPr="007B38A7">
        <w:rPr>
          <w:rFonts w:ascii="Arial" w:hAnsi="Arial" w:cs="Arial"/>
          <w:sz w:val="18"/>
          <w:szCs w:val="18"/>
        </w:rPr>
        <w:t xml:space="preserve"> experience providin</w:t>
      </w:r>
      <w:r w:rsidR="00263105" w:rsidRPr="007B38A7">
        <w:rPr>
          <w:rFonts w:ascii="Arial" w:hAnsi="Arial" w:cs="Arial"/>
          <w:sz w:val="18"/>
          <w:szCs w:val="18"/>
        </w:rPr>
        <w:t xml:space="preserve">g me with reasons for action. </w:t>
      </w:r>
      <w:r w:rsidR="000E7239">
        <w:rPr>
          <w:rFonts w:ascii="Arial" w:hAnsi="Arial" w:cs="Arial"/>
          <w:sz w:val="18"/>
          <w:szCs w:val="18"/>
        </w:rPr>
        <w:t xml:space="preserve">In those cases where the emotion includes </w:t>
      </w:r>
      <w:r w:rsidR="00863F7D" w:rsidRPr="007B38A7">
        <w:rPr>
          <w:rFonts w:ascii="Arial" w:hAnsi="Arial" w:cs="Arial"/>
          <w:sz w:val="18"/>
          <w:szCs w:val="18"/>
        </w:rPr>
        <w:t>a motivational component</w:t>
      </w:r>
      <w:r w:rsidR="000E7239">
        <w:rPr>
          <w:rFonts w:ascii="Arial" w:hAnsi="Arial" w:cs="Arial"/>
          <w:sz w:val="18"/>
          <w:szCs w:val="18"/>
        </w:rPr>
        <w:t>,</w:t>
      </w:r>
      <w:r w:rsidR="00863F7D" w:rsidRPr="007B38A7">
        <w:rPr>
          <w:rFonts w:ascii="Arial" w:hAnsi="Arial" w:cs="Arial"/>
          <w:sz w:val="18"/>
          <w:szCs w:val="18"/>
        </w:rPr>
        <w:t xml:space="preserve"> it makes sense to say the</w:t>
      </w:r>
      <w:r w:rsidR="000E7239">
        <w:rPr>
          <w:rFonts w:ascii="Arial" w:hAnsi="Arial" w:cs="Arial"/>
          <w:sz w:val="18"/>
          <w:szCs w:val="18"/>
        </w:rPr>
        <w:t xml:space="preserve"> intrinsic</w:t>
      </w:r>
      <w:r w:rsidRPr="007B38A7">
        <w:rPr>
          <w:rFonts w:ascii="Arial" w:hAnsi="Arial" w:cs="Arial"/>
          <w:sz w:val="18"/>
          <w:szCs w:val="18"/>
        </w:rPr>
        <w:t xml:space="preserve"> rational</w:t>
      </w:r>
      <w:r w:rsidR="00863F7D" w:rsidRPr="007B38A7">
        <w:rPr>
          <w:rFonts w:ascii="Arial" w:hAnsi="Arial" w:cs="Arial"/>
          <w:sz w:val="18"/>
          <w:szCs w:val="18"/>
        </w:rPr>
        <w:t xml:space="preserve"> intelli</w:t>
      </w:r>
      <w:r w:rsidR="0016419C" w:rsidRPr="007B38A7">
        <w:rPr>
          <w:rFonts w:ascii="Arial" w:hAnsi="Arial" w:cs="Arial"/>
          <w:sz w:val="18"/>
          <w:szCs w:val="18"/>
        </w:rPr>
        <w:t>gibility of being motivated to do</w:t>
      </w:r>
      <w:r w:rsidR="00863F7D" w:rsidRPr="007B38A7">
        <w:rPr>
          <w:rFonts w:ascii="Arial" w:hAnsi="Arial" w:cs="Arial"/>
          <w:sz w:val="18"/>
          <w:szCs w:val="18"/>
        </w:rPr>
        <w:t xml:space="preserve"> something, to take action</w:t>
      </w:r>
      <w:r w:rsidR="003458B9">
        <w:rPr>
          <w:rFonts w:ascii="Arial" w:hAnsi="Arial" w:cs="Arial"/>
          <w:sz w:val="18"/>
          <w:szCs w:val="18"/>
        </w:rPr>
        <w:t xml:space="preserve"> –</w:t>
      </w:r>
      <w:r w:rsidR="00863F7D" w:rsidRPr="007B38A7">
        <w:rPr>
          <w:rFonts w:ascii="Arial" w:hAnsi="Arial" w:cs="Arial"/>
          <w:sz w:val="18"/>
          <w:szCs w:val="18"/>
        </w:rPr>
        <w:t xml:space="preserve"> </w:t>
      </w:r>
      <w:r w:rsidRPr="007B38A7">
        <w:rPr>
          <w:rFonts w:ascii="Arial" w:hAnsi="Arial" w:cs="Arial"/>
          <w:sz w:val="18"/>
          <w:szCs w:val="18"/>
        </w:rPr>
        <w:t>re</w:t>
      </w:r>
      <w:r w:rsidR="00706975" w:rsidRPr="007B38A7">
        <w:rPr>
          <w:rFonts w:ascii="Arial" w:hAnsi="Arial" w:cs="Arial"/>
          <w:sz w:val="18"/>
          <w:szCs w:val="18"/>
        </w:rPr>
        <w:t xml:space="preserve">gardless of whether one </w:t>
      </w:r>
      <w:r w:rsidRPr="007B38A7">
        <w:rPr>
          <w:rFonts w:ascii="Arial" w:hAnsi="Arial" w:cs="Arial"/>
          <w:sz w:val="18"/>
          <w:szCs w:val="18"/>
        </w:rPr>
        <w:t>does</w:t>
      </w:r>
      <w:r w:rsidR="003458B9">
        <w:rPr>
          <w:rFonts w:ascii="Arial" w:hAnsi="Arial" w:cs="Arial"/>
          <w:sz w:val="18"/>
          <w:szCs w:val="18"/>
        </w:rPr>
        <w:t>,</w:t>
      </w:r>
      <w:r w:rsidR="0066434E" w:rsidRPr="007B38A7">
        <w:rPr>
          <w:rFonts w:ascii="Arial" w:hAnsi="Arial" w:cs="Arial"/>
          <w:sz w:val="18"/>
          <w:szCs w:val="18"/>
        </w:rPr>
        <w:t xml:space="preserve"> </w:t>
      </w:r>
      <w:r w:rsidRPr="007B38A7">
        <w:rPr>
          <w:rFonts w:ascii="Arial" w:hAnsi="Arial" w:cs="Arial"/>
          <w:sz w:val="18"/>
          <w:szCs w:val="18"/>
        </w:rPr>
        <w:t xml:space="preserve">there might be other, more stringent, reasons for not </w:t>
      </w:r>
      <w:r w:rsidR="0066434E" w:rsidRPr="007B38A7">
        <w:rPr>
          <w:rFonts w:ascii="Arial" w:hAnsi="Arial" w:cs="Arial"/>
          <w:sz w:val="18"/>
          <w:szCs w:val="18"/>
        </w:rPr>
        <w:t>acting</w:t>
      </w:r>
      <w:r w:rsidR="003458B9">
        <w:rPr>
          <w:rFonts w:ascii="Arial" w:hAnsi="Arial" w:cs="Arial"/>
          <w:sz w:val="18"/>
          <w:szCs w:val="18"/>
        </w:rPr>
        <w:t xml:space="preserve"> –</w:t>
      </w:r>
      <w:r w:rsidR="00863F7D" w:rsidRPr="007B38A7">
        <w:rPr>
          <w:rFonts w:ascii="Arial" w:hAnsi="Arial" w:cs="Arial"/>
          <w:sz w:val="18"/>
          <w:szCs w:val="18"/>
        </w:rPr>
        <w:t xml:space="preserve"> is dependent on one’s </w:t>
      </w:r>
      <w:r w:rsidR="00C20CFB" w:rsidRPr="007B38A7">
        <w:rPr>
          <w:rFonts w:ascii="Arial" w:hAnsi="Arial" w:cs="Arial"/>
          <w:sz w:val="18"/>
          <w:szCs w:val="18"/>
        </w:rPr>
        <w:t>felt</w:t>
      </w:r>
      <w:r w:rsidR="00C10773" w:rsidRPr="007B38A7">
        <w:rPr>
          <w:rFonts w:ascii="Arial" w:hAnsi="Arial" w:cs="Arial"/>
          <w:sz w:val="18"/>
          <w:szCs w:val="18"/>
        </w:rPr>
        <w:t xml:space="preserve"> </w:t>
      </w:r>
      <w:r w:rsidR="005F3DF2" w:rsidRPr="007B38A7">
        <w:rPr>
          <w:rFonts w:ascii="Arial" w:hAnsi="Arial" w:cs="Arial"/>
          <w:sz w:val="18"/>
          <w:szCs w:val="18"/>
        </w:rPr>
        <w:t xml:space="preserve">valenced </w:t>
      </w:r>
      <w:r w:rsidR="00C10773" w:rsidRPr="007B38A7">
        <w:rPr>
          <w:rFonts w:ascii="Arial" w:hAnsi="Arial" w:cs="Arial"/>
          <w:sz w:val="18"/>
          <w:szCs w:val="18"/>
        </w:rPr>
        <w:t>attitude</w:t>
      </w:r>
      <w:r w:rsidR="00010B1E" w:rsidRPr="007B38A7">
        <w:rPr>
          <w:rFonts w:ascii="Arial" w:hAnsi="Arial" w:cs="Arial"/>
          <w:sz w:val="18"/>
          <w:szCs w:val="18"/>
        </w:rPr>
        <w:t xml:space="preserve"> first being experienced as</w:t>
      </w:r>
      <w:r w:rsidR="00CC20D5" w:rsidRPr="007B38A7">
        <w:rPr>
          <w:rFonts w:ascii="Arial" w:hAnsi="Arial" w:cs="Arial"/>
          <w:sz w:val="18"/>
          <w:szCs w:val="18"/>
        </w:rPr>
        <w:t xml:space="preserve"> epistemically</w:t>
      </w:r>
      <w:r w:rsidR="00CC20D5" w:rsidRPr="007B38A7">
        <w:rPr>
          <w:rFonts w:ascii="Arial" w:hAnsi="Arial" w:cs="Arial"/>
          <w:i/>
          <w:iCs/>
          <w:sz w:val="18"/>
          <w:szCs w:val="18"/>
        </w:rPr>
        <w:t xml:space="preserve"> </w:t>
      </w:r>
      <w:r w:rsidR="00CC20D5" w:rsidRPr="007B38A7">
        <w:rPr>
          <w:rFonts w:ascii="Arial" w:hAnsi="Arial" w:cs="Arial"/>
          <w:sz w:val="18"/>
          <w:szCs w:val="18"/>
        </w:rPr>
        <w:t>appropriate to evaluative features of its object.</w:t>
      </w:r>
      <w:r w:rsidR="00CC20D5" w:rsidRPr="007B38A7">
        <w:rPr>
          <w:rStyle w:val="FootnoteReference"/>
          <w:rFonts w:ascii="Arial" w:hAnsi="Arial" w:cs="Arial"/>
          <w:sz w:val="18"/>
          <w:szCs w:val="18"/>
        </w:rPr>
        <w:footnoteReference w:id="43"/>
      </w:r>
      <w:r w:rsidR="00FE5031" w:rsidRPr="007B38A7">
        <w:rPr>
          <w:rFonts w:ascii="Arial" w:hAnsi="Arial" w:cs="Arial"/>
          <w:sz w:val="18"/>
          <w:szCs w:val="18"/>
        </w:rPr>
        <w:t xml:space="preserve"> </w:t>
      </w:r>
    </w:p>
    <w:p w14:paraId="5780AF40" w14:textId="77777777" w:rsidR="00312852" w:rsidRPr="007B38A7" w:rsidRDefault="00312852" w:rsidP="00312852">
      <w:pPr>
        <w:spacing w:line="480" w:lineRule="auto"/>
        <w:jc w:val="both"/>
        <w:rPr>
          <w:rFonts w:ascii="Arial" w:hAnsi="Arial" w:cs="Arial"/>
          <w:sz w:val="18"/>
          <w:szCs w:val="18"/>
        </w:rPr>
      </w:pPr>
    </w:p>
    <w:p w14:paraId="1113ABAC" w14:textId="16A736C2" w:rsidR="00312852" w:rsidRPr="00240A71" w:rsidRDefault="00312852" w:rsidP="00C55335">
      <w:pPr>
        <w:spacing w:line="480" w:lineRule="auto"/>
        <w:jc w:val="both"/>
        <w:outlineLvl w:val="0"/>
        <w:rPr>
          <w:rFonts w:ascii="Arial" w:hAnsi="Arial" w:cs="Arial"/>
          <w:i/>
          <w:sz w:val="18"/>
          <w:szCs w:val="18"/>
        </w:rPr>
      </w:pPr>
      <w:r w:rsidRPr="007B38A7">
        <w:rPr>
          <w:rFonts w:ascii="Arial" w:hAnsi="Arial" w:cs="Arial"/>
          <w:sz w:val="18"/>
          <w:szCs w:val="18"/>
        </w:rPr>
        <w:lastRenderedPageBreak/>
        <w:t xml:space="preserve">(d) </w:t>
      </w:r>
      <w:r w:rsidRPr="007B38A7">
        <w:rPr>
          <w:rFonts w:ascii="Arial" w:hAnsi="Arial" w:cs="Arial"/>
          <w:i/>
          <w:sz w:val="18"/>
          <w:szCs w:val="18"/>
        </w:rPr>
        <w:t>Response to Brady</w:t>
      </w:r>
      <w:r w:rsidR="005A57F8">
        <w:rPr>
          <w:rFonts w:ascii="Arial" w:hAnsi="Arial" w:cs="Arial"/>
          <w:i/>
          <w:sz w:val="18"/>
          <w:szCs w:val="18"/>
        </w:rPr>
        <w:t xml:space="preserve"> and s</w:t>
      </w:r>
      <w:r w:rsidR="00106F1C" w:rsidRPr="007B38A7">
        <w:rPr>
          <w:rFonts w:ascii="Arial" w:hAnsi="Arial" w:cs="Arial"/>
          <w:i/>
          <w:sz w:val="18"/>
          <w:szCs w:val="18"/>
        </w:rPr>
        <w:t>ummary</w:t>
      </w:r>
    </w:p>
    <w:p w14:paraId="32EE7C9B" w14:textId="310CAC70" w:rsidR="00835A2E" w:rsidRPr="007B38A7" w:rsidRDefault="00835A2E" w:rsidP="00835A2E">
      <w:pPr>
        <w:spacing w:line="480" w:lineRule="auto"/>
        <w:jc w:val="both"/>
        <w:rPr>
          <w:rFonts w:ascii="Arial" w:hAnsi="Arial" w:cs="Arial"/>
          <w:sz w:val="18"/>
          <w:szCs w:val="18"/>
        </w:rPr>
      </w:pPr>
      <w:r w:rsidRPr="009F53F9">
        <w:rPr>
          <w:rFonts w:ascii="Arial" w:hAnsi="Arial" w:cs="Arial"/>
          <w:sz w:val="18"/>
          <w:szCs w:val="18"/>
        </w:rPr>
        <w:t>T</w:t>
      </w:r>
      <w:r w:rsidR="00863F7D" w:rsidRPr="009F53F9">
        <w:rPr>
          <w:rFonts w:ascii="Arial" w:hAnsi="Arial" w:cs="Arial"/>
          <w:sz w:val="18"/>
          <w:szCs w:val="18"/>
        </w:rPr>
        <w:t>he above</w:t>
      </w:r>
      <w:r w:rsidR="00E47858" w:rsidRPr="007B38A7">
        <w:rPr>
          <w:rFonts w:ascii="Arial" w:hAnsi="Arial" w:cs="Arial"/>
          <w:sz w:val="18"/>
          <w:szCs w:val="18"/>
        </w:rPr>
        <w:t xml:space="preserve"> discussion</w:t>
      </w:r>
      <w:r w:rsidR="00863F7D" w:rsidRPr="007B38A7">
        <w:rPr>
          <w:rFonts w:ascii="Arial" w:hAnsi="Arial" w:cs="Arial"/>
          <w:sz w:val="18"/>
          <w:szCs w:val="18"/>
        </w:rPr>
        <w:t xml:space="preserve"> should </w:t>
      </w:r>
      <w:r w:rsidR="00C7502E" w:rsidRPr="007B38A7">
        <w:rPr>
          <w:rFonts w:ascii="Arial" w:hAnsi="Arial" w:cs="Arial"/>
          <w:sz w:val="18"/>
          <w:szCs w:val="18"/>
        </w:rPr>
        <w:t>persuade</w:t>
      </w:r>
      <w:r w:rsidR="00863F7D" w:rsidRPr="007B38A7">
        <w:rPr>
          <w:rFonts w:ascii="Arial" w:hAnsi="Arial" w:cs="Arial"/>
          <w:sz w:val="18"/>
          <w:szCs w:val="18"/>
        </w:rPr>
        <w:t xml:space="preserve"> us that</w:t>
      </w:r>
      <w:r w:rsidR="003E205B" w:rsidRPr="007B38A7">
        <w:rPr>
          <w:rFonts w:ascii="Arial" w:hAnsi="Arial" w:cs="Arial"/>
          <w:sz w:val="18"/>
          <w:szCs w:val="18"/>
        </w:rPr>
        <w:t>,</w:t>
      </w:r>
      <w:r w:rsidR="00863F7D" w:rsidRPr="007B38A7">
        <w:rPr>
          <w:rFonts w:ascii="Arial" w:hAnsi="Arial" w:cs="Arial"/>
          <w:sz w:val="18"/>
          <w:szCs w:val="18"/>
        </w:rPr>
        <w:t xml:space="preserve"> </w:t>
      </w:r>
      <w:r w:rsidR="00863F7D" w:rsidRPr="007B38A7">
        <w:rPr>
          <w:rFonts w:ascii="Arial" w:hAnsi="Arial" w:cs="Arial"/>
          <w:i/>
          <w:sz w:val="18"/>
          <w:szCs w:val="18"/>
        </w:rPr>
        <w:t>pace</w:t>
      </w:r>
      <w:r w:rsidR="00863F7D" w:rsidRPr="007B38A7">
        <w:rPr>
          <w:rFonts w:ascii="Arial" w:hAnsi="Arial" w:cs="Arial"/>
          <w:sz w:val="18"/>
          <w:szCs w:val="18"/>
        </w:rPr>
        <w:t xml:space="preserve"> Brady and S-theories, awareness of</w:t>
      </w:r>
      <w:r w:rsidR="00A33F22" w:rsidRPr="007B38A7">
        <w:rPr>
          <w:rFonts w:ascii="Arial" w:hAnsi="Arial" w:cs="Arial"/>
          <w:sz w:val="18"/>
          <w:szCs w:val="18"/>
        </w:rPr>
        <w:t xml:space="preserve"> the</w:t>
      </w:r>
      <w:r w:rsidR="00E00BB5" w:rsidRPr="007B38A7">
        <w:rPr>
          <w:rFonts w:ascii="Arial" w:hAnsi="Arial" w:cs="Arial"/>
          <w:sz w:val="18"/>
          <w:szCs w:val="18"/>
        </w:rPr>
        <w:t xml:space="preserve"> epistemic</w:t>
      </w:r>
      <w:r w:rsidR="00863F7D" w:rsidRPr="007B38A7">
        <w:rPr>
          <w:rFonts w:ascii="Arial" w:hAnsi="Arial" w:cs="Arial"/>
          <w:sz w:val="18"/>
          <w:szCs w:val="18"/>
        </w:rPr>
        <w:t xml:space="preserve"> appropriateness</w:t>
      </w:r>
      <w:r w:rsidR="00A33F22" w:rsidRPr="007B38A7">
        <w:rPr>
          <w:rFonts w:ascii="Arial" w:hAnsi="Arial" w:cs="Arial"/>
          <w:sz w:val="18"/>
          <w:szCs w:val="18"/>
        </w:rPr>
        <w:t xml:space="preserve"> of an emotional experience</w:t>
      </w:r>
      <w:r w:rsidR="00863F7D" w:rsidRPr="007B38A7">
        <w:rPr>
          <w:rFonts w:ascii="Arial" w:hAnsi="Arial" w:cs="Arial"/>
          <w:sz w:val="18"/>
          <w:szCs w:val="18"/>
        </w:rPr>
        <w:t xml:space="preserve"> </w:t>
      </w:r>
      <w:r w:rsidR="00E00BB5" w:rsidRPr="007B38A7">
        <w:rPr>
          <w:rFonts w:ascii="Arial" w:hAnsi="Arial" w:cs="Arial"/>
          <w:sz w:val="18"/>
          <w:szCs w:val="18"/>
        </w:rPr>
        <w:t>is not the same as</w:t>
      </w:r>
      <w:r w:rsidR="00863F7D" w:rsidRPr="007B38A7">
        <w:rPr>
          <w:rFonts w:ascii="Arial" w:hAnsi="Arial" w:cs="Arial"/>
          <w:sz w:val="18"/>
          <w:szCs w:val="18"/>
        </w:rPr>
        <w:t xml:space="preserve"> a reflective judgment</w:t>
      </w:r>
      <w:r w:rsidRPr="007B38A7">
        <w:rPr>
          <w:rFonts w:ascii="Arial" w:hAnsi="Arial" w:cs="Arial"/>
          <w:sz w:val="18"/>
          <w:szCs w:val="18"/>
        </w:rPr>
        <w:t xml:space="preserve"> of appropriateness</w:t>
      </w:r>
      <w:r w:rsidR="00863F7D" w:rsidRPr="007B38A7">
        <w:rPr>
          <w:rFonts w:ascii="Arial" w:hAnsi="Arial" w:cs="Arial"/>
          <w:sz w:val="18"/>
          <w:szCs w:val="18"/>
        </w:rPr>
        <w:t xml:space="preserve">. A </w:t>
      </w:r>
      <w:r w:rsidR="007824AE">
        <w:rPr>
          <w:rFonts w:ascii="Arial" w:hAnsi="Arial" w:cs="Arial"/>
          <w:sz w:val="18"/>
          <w:szCs w:val="18"/>
        </w:rPr>
        <w:t>sense</w:t>
      </w:r>
      <w:r w:rsidR="00863F7D" w:rsidRPr="007B38A7">
        <w:rPr>
          <w:rFonts w:ascii="Arial" w:hAnsi="Arial" w:cs="Arial"/>
          <w:sz w:val="18"/>
          <w:szCs w:val="18"/>
        </w:rPr>
        <w:t xml:space="preserve"> of</w:t>
      </w:r>
      <w:r w:rsidR="00A33F22" w:rsidRPr="007B38A7">
        <w:rPr>
          <w:rFonts w:ascii="Arial" w:hAnsi="Arial" w:cs="Arial"/>
          <w:sz w:val="18"/>
          <w:szCs w:val="18"/>
        </w:rPr>
        <w:t xml:space="preserve"> </w:t>
      </w:r>
      <w:r w:rsidR="00312852" w:rsidRPr="007B38A7">
        <w:rPr>
          <w:rFonts w:ascii="Arial" w:hAnsi="Arial" w:cs="Arial"/>
          <w:sz w:val="18"/>
          <w:szCs w:val="18"/>
        </w:rPr>
        <w:t>epistemic</w:t>
      </w:r>
      <w:r w:rsidR="00863F7D" w:rsidRPr="007B38A7">
        <w:rPr>
          <w:rFonts w:ascii="Arial" w:hAnsi="Arial" w:cs="Arial"/>
          <w:sz w:val="18"/>
          <w:szCs w:val="18"/>
        </w:rPr>
        <w:t xml:space="preserve"> appropriateness</w:t>
      </w:r>
      <w:r w:rsidR="00A33F22" w:rsidRPr="007B38A7">
        <w:rPr>
          <w:rFonts w:ascii="Arial" w:hAnsi="Arial" w:cs="Arial"/>
          <w:sz w:val="18"/>
          <w:szCs w:val="18"/>
        </w:rPr>
        <w:t xml:space="preserve"> </w:t>
      </w:r>
      <w:r w:rsidR="005329CD">
        <w:rPr>
          <w:rFonts w:ascii="Arial" w:hAnsi="Arial" w:cs="Arial"/>
          <w:sz w:val="18"/>
          <w:szCs w:val="18"/>
        </w:rPr>
        <w:t xml:space="preserve">can be part of </w:t>
      </w:r>
      <w:r w:rsidR="00863F7D" w:rsidRPr="007B38A7">
        <w:rPr>
          <w:rFonts w:ascii="Arial" w:hAnsi="Arial" w:cs="Arial"/>
          <w:sz w:val="18"/>
          <w:szCs w:val="18"/>
        </w:rPr>
        <w:t xml:space="preserve">emotional </w:t>
      </w:r>
      <w:r w:rsidR="000B5094">
        <w:rPr>
          <w:rFonts w:ascii="Arial" w:hAnsi="Arial" w:cs="Arial"/>
          <w:sz w:val="18"/>
          <w:szCs w:val="18"/>
        </w:rPr>
        <w:t>experience.</w:t>
      </w:r>
      <w:r w:rsidR="00863F7D" w:rsidRPr="007B38A7">
        <w:rPr>
          <w:rFonts w:ascii="Arial" w:hAnsi="Arial" w:cs="Arial"/>
          <w:sz w:val="18"/>
          <w:szCs w:val="18"/>
        </w:rPr>
        <w:t xml:space="preserve"> </w:t>
      </w:r>
      <w:r w:rsidR="000B5094">
        <w:rPr>
          <w:rFonts w:ascii="Arial" w:hAnsi="Arial" w:cs="Arial"/>
          <w:sz w:val="18"/>
          <w:szCs w:val="18"/>
        </w:rPr>
        <w:t>I</w:t>
      </w:r>
      <w:r w:rsidR="00850645" w:rsidRPr="007B38A7">
        <w:rPr>
          <w:rFonts w:ascii="Arial" w:hAnsi="Arial" w:cs="Arial"/>
          <w:sz w:val="18"/>
          <w:szCs w:val="18"/>
        </w:rPr>
        <w:t>ndeed,</w:t>
      </w:r>
      <w:r w:rsidR="00863F7D" w:rsidRPr="007B38A7">
        <w:rPr>
          <w:rFonts w:ascii="Arial" w:hAnsi="Arial" w:cs="Arial"/>
          <w:sz w:val="18"/>
          <w:szCs w:val="18"/>
        </w:rPr>
        <w:t xml:space="preserve"> it is a necessary part of</w:t>
      </w:r>
      <w:r w:rsidR="007824AE">
        <w:rPr>
          <w:rFonts w:ascii="Arial" w:hAnsi="Arial" w:cs="Arial"/>
          <w:sz w:val="18"/>
          <w:szCs w:val="18"/>
        </w:rPr>
        <w:t xml:space="preserve"> intrinsically</w:t>
      </w:r>
      <w:r w:rsidR="00863F7D" w:rsidRPr="007B38A7">
        <w:rPr>
          <w:rFonts w:ascii="Arial" w:hAnsi="Arial" w:cs="Arial"/>
          <w:sz w:val="18"/>
          <w:szCs w:val="18"/>
        </w:rPr>
        <w:t xml:space="preserve"> rationally intelligible emotional exper</w:t>
      </w:r>
      <w:r w:rsidR="009A3C6C" w:rsidRPr="007B38A7">
        <w:rPr>
          <w:rFonts w:ascii="Arial" w:hAnsi="Arial" w:cs="Arial"/>
          <w:sz w:val="18"/>
          <w:szCs w:val="18"/>
        </w:rPr>
        <w:t>ience as an experience of value</w:t>
      </w:r>
      <w:r w:rsidR="00850645" w:rsidRPr="007B38A7">
        <w:rPr>
          <w:rFonts w:ascii="Arial" w:hAnsi="Arial" w:cs="Arial"/>
          <w:sz w:val="18"/>
          <w:szCs w:val="18"/>
        </w:rPr>
        <w:t>.</w:t>
      </w:r>
      <w:r w:rsidR="009A3C6C" w:rsidRPr="007B38A7">
        <w:rPr>
          <w:rFonts w:ascii="Arial" w:hAnsi="Arial" w:cs="Arial"/>
          <w:sz w:val="18"/>
          <w:szCs w:val="18"/>
        </w:rPr>
        <w:t xml:space="preserve"> </w:t>
      </w:r>
    </w:p>
    <w:p w14:paraId="71EA6BA7" w14:textId="110A57D9" w:rsidR="009043B1" w:rsidRPr="007B38A7" w:rsidRDefault="00835A2E" w:rsidP="00835A2E">
      <w:pPr>
        <w:spacing w:line="480" w:lineRule="auto"/>
        <w:ind w:firstLine="284"/>
        <w:jc w:val="both"/>
        <w:rPr>
          <w:rFonts w:ascii="Arial" w:hAnsi="Arial" w:cs="Arial"/>
          <w:sz w:val="18"/>
          <w:szCs w:val="18"/>
        </w:rPr>
      </w:pPr>
      <w:r w:rsidRPr="007B38A7">
        <w:rPr>
          <w:rFonts w:ascii="Arial" w:hAnsi="Arial" w:cs="Arial"/>
          <w:sz w:val="18"/>
          <w:szCs w:val="18"/>
        </w:rPr>
        <w:t>A</w:t>
      </w:r>
      <w:r w:rsidR="00A33F22" w:rsidRPr="007B38A7">
        <w:rPr>
          <w:rFonts w:ascii="Arial" w:hAnsi="Arial" w:cs="Arial"/>
          <w:sz w:val="18"/>
          <w:szCs w:val="18"/>
        </w:rPr>
        <w:t>nalogously</w:t>
      </w:r>
      <w:r w:rsidR="00863F7D" w:rsidRPr="007B38A7">
        <w:rPr>
          <w:rFonts w:ascii="Arial" w:hAnsi="Arial" w:cs="Arial"/>
          <w:sz w:val="18"/>
          <w:szCs w:val="18"/>
        </w:rPr>
        <w:t xml:space="preserve"> with sense-perceptual experience, this distinction poses no barrier to emotional experience being appealed to</w:t>
      </w:r>
      <w:r w:rsidR="00A33F22" w:rsidRPr="007B38A7">
        <w:rPr>
          <w:rFonts w:ascii="Arial" w:hAnsi="Arial" w:cs="Arial"/>
          <w:sz w:val="18"/>
          <w:szCs w:val="18"/>
        </w:rPr>
        <w:t>,</w:t>
      </w:r>
      <w:r w:rsidR="00863F7D" w:rsidRPr="007B38A7">
        <w:rPr>
          <w:rFonts w:ascii="Arial" w:hAnsi="Arial" w:cs="Arial"/>
          <w:sz w:val="18"/>
          <w:szCs w:val="18"/>
        </w:rPr>
        <w:t xml:space="preserve"> and understood as</w:t>
      </w:r>
      <w:r w:rsidR="00A33F22" w:rsidRPr="007B38A7">
        <w:rPr>
          <w:rFonts w:ascii="Arial" w:hAnsi="Arial" w:cs="Arial"/>
          <w:sz w:val="18"/>
          <w:szCs w:val="18"/>
        </w:rPr>
        <w:t>,</w:t>
      </w:r>
      <w:r w:rsidR="00863F7D" w:rsidRPr="007B38A7">
        <w:rPr>
          <w:rFonts w:ascii="Arial" w:hAnsi="Arial" w:cs="Arial"/>
          <w:sz w:val="18"/>
          <w:szCs w:val="18"/>
        </w:rPr>
        <w:t xml:space="preserve"> a source of</w:t>
      </w:r>
      <w:r w:rsidR="00C10773" w:rsidRPr="007B38A7">
        <w:rPr>
          <w:rFonts w:ascii="Arial" w:hAnsi="Arial" w:cs="Arial"/>
          <w:sz w:val="18"/>
          <w:szCs w:val="18"/>
        </w:rPr>
        <w:t xml:space="preserve"> </w:t>
      </w:r>
      <w:r w:rsidR="000C504F" w:rsidRPr="007B38A7">
        <w:rPr>
          <w:rFonts w:ascii="Arial" w:hAnsi="Arial" w:cs="Arial"/>
          <w:i/>
          <w:sz w:val="18"/>
          <w:szCs w:val="18"/>
        </w:rPr>
        <w:t>prima facie</w:t>
      </w:r>
      <w:r w:rsidR="00863F7D" w:rsidRPr="007B38A7">
        <w:rPr>
          <w:rFonts w:ascii="Arial" w:hAnsi="Arial" w:cs="Arial"/>
          <w:sz w:val="18"/>
          <w:szCs w:val="18"/>
        </w:rPr>
        <w:t xml:space="preserve"> reasons for evaluative belief</w:t>
      </w:r>
      <w:r w:rsidR="009F53F9">
        <w:rPr>
          <w:rFonts w:ascii="Arial" w:hAnsi="Arial" w:cs="Arial"/>
          <w:sz w:val="18"/>
          <w:szCs w:val="18"/>
        </w:rPr>
        <w:t>.</w:t>
      </w:r>
      <w:r w:rsidR="00CA0CC1" w:rsidRPr="007B38A7">
        <w:rPr>
          <w:rFonts w:ascii="Arial" w:hAnsi="Arial" w:cs="Arial"/>
          <w:sz w:val="18"/>
          <w:szCs w:val="18"/>
        </w:rPr>
        <w:t xml:space="preserve"> </w:t>
      </w:r>
      <w:r w:rsidR="009F53F9">
        <w:rPr>
          <w:rFonts w:ascii="Arial" w:hAnsi="Arial" w:cs="Arial"/>
          <w:sz w:val="18"/>
          <w:szCs w:val="18"/>
        </w:rPr>
        <w:t>T</w:t>
      </w:r>
      <w:r w:rsidR="00863F7D" w:rsidRPr="007B38A7">
        <w:rPr>
          <w:rFonts w:ascii="Arial" w:hAnsi="Arial" w:cs="Arial"/>
          <w:sz w:val="18"/>
          <w:szCs w:val="18"/>
        </w:rPr>
        <w:t xml:space="preserve">here is no </w:t>
      </w:r>
      <w:r w:rsidR="008F1A1A" w:rsidRPr="007B38A7">
        <w:rPr>
          <w:rFonts w:ascii="Arial" w:hAnsi="Arial" w:cs="Arial"/>
          <w:sz w:val="18"/>
          <w:szCs w:val="18"/>
        </w:rPr>
        <w:t xml:space="preserve">more </w:t>
      </w:r>
      <w:r w:rsidR="00863F7D" w:rsidRPr="007B38A7">
        <w:rPr>
          <w:rFonts w:ascii="Arial" w:hAnsi="Arial" w:cs="Arial"/>
          <w:sz w:val="18"/>
          <w:szCs w:val="18"/>
        </w:rPr>
        <w:t>problematic self-justification in an ind</w:t>
      </w:r>
      <w:r w:rsidR="00C10773" w:rsidRPr="007B38A7">
        <w:rPr>
          <w:rFonts w:ascii="Arial" w:hAnsi="Arial" w:cs="Arial"/>
          <w:sz w:val="18"/>
          <w:szCs w:val="18"/>
        </w:rPr>
        <w:t>ividual’s citing their emotion</w:t>
      </w:r>
      <w:r w:rsidR="00863F7D" w:rsidRPr="007B38A7">
        <w:rPr>
          <w:rFonts w:ascii="Arial" w:hAnsi="Arial" w:cs="Arial"/>
          <w:sz w:val="18"/>
          <w:szCs w:val="18"/>
        </w:rPr>
        <w:t xml:space="preserve"> as a</w:t>
      </w:r>
      <w:r w:rsidRPr="007B38A7">
        <w:rPr>
          <w:rFonts w:ascii="Arial" w:hAnsi="Arial" w:cs="Arial"/>
          <w:sz w:val="18"/>
          <w:szCs w:val="18"/>
        </w:rPr>
        <w:t xml:space="preserve"> </w:t>
      </w:r>
      <w:r w:rsidRPr="007B38A7">
        <w:rPr>
          <w:rFonts w:ascii="Arial" w:hAnsi="Arial" w:cs="Arial"/>
          <w:i/>
          <w:sz w:val="18"/>
          <w:szCs w:val="18"/>
        </w:rPr>
        <w:t>prima facie</w:t>
      </w:r>
      <w:r w:rsidR="00CA0CC1" w:rsidRPr="007B38A7">
        <w:rPr>
          <w:rFonts w:ascii="Arial" w:hAnsi="Arial" w:cs="Arial"/>
          <w:sz w:val="18"/>
          <w:szCs w:val="18"/>
        </w:rPr>
        <w:t xml:space="preserve"> </w:t>
      </w:r>
      <w:r w:rsidR="00863F7D" w:rsidRPr="007B38A7">
        <w:rPr>
          <w:rFonts w:ascii="Arial" w:hAnsi="Arial" w:cs="Arial"/>
          <w:sz w:val="18"/>
          <w:szCs w:val="18"/>
        </w:rPr>
        <w:t>reason for evaluative belief than an individual’s citing their sense-perceptual experience as a</w:t>
      </w:r>
      <w:r w:rsidRPr="007B38A7">
        <w:rPr>
          <w:rFonts w:ascii="Arial" w:hAnsi="Arial" w:cs="Arial"/>
          <w:sz w:val="18"/>
          <w:szCs w:val="18"/>
        </w:rPr>
        <w:t xml:space="preserve"> </w:t>
      </w:r>
      <w:r w:rsidRPr="007B38A7">
        <w:rPr>
          <w:rFonts w:ascii="Arial" w:hAnsi="Arial" w:cs="Arial"/>
          <w:i/>
          <w:sz w:val="18"/>
          <w:szCs w:val="18"/>
        </w:rPr>
        <w:t>prima facie</w:t>
      </w:r>
      <w:r w:rsidR="00863F7D" w:rsidRPr="007B38A7">
        <w:rPr>
          <w:rFonts w:ascii="Arial" w:hAnsi="Arial" w:cs="Arial"/>
          <w:sz w:val="18"/>
          <w:szCs w:val="18"/>
        </w:rPr>
        <w:t xml:space="preserve"> reason for empirical belief. </w:t>
      </w:r>
      <w:r w:rsidR="00A33F22" w:rsidRPr="007B38A7">
        <w:rPr>
          <w:rFonts w:ascii="Arial" w:hAnsi="Arial" w:cs="Arial"/>
          <w:sz w:val="18"/>
          <w:szCs w:val="18"/>
        </w:rPr>
        <w:t xml:space="preserve">I have </w:t>
      </w:r>
      <w:r w:rsidR="00C7502E" w:rsidRPr="007B38A7">
        <w:rPr>
          <w:rFonts w:ascii="Arial" w:hAnsi="Arial" w:cs="Arial"/>
          <w:sz w:val="18"/>
          <w:szCs w:val="18"/>
        </w:rPr>
        <w:t>argued</w:t>
      </w:r>
      <w:r w:rsidR="00A33F22" w:rsidRPr="007B38A7">
        <w:rPr>
          <w:rFonts w:ascii="Arial" w:hAnsi="Arial" w:cs="Arial"/>
          <w:sz w:val="18"/>
          <w:szCs w:val="18"/>
        </w:rPr>
        <w:t xml:space="preserve"> </w:t>
      </w:r>
      <w:r w:rsidR="000B5094">
        <w:rPr>
          <w:rFonts w:ascii="Arial" w:hAnsi="Arial" w:cs="Arial"/>
          <w:sz w:val="18"/>
          <w:szCs w:val="18"/>
        </w:rPr>
        <w:t>this is so</w:t>
      </w:r>
      <w:r w:rsidR="00863F7D" w:rsidRPr="007B38A7">
        <w:rPr>
          <w:rFonts w:ascii="Arial" w:hAnsi="Arial" w:cs="Arial"/>
          <w:sz w:val="18"/>
          <w:szCs w:val="18"/>
        </w:rPr>
        <w:t xml:space="preserve"> insofar as emotional experience involves an </w:t>
      </w:r>
      <w:r w:rsidR="00F95AF1">
        <w:rPr>
          <w:rFonts w:ascii="Arial" w:hAnsi="Arial" w:cs="Arial"/>
          <w:sz w:val="18"/>
          <w:szCs w:val="18"/>
        </w:rPr>
        <w:t>awareness</w:t>
      </w:r>
      <w:r w:rsidR="00863F7D" w:rsidRPr="007B38A7">
        <w:rPr>
          <w:rFonts w:ascii="Arial" w:hAnsi="Arial" w:cs="Arial"/>
          <w:sz w:val="18"/>
          <w:szCs w:val="18"/>
        </w:rPr>
        <w:t xml:space="preserve"> of the </w:t>
      </w:r>
      <w:r w:rsidR="00312852" w:rsidRPr="007B38A7">
        <w:rPr>
          <w:rFonts w:ascii="Arial" w:hAnsi="Arial" w:cs="Arial"/>
          <w:sz w:val="18"/>
          <w:szCs w:val="18"/>
        </w:rPr>
        <w:t xml:space="preserve">epistemic </w:t>
      </w:r>
      <w:r w:rsidR="00D27554" w:rsidRPr="007B38A7">
        <w:rPr>
          <w:rFonts w:ascii="Arial" w:hAnsi="Arial" w:cs="Arial"/>
          <w:sz w:val="18"/>
          <w:szCs w:val="18"/>
        </w:rPr>
        <w:t>appropriateness</w:t>
      </w:r>
      <w:r w:rsidR="00863F7D" w:rsidRPr="007B38A7">
        <w:rPr>
          <w:rFonts w:ascii="Arial" w:hAnsi="Arial" w:cs="Arial"/>
          <w:sz w:val="18"/>
          <w:szCs w:val="18"/>
        </w:rPr>
        <w:t xml:space="preserve"> of </w:t>
      </w:r>
      <w:r w:rsidR="00C10773" w:rsidRPr="007B38A7">
        <w:rPr>
          <w:rFonts w:ascii="Arial" w:hAnsi="Arial" w:cs="Arial"/>
          <w:sz w:val="18"/>
          <w:szCs w:val="18"/>
        </w:rPr>
        <w:t>one</w:t>
      </w:r>
      <w:r w:rsidR="00653FC5" w:rsidRPr="007B38A7">
        <w:rPr>
          <w:rFonts w:ascii="Arial" w:hAnsi="Arial" w:cs="Arial"/>
          <w:sz w:val="18"/>
          <w:szCs w:val="18"/>
        </w:rPr>
        <w:t>’s</w:t>
      </w:r>
      <w:r w:rsidR="009F53F9">
        <w:rPr>
          <w:rFonts w:ascii="Arial" w:hAnsi="Arial" w:cs="Arial"/>
          <w:sz w:val="18"/>
          <w:szCs w:val="18"/>
        </w:rPr>
        <w:t xml:space="preserve"> valenced attitude – a felt approval or disapproval –</w:t>
      </w:r>
      <w:r w:rsidR="00863F7D" w:rsidRPr="007B38A7">
        <w:rPr>
          <w:rFonts w:ascii="Arial" w:hAnsi="Arial" w:cs="Arial"/>
          <w:sz w:val="18"/>
          <w:szCs w:val="18"/>
        </w:rPr>
        <w:t xml:space="preserve"> as </w:t>
      </w:r>
      <w:r w:rsidR="007824AE">
        <w:rPr>
          <w:rFonts w:ascii="Arial" w:hAnsi="Arial" w:cs="Arial"/>
          <w:sz w:val="18"/>
          <w:szCs w:val="18"/>
        </w:rPr>
        <w:t xml:space="preserve">picking up on </w:t>
      </w:r>
      <w:r w:rsidR="00426442">
        <w:rPr>
          <w:rFonts w:ascii="Arial" w:hAnsi="Arial" w:cs="Arial"/>
          <w:sz w:val="18"/>
          <w:szCs w:val="18"/>
        </w:rPr>
        <w:t>content-</w:t>
      </w:r>
      <w:r w:rsidR="000F6AA8" w:rsidRPr="007B38A7">
        <w:rPr>
          <w:rFonts w:ascii="Arial" w:hAnsi="Arial" w:cs="Arial"/>
          <w:sz w:val="18"/>
          <w:szCs w:val="18"/>
        </w:rPr>
        <w:t>external</w:t>
      </w:r>
      <w:r w:rsidR="00863F7D" w:rsidRPr="007B38A7">
        <w:rPr>
          <w:rFonts w:ascii="Arial" w:hAnsi="Arial" w:cs="Arial"/>
          <w:sz w:val="18"/>
          <w:szCs w:val="18"/>
        </w:rPr>
        <w:t xml:space="preserve"> ev</w:t>
      </w:r>
      <w:r w:rsidR="000B5094">
        <w:rPr>
          <w:rFonts w:ascii="Arial" w:hAnsi="Arial" w:cs="Arial"/>
          <w:sz w:val="18"/>
          <w:szCs w:val="18"/>
        </w:rPr>
        <w:t>aluative features of its</w:t>
      </w:r>
      <w:r w:rsidR="00745998">
        <w:rPr>
          <w:rFonts w:ascii="Arial" w:hAnsi="Arial" w:cs="Arial"/>
          <w:sz w:val="18"/>
          <w:szCs w:val="18"/>
        </w:rPr>
        <w:t xml:space="preserve"> object. I</w:t>
      </w:r>
      <w:r w:rsidR="009B69F8" w:rsidRPr="007B38A7">
        <w:rPr>
          <w:rFonts w:ascii="Arial" w:hAnsi="Arial" w:cs="Arial"/>
          <w:sz w:val="18"/>
          <w:szCs w:val="18"/>
        </w:rPr>
        <w:t>t is this</w:t>
      </w:r>
      <w:r w:rsidR="00AB1901" w:rsidRPr="007B38A7">
        <w:rPr>
          <w:rFonts w:ascii="Arial" w:hAnsi="Arial" w:cs="Arial"/>
          <w:sz w:val="18"/>
          <w:szCs w:val="18"/>
        </w:rPr>
        <w:t xml:space="preserve"> awareness</w:t>
      </w:r>
      <w:r w:rsidR="009B69F8" w:rsidRPr="007B38A7">
        <w:rPr>
          <w:rFonts w:ascii="Arial" w:hAnsi="Arial" w:cs="Arial"/>
          <w:sz w:val="18"/>
          <w:szCs w:val="18"/>
        </w:rPr>
        <w:t xml:space="preserve"> which would</w:t>
      </w:r>
      <w:r w:rsidR="00C10773" w:rsidRPr="007B38A7">
        <w:rPr>
          <w:rFonts w:ascii="Arial" w:hAnsi="Arial" w:cs="Arial"/>
          <w:sz w:val="18"/>
          <w:szCs w:val="18"/>
        </w:rPr>
        <w:t xml:space="preserve"> provide provisional justification</w:t>
      </w:r>
      <w:r w:rsidR="00850645" w:rsidRPr="007B38A7">
        <w:rPr>
          <w:rFonts w:ascii="Arial" w:hAnsi="Arial" w:cs="Arial"/>
          <w:sz w:val="18"/>
          <w:szCs w:val="18"/>
        </w:rPr>
        <w:t xml:space="preserve"> for</w:t>
      </w:r>
      <w:r w:rsidR="00D17ED9" w:rsidRPr="007B38A7">
        <w:rPr>
          <w:rFonts w:ascii="Arial" w:hAnsi="Arial" w:cs="Arial"/>
          <w:sz w:val="18"/>
          <w:szCs w:val="18"/>
        </w:rPr>
        <w:t xml:space="preserve"> </w:t>
      </w:r>
      <w:r w:rsidR="009F53F9">
        <w:rPr>
          <w:rFonts w:ascii="Arial" w:hAnsi="Arial" w:cs="Arial"/>
          <w:sz w:val="18"/>
          <w:szCs w:val="18"/>
        </w:rPr>
        <w:t>the subject holding</w:t>
      </w:r>
      <w:r w:rsidR="009043B1" w:rsidRPr="007B38A7">
        <w:rPr>
          <w:rFonts w:ascii="Arial" w:hAnsi="Arial" w:cs="Arial"/>
          <w:sz w:val="18"/>
          <w:szCs w:val="18"/>
        </w:rPr>
        <w:t xml:space="preserve"> relevant evaluative</w:t>
      </w:r>
      <w:r w:rsidR="00863F7D" w:rsidRPr="007B38A7">
        <w:rPr>
          <w:rFonts w:ascii="Arial" w:hAnsi="Arial" w:cs="Arial"/>
          <w:sz w:val="18"/>
          <w:szCs w:val="18"/>
        </w:rPr>
        <w:t xml:space="preserve"> belief</w:t>
      </w:r>
      <w:r w:rsidR="009043B1" w:rsidRPr="007B38A7">
        <w:rPr>
          <w:rFonts w:ascii="Arial" w:hAnsi="Arial" w:cs="Arial"/>
          <w:sz w:val="18"/>
          <w:szCs w:val="18"/>
        </w:rPr>
        <w:t>s</w:t>
      </w:r>
      <w:r w:rsidR="005329CD">
        <w:rPr>
          <w:rFonts w:ascii="Arial" w:hAnsi="Arial" w:cs="Arial"/>
          <w:sz w:val="18"/>
          <w:szCs w:val="18"/>
        </w:rPr>
        <w:t xml:space="preserve"> on the basis of </w:t>
      </w:r>
      <w:r w:rsidR="00863F7D" w:rsidRPr="007B38A7">
        <w:rPr>
          <w:rFonts w:ascii="Arial" w:hAnsi="Arial" w:cs="Arial"/>
          <w:sz w:val="18"/>
          <w:szCs w:val="18"/>
        </w:rPr>
        <w:t>emotional experience</w:t>
      </w:r>
      <w:r w:rsidR="000C6430" w:rsidRPr="007B38A7">
        <w:rPr>
          <w:rFonts w:ascii="Arial" w:hAnsi="Arial" w:cs="Arial"/>
          <w:sz w:val="18"/>
          <w:szCs w:val="18"/>
        </w:rPr>
        <w:t>.</w:t>
      </w:r>
      <w:r w:rsidR="001B1C5A" w:rsidRPr="007B38A7">
        <w:rPr>
          <w:rFonts w:ascii="Arial" w:hAnsi="Arial" w:cs="Arial"/>
          <w:sz w:val="18"/>
          <w:szCs w:val="18"/>
        </w:rPr>
        <w:t xml:space="preserve"> </w:t>
      </w:r>
    </w:p>
    <w:p w14:paraId="65F6C31A" w14:textId="5B583FD6" w:rsidR="00571DBD" w:rsidRDefault="008F1A1A" w:rsidP="00C10773">
      <w:pPr>
        <w:spacing w:line="480" w:lineRule="auto"/>
        <w:ind w:firstLine="284"/>
        <w:jc w:val="both"/>
        <w:rPr>
          <w:rFonts w:ascii="Arial" w:hAnsi="Arial" w:cs="Arial"/>
          <w:sz w:val="18"/>
          <w:szCs w:val="18"/>
        </w:rPr>
      </w:pPr>
      <w:r w:rsidRPr="007B38A7">
        <w:rPr>
          <w:rFonts w:ascii="Arial" w:hAnsi="Arial" w:cs="Arial"/>
          <w:sz w:val="18"/>
          <w:szCs w:val="18"/>
        </w:rPr>
        <w:t>In sum</w:t>
      </w:r>
      <w:r w:rsidR="009043B1" w:rsidRPr="007B38A7">
        <w:rPr>
          <w:rFonts w:ascii="Arial" w:hAnsi="Arial" w:cs="Arial"/>
          <w:sz w:val="18"/>
          <w:szCs w:val="18"/>
        </w:rPr>
        <w:t>, appeal</w:t>
      </w:r>
      <w:r w:rsidR="00D17ED9" w:rsidRPr="007B38A7">
        <w:rPr>
          <w:rFonts w:ascii="Arial" w:hAnsi="Arial" w:cs="Arial"/>
          <w:sz w:val="18"/>
          <w:szCs w:val="18"/>
        </w:rPr>
        <w:t>ing</w:t>
      </w:r>
      <w:r w:rsidR="009043B1" w:rsidRPr="007B38A7">
        <w:rPr>
          <w:rFonts w:ascii="Arial" w:hAnsi="Arial" w:cs="Arial"/>
          <w:sz w:val="18"/>
          <w:szCs w:val="18"/>
        </w:rPr>
        <w:t xml:space="preserve"> to emotional experience as a</w:t>
      </w:r>
      <w:r w:rsidR="00B27C6D" w:rsidRPr="007B38A7">
        <w:rPr>
          <w:rFonts w:ascii="Arial" w:hAnsi="Arial" w:cs="Arial"/>
          <w:sz w:val="18"/>
          <w:szCs w:val="18"/>
        </w:rPr>
        <w:t xml:space="preserve"> </w:t>
      </w:r>
      <w:r w:rsidR="00B27C6D" w:rsidRPr="007B38A7">
        <w:rPr>
          <w:rFonts w:ascii="Arial" w:hAnsi="Arial" w:cs="Arial"/>
          <w:i/>
          <w:sz w:val="18"/>
          <w:szCs w:val="18"/>
        </w:rPr>
        <w:t>prima facie</w:t>
      </w:r>
      <w:r w:rsidR="009043B1" w:rsidRPr="007B38A7">
        <w:rPr>
          <w:rFonts w:ascii="Arial" w:hAnsi="Arial" w:cs="Arial"/>
          <w:sz w:val="18"/>
          <w:szCs w:val="18"/>
        </w:rPr>
        <w:t xml:space="preserve"> reason for evaluative belief only appears to be problematically self-justifying if we fail to</w:t>
      </w:r>
      <w:r w:rsidR="00C7502E" w:rsidRPr="007B38A7">
        <w:rPr>
          <w:rFonts w:ascii="Arial" w:hAnsi="Arial" w:cs="Arial"/>
          <w:sz w:val="18"/>
          <w:szCs w:val="18"/>
        </w:rPr>
        <w:t xml:space="preserve"> understand</w:t>
      </w:r>
      <w:r w:rsidR="00620870" w:rsidRPr="007B38A7">
        <w:rPr>
          <w:rFonts w:ascii="Arial" w:hAnsi="Arial" w:cs="Arial"/>
          <w:sz w:val="18"/>
          <w:szCs w:val="18"/>
        </w:rPr>
        <w:t xml:space="preserve"> the following. (1)</w:t>
      </w:r>
      <w:r w:rsidR="00426442">
        <w:rPr>
          <w:rFonts w:ascii="Arial" w:hAnsi="Arial" w:cs="Arial"/>
          <w:sz w:val="18"/>
          <w:szCs w:val="18"/>
        </w:rPr>
        <w:t>:</w:t>
      </w:r>
      <w:r w:rsidR="00AE2F4A" w:rsidRPr="007B38A7">
        <w:rPr>
          <w:rFonts w:ascii="Arial" w:hAnsi="Arial" w:cs="Arial"/>
          <w:sz w:val="18"/>
          <w:szCs w:val="18"/>
        </w:rPr>
        <w:t xml:space="preserve"> emotional experience</w:t>
      </w:r>
      <w:r w:rsidR="00EA1C6A">
        <w:rPr>
          <w:rFonts w:ascii="Arial" w:hAnsi="Arial" w:cs="Arial"/>
          <w:sz w:val="18"/>
          <w:szCs w:val="18"/>
        </w:rPr>
        <w:t>,</w:t>
      </w:r>
      <w:r w:rsidR="00AE2F4A" w:rsidRPr="007B38A7">
        <w:rPr>
          <w:rFonts w:ascii="Arial" w:hAnsi="Arial" w:cs="Arial"/>
          <w:sz w:val="18"/>
          <w:szCs w:val="18"/>
        </w:rPr>
        <w:t xml:space="preserve"> </w:t>
      </w:r>
      <w:r w:rsidR="00EA1C6A" w:rsidRPr="007B38A7">
        <w:rPr>
          <w:rFonts w:ascii="Arial" w:hAnsi="Arial" w:cs="Arial"/>
          <w:sz w:val="18"/>
          <w:szCs w:val="18"/>
        </w:rPr>
        <w:t xml:space="preserve">in its default mode in which we do not question </w:t>
      </w:r>
      <w:r w:rsidR="00EA1C6A">
        <w:rPr>
          <w:rFonts w:ascii="Arial" w:hAnsi="Arial" w:cs="Arial"/>
          <w:sz w:val="18"/>
          <w:szCs w:val="18"/>
        </w:rPr>
        <w:t>its</w:t>
      </w:r>
      <w:r w:rsidR="00EA1C6A" w:rsidRPr="007B38A7">
        <w:rPr>
          <w:rFonts w:ascii="Arial" w:hAnsi="Arial" w:cs="Arial"/>
          <w:sz w:val="18"/>
          <w:szCs w:val="18"/>
        </w:rPr>
        <w:t xml:space="preserve"> veridicality, </w:t>
      </w:r>
      <w:r w:rsidR="00B27C6D" w:rsidRPr="007B38A7">
        <w:rPr>
          <w:rFonts w:ascii="Arial" w:hAnsi="Arial" w:cs="Arial"/>
          <w:sz w:val="18"/>
          <w:szCs w:val="18"/>
        </w:rPr>
        <w:t>(re)presents</w:t>
      </w:r>
      <w:r w:rsidR="009043B1" w:rsidRPr="007B38A7">
        <w:rPr>
          <w:rFonts w:ascii="Arial" w:hAnsi="Arial" w:cs="Arial"/>
          <w:sz w:val="18"/>
          <w:szCs w:val="18"/>
        </w:rPr>
        <w:t xml:space="preserve"> evaluative properties as properties of objects</w:t>
      </w:r>
      <w:r w:rsidR="009043B1" w:rsidRPr="002D4AE3">
        <w:rPr>
          <w:rFonts w:ascii="Arial" w:hAnsi="Arial" w:cs="Arial"/>
          <w:sz w:val="18"/>
          <w:szCs w:val="18"/>
        </w:rPr>
        <w:t xml:space="preserve">, and so </w:t>
      </w:r>
      <w:r w:rsidR="00835A2E" w:rsidRPr="002D4AE3">
        <w:rPr>
          <w:rFonts w:ascii="Arial" w:hAnsi="Arial" w:cs="Arial"/>
          <w:sz w:val="18"/>
          <w:szCs w:val="18"/>
        </w:rPr>
        <w:t>(re)</w:t>
      </w:r>
      <w:r w:rsidR="009043B1" w:rsidRPr="002D4AE3">
        <w:rPr>
          <w:rFonts w:ascii="Arial" w:hAnsi="Arial" w:cs="Arial"/>
          <w:sz w:val="18"/>
          <w:szCs w:val="18"/>
        </w:rPr>
        <w:t xml:space="preserve">presents </w:t>
      </w:r>
      <w:r w:rsidR="002D4AE3" w:rsidRPr="002D4AE3">
        <w:rPr>
          <w:rFonts w:ascii="Arial" w:hAnsi="Arial" w:cs="Arial"/>
          <w:sz w:val="18"/>
          <w:szCs w:val="18"/>
        </w:rPr>
        <w:t>those</w:t>
      </w:r>
      <w:r w:rsidR="002D4AE3">
        <w:rPr>
          <w:rFonts w:ascii="Arial" w:hAnsi="Arial" w:cs="Arial"/>
          <w:sz w:val="18"/>
          <w:szCs w:val="18"/>
        </w:rPr>
        <w:t xml:space="preserve"> properties</w:t>
      </w:r>
      <w:r w:rsidR="006C0ED3" w:rsidRPr="007B38A7">
        <w:rPr>
          <w:rFonts w:ascii="Arial" w:hAnsi="Arial" w:cs="Arial"/>
          <w:sz w:val="18"/>
          <w:szCs w:val="18"/>
        </w:rPr>
        <w:t xml:space="preserve"> </w:t>
      </w:r>
      <w:r w:rsidR="00C7502E" w:rsidRPr="007B38A7">
        <w:rPr>
          <w:rFonts w:ascii="Arial" w:hAnsi="Arial" w:cs="Arial"/>
          <w:sz w:val="18"/>
          <w:szCs w:val="18"/>
        </w:rPr>
        <w:t>as</w:t>
      </w:r>
      <w:r w:rsidR="009043B1" w:rsidRPr="007B38A7">
        <w:rPr>
          <w:rFonts w:ascii="Arial" w:hAnsi="Arial" w:cs="Arial"/>
          <w:sz w:val="18"/>
          <w:szCs w:val="18"/>
        </w:rPr>
        <w:t xml:space="preserve"> independent of any particular </w:t>
      </w:r>
      <w:r w:rsidR="000C6430" w:rsidRPr="007B38A7">
        <w:rPr>
          <w:rFonts w:ascii="Arial" w:hAnsi="Arial" w:cs="Arial"/>
          <w:sz w:val="18"/>
          <w:szCs w:val="18"/>
        </w:rPr>
        <w:t>emotional</w:t>
      </w:r>
      <w:r w:rsidR="009043B1" w:rsidRPr="007B38A7">
        <w:rPr>
          <w:rFonts w:ascii="Arial" w:hAnsi="Arial" w:cs="Arial"/>
          <w:sz w:val="18"/>
          <w:szCs w:val="18"/>
        </w:rPr>
        <w:t xml:space="preserve"> state the</w:t>
      </w:r>
      <w:r w:rsidR="005329CD">
        <w:rPr>
          <w:rFonts w:ascii="Arial" w:hAnsi="Arial" w:cs="Arial"/>
          <w:sz w:val="18"/>
          <w:szCs w:val="18"/>
        </w:rPr>
        <w:t xml:space="preserve"> subject</w:t>
      </w:r>
      <w:r w:rsidR="00B9212C" w:rsidRPr="007B38A7">
        <w:rPr>
          <w:rFonts w:ascii="Arial" w:hAnsi="Arial" w:cs="Arial"/>
          <w:sz w:val="18"/>
          <w:szCs w:val="18"/>
        </w:rPr>
        <w:t xml:space="preserve"> happens to be undergoing</w:t>
      </w:r>
      <w:r w:rsidR="00B427E9">
        <w:rPr>
          <w:rFonts w:ascii="Arial" w:hAnsi="Arial" w:cs="Arial"/>
          <w:sz w:val="18"/>
          <w:szCs w:val="18"/>
        </w:rPr>
        <w:t xml:space="preserve"> –</w:t>
      </w:r>
      <w:r w:rsidR="005329CD">
        <w:rPr>
          <w:rFonts w:ascii="Arial" w:hAnsi="Arial" w:cs="Arial"/>
          <w:sz w:val="18"/>
          <w:szCs w:val="18"/>
        </w:rPr>
        <w:t xml:space="preserve"> </w:t>
      </w:r>
      <w:r w:rsidR="00850645" w:rsidRPr="007B38A7">
        <w:rPr>
          <w:rFonts w:ascii="Arial" w:hAnsi="Arial" w:cs="Arial"/>
          <w:sz w:val="18"/>
          <w:szCs w:val="18"/>
        </w:rPr>
        <w:t>as</w:t>
      </w:r>
      <w:r w:rsidR="00835A2E" w:rsidRPr="007B38A7">
        <w:rPr>
          <w:rFonts w:ascii="Arial" w:hAnsi="Arial" w:cs="Arial"/>
          <w:sz w:val="18"/>
          <w:szCs w:val="18"/>
        </w:rPr>
        <w:t xml:space="preserve"> content-external</w:t>
      </w:r>
      <w:r w:rsidR="00620870" w:rsidRPr="007B38A7">
        <w:rPr>
          <w:rFonts w:ascii="Arial" w:hAnsi="Arial" w:cs="Arial"/>
          <w:sz w:val="18"/>
          <w:szCs w:val="18"/>
        </w:rPr>
        <w:t>.</w:t>
      </w:r>
      <w:r w:rsidR="009B69F8" w:rsidRPr="007B38A7">
        <w:rPr>
          <w:rFonts w:ascii="Arial" w:hAnsi="Arial" w:cs="Arial"/>
          <w:sz w:val="18"/>
          <w:szCs w:val="18"/>
        </w:rPr>
        <w:t xml:space="preserve"> </w:t>
      </w:r>
      <w:r w:rsidR="00620870" w:rsidRPr="007B38A7">
        <w:rPr>
          <w:rFonts w:ascii="Arial" w:hAnsi="Arial" w:cs="Arial"/>
          <w:sz w:val="18"/>
          <w:szCs w:val="18"/>
        </w:rPr>
        <w:t>(2</w:t>
      </w:r>
      <w:r w:rsidR="009043B1" w:rsidRPr="007B38A7">
        <w:rPr>
          <w:rFonts w:ascii="Arial" w:hAnsi="Arial" w:cs="Arial"/>
          <w:sz w:val="18"/>
          <w:szCs w:val="18"/>
        </w:rPr>
        <w:t>)</w:t>
      </w:r>
      <w:r w:rsidR="00426442">
        <w:rPr>
          <w:rFonts w:ascii="Arial" w:hAnsi="Arial" w:cs="Arial"/>
          <w:sz w:val="18"/>
          <w:szCs w:val="18"/>
        </w:rPr>
        <w:t>:</w:t>
      </w:r>
      <w:r w:rsidR="009043B1" w:rsidRPr="007B38A7">
        <w:rPr>
          <w:rFonts w:ascii="Arial" w:hAnsi="Arial" w:cs="Arial"/>
          <w:sz w:val="18"/>
          <w:szCs w:val="18"/>
        </w:rPr>
        <w:t xml:space="preserve"> </w:t>
      </w:r>
      <w:r w:rsidR="005329CD">
        <w:rPr>
          <w:rFonts w:ascii="Arial" w:hAnsi="Arial" w:cs="Arial"/>
          <w:sz w:val="18"/>
          <w:szCs w:val="18"/>
        </w:rPr>
        <w:t>in connection with</w:t>
      </w:r>
      <w:r w:rsidR="00620870" w:rsidRPr="007B38A7">
        <w:rPr>
          <w:rFonts w:ascii="Arial" w:hAnsi="Arial" w:cs="Arial"/>
          <w:sz w:val="18"/>
          <w:szCs w:val="18"/>
        </w:rPr>
        <w:t xml:space="preserve"> (1</w:t>
      </w:r>
      <w:r w:rsidR="00C7502E" w:rsidRPr="007B38A7">
        <w:rPr>
          <w:rFonts w:ascii="Arial" w:hAnsi="Arial" w:cs="Arial"/>
          <w:sz w:val="18"/>
          <w:szCs w:val="18"/>
        </w:rPr>
        <w:t>)</w:t>
      </w:r>
      <w:r w:rsidR="007824AE">
        <w:rPr>
          <w:rFonts w:ascii="Arial" w:hAnsi="Arial" w:cs="Arial"/>
          <w:sz w:val="18"/>
          <w:szCs w:val="18"/>
        </w:rPr>
        <w:t>,</w:t>
      </w:r>
      <w:r w:rsidR="00620870" w:rsidRPr="007B38A7">
        <w:rPr>
          <w:rFonts w:ascii="Arial" w:hAnsi="Arial" w:cs="Arial"/>
          <w:sz w:val="18"/>
          <w:szCs w:val="18"/>
        </w:rPr>
        <w:t xml:space="preserve"> emotional experience</w:t>
      </w:r>
      <w:r w:rsidR="009B69F8" w:rsidRPr="007B38A7">
        <w:rPr>
          <w:rFonts w:ascii="Arial" w:hAnsi="Arial" w:cs="Arial"/>
          <w:sz w:val="18"/>
          <w:szCs w:val="18"/>
        </w:rPr>
        <w:t xml:space="preserve"> </w:t>
      </w:r>
      <w:r w:rsidR="009043B1" w:rsidRPr="007B38A7">
        <w:rPr>
          <w:rFonts w:ascii="Arial" w:hAnsi="Arial" w:cs="Arial"/>
          <w:sz w:val="18"/>
          <w:szCs w:val="18"/>
        </w:rPr>
        <w:t>involve</w:t>
      </w:r>
      <w:r w:rsidR="006C0ED3" w:rsidRPr="007B38A7">
        <w:rPr>
          <w:rFonts w:ascii="Arial" w:hAnsi="Arial" w:cs="Arial"/>
          <w:sz w:val="18"/>
          <w:szCs w:val="18"/>
        </w:rPr>
        <w:t>s</w:t>
      </w:r>
      <w:r w:rsidR="00922F4A" w:rsidRPr="007B38A7">
        <w:rPr>
          <w:rFonts w:ascii="Arial" w:hAnsi="Arial" w:cs="Arial"/>
          <w:sz w:val="18"/>
          <w:szCs w:val="18"/>
        </w:rPr>
        <w:t xml:space="preserve"> an awareness of one’s</w:t>
      </w:r>
      <w:r w:rsidR="00C10773" w:rsidRPr="007B38A7">
        <w:rPr>
          <w:rFonts w:ascii="Arial" w:hAnsi="Arial" w:cs="Arial"/>
          <w:sz w:val="18"/>
          <w:szCs w:val="18"/>
        </w:rPr>
        <w:t xml:space="preserve"> valenced attitude,</w:t>
      </w:r>
      <w:r w:rsidR="00B27C6D" w:rsidRPr="007B38A7">
        <w:rPr>
          <w:rFonts w:ascii="Arial" w:hAnsi="Arial" w:cs="Arial"/>
          <w:sz w:val="18"/>
          <w:szCs w:val="18"/>
        </w:rPr>
        <w:t xml:space="preserve"> t</w:t>
      </w:r>
      <w:r w:rsidR="00C10773" w:rsidRPr="007B38A7">
        <w:rPr>
          <w:rFonts w:ascii="Arial" w:hAnsi="Arial" w:cs="Arial"/>
          <w:sz w:val="18"/>
          <w:szCs w:val="18"/>
        </w:rPr>
        <w:t>he felt approval or disapproval,</w:t>
      </w:r>
      <w:r w:rsidR="009043B1" w:rsidRPr="007B38A7">
        <w:rPr>
          <w:rFonts w:ascii="Arial" w:hAnsi="Arial" w:cs="Arial"/>
          <w:sz w:val="18"/>
          <w:szCs w:val="18"/>
        </w:rPr>
        <w:t xml:space="preserve"> as</w:t>
      </w:r>
      <w:r w:rsidR="007824AE">
        <w:rPr>
          <w:rFonts w:ascii="Arial" w:hAnsi="Arial" w:cs="Arial"/>
          <w:sz w:val="18"/>
          <w:szCs w:val="18"/>
        </w:rPr>
        <w:t xml:space="preserve"> an</w:t>
      </w:r>
      <w:r w:rsidR="009043B1" w:rsidRPr="007B38A7">
        <w:rPr>
          <w:rFonts w:ascii="Arial" w:hAnsi="Arial" w:cs="Arial"/>
          <w:sz w:val="18"/>
          <w:szCs w:val="18"/>
        </w:rPr>
        <w:t xml:space="preserve"> </w:t>
      </w:r>
      <w:r w:rsidR="00312852" w:rsidRPr="007B38A7">
        <w:rPr>
          <w:rFonts w:ascii="Arial" w:hAnsi="Arial" w:cs="Arial"/>
          <w:sz w:val="18"/>
          <w:szCs w:val="18"/>
        </w:rPr>
        <w:t>epistemically</w:t>
      </w:r>
      <w:r w:rsidR="007824AE">
        <w:rPr>
          <w:rFonts w:ascii="Arial" w:hAnsi="Arial" w:cs="Arial"/>
          <w:sz w:val="18"/>
          <w:szCs w:val="18"/>
        </w:rPr>
        <w:t xml:space="preserve"> appropriate, and so intrinsically intelligible,</w:t>
      </w:r>
      <w:r w:rsidR="009043B1" w:rsidRPr="007B38A7">
        <w:rPr>
          <w:rFonts w:ascii="Arial" w:hAnsi="Arial" w:cs="Arial"/>
          <w:sz w:val="18"/>
          <w:szCs w:val="18"/>
        </w:rPr>
        <w:t xml:space="preserve"> </w:t>
      </w:r>
      <w:r w:rsidR="00850645" w:rsidRPr="007B38A7">
        <w:rPr>
          <w:rFonts w:ascii="Arial" w:hAnsi="Arial" w:cs="Arial"/>
          <w:sz w:val="18"/>
          <w:szCs w:val="18"/>
        </w:rPr>
        <w:t>uptake of</w:t>
      </w:r>
      <w:r w:rsidR="002D4AE3">
        <w:rPr>
          <w:rFonts w:ascii="Arial" w:hAnsi="Arial" w:cs="Arial"/>
          <w:sz w:val="18"/>
          <w:szCs w:val="18"/>
        </w:rPr>
        <w:t xml:space="preserve"> those</w:t>
      </w:r>
      <w:r w:rsidR="00B27C6D" w:rsidRPr="007B38A7">
        <w:rPr>
          <w:rFonts w:ascii="Arial" w:hAnsi="Arial" w:cs="Arial"/>
          <w:sz w:val="18"/>
          <w:szCs w:val="18"/>
        </w:rPr>
        <w:t xml:space="preserve"> </w:t>
      </w:r>
      <w:r w:rsidR="00835A2E" w:rsidRPr="007B38A7">
        <w:rPr>
          <w:rFonts w:ascii="Arial" w:hAnsi="Arial" w:cs="Arial"/>
          <w:sz w:val="18"/>
          <w:szCs w:val="18"/>
        </w:rPr>
        <w:t>content-</w:t>
      </w:r>
      <w:r w:rsidR="00AB1901" w:rsidRPr="007B38A7">
        <w:rPr>
          <w:rFonts w:ascii="Arial" w:hAnsi="Arial" w:cs="Arial"/>
          <w:sz w:val="18"/>
          <w:szCs w:val="18"/>
        </w:rPr>
        <w:t>external</w:t>
      </w:r>
      <w:r w:rsidR="00835A2E" w:rsidRPr="007B38A7">
        <w:rPr>
          <w:rFonts w:ascii="Arial" w:hAnsi="Arial" w:cs="Arial"/>
          <w:sz w:val="18"/>
          <w:szCs w:val="18"/>
        </w:rPr>
        <w:t xml:space="preserve"> (apparent)</w:t>
      </w:r>
      <w:r w:rsidR="009043B1" w:rsidRPr="007B38A7">
        <w:rPr>
          <w:rFonts w:ascii="Arial" w:hAnsi="Arial" w:cs="Arial"/>
          <w:sz w:val="18"/>
          <w:szCs w:val="18"/>
        </w:rPr>
        <w:t xml:space="preserve"> evaluative features of the object</w:t>
      </w:r>
      <w:r w:rsidRPr="007B38A7">
        <w:rPr>
          <w:rFonts w:ascii="Arial" w:hAnsi="Arial" w:cs="Arial"/>
          <w:sz w:val="18"/>
          <w:szCs w:val="18"/>
        </w:rPr>
        <w:t xml:space="preserve">. </w:t>
      </w:r>
      <w:r w:rsidR="00620870" w:rsidRPr="007B38A7">
        <w:rPr>
          <w:rFonts w:ascii="Arial" w:hAnsi="Arial" w:cs="Arial"/>
          <w:sz w:val="18"/>
          <w:szCs w:val="18"/>
        </w:rPr>
        <w:t>Once we understand (1) and (2</w:t>
      </w:r>
      <w:r w:rsidR="009043B1" w:rsidRPr="007B38A7">
        <w:rPr>
          <w:rFonts w:ascii="Arial" w:hAnsi="Arial" w:cs="Arial"/>
          <w:sz w:val="18"/>
          <w:szCs w:val="18"/>
        </w:rPr>
        <w:t>) as</w:t>
      </w:r>
      <w:r w:rsidR="000C6430" w:rsidRPr="007B38A7">
        <w:rPr>
          <w:rFonts w:ascii="Arial" w:hAnsi="Arial" w:cs="Arial"/>
          <w:sz w:val="18"/>
          <w:szCs w:val="18"/>
        </w:rPr>
        <w:t xml:space="preserve"> </w:t>
      </w:r>
      <w:r w:rsidR="009043B1" w:rsidRPr="007B38A7">
        <w:rPr>
          <w:rFonts w:ascii="Arial" w:hAnsi="Arial" w:cs="Arial"/>
          <w:sz w:val="18"/>
          <w:szCs w:val="18"/>
        </w:rPr>
        <w:t>true of</w:t>
      </w:r>
      <w:r w:rsidR="00835A2E" w:rsidRPr="007B38A7">
        <w:rPr>
          <w:rFonts w:ascii="Arial" w:hAnsi="Arial" w:cs="Arial"/>
          <w:sz w:val="18"/>
          <w:szCs w:val="18"/>
        </w:rPr>
        <w:t xml:space="preserve"> at least some emotions, </w:t>
      </w:r>
      <w:r w:rsidR="006C0ED3" w:rsidRPr="007B38A7">
        <w:rPr>
          <w:rFonts w:ascii="Arial" w:hAnsi="Arial" w:cs="Arial"/>
          <w:sz w:val="18"/>
          <w:szCs w:val="18"/>
        </w:rPr>
        <w:t xml:space="preserve">the </w:t>
      </w:r>
      <w:r w:rsidR="000F6AA8" w:rsidRPr="007B38A7">
        <w:rPr>
          <w:rFonts w:ascii="Arial" w:hAnsi="Arial" w:cs="Arial"/>
          <w:sz w:val="18"/>
          <w:szCs w:val="18"/>
        </w:rPr>
        <w:t>P</w:t>
      </w:r>
      <w:r w:rsidR="006C0ED3" w:rsidRPr="007B38A7">
        <w:rPr>
          <w:rFonts w:ascii="Arial" w:hAnsi="Arial" w:cs="Arial"/>
          <w:sz w:val="18"/>
          <w:szCs w:val="18"/>
        </w:rPr>
        <w:t xml:space="preserve">JV </w:t>
      </w:r>
      <w:r w:rsidR="00653FC5" w:rsidRPr="007B38A7">
        <w:rPr>
          <w:rFonts w:ascii="Arial" w:hAnsi="Arial" w:cs="Arial"/>
          <w:sz w:val="18"/>
          <w:szCs w:val="18"/>
        </w:rPr>
        <w:t>is</w:t>
      </w:r>
      <w:r w:rsidR="006C0ED3" w:rsidRPr="007B38A7">
        <w:rPr>
          <w:rFonts w:ascii="Arial" w:hAnsi="Arial" w:cs="Arial"/>
          <w:sz w:val="18"/>
          <w:szCs w:val="18"/>
        </w:rPr>
        <w:t xml:space="preserve"> in much better shape</w:t>
      </w:r>
      <w:r w:rsidR="00312852" w:rsidRPr="007B38A7">
        <w:rPr>
          <w:rFonts w:ascii="Arial" w:hAnsi="Arial" w:cs="Arial"/>
          <w:sz w:val="18"/>
          <w:szCs w:val="18"/>
        </w:rPr>
        <w:t>.</w:t>
      </w:r>
    </w:p>
    <w:p w14:paraId="76CE34E8" w14:textId="77777777" w:rsidR="00C10773" w:rsidRPr="007B38A7" w:rsidRDefault="00C10773" w:rsidP="00CC72D3">
      <w:pPr>
        <w:spacing w:line="480" w:lineRule="auto"/>
        <w:jc w:val="both"/>
        <w:rPr>
          <w:rFonts w:ascii="Arial" w:hAnsi="Arial" w:cs="Arial"/>
          <w:sz w:val="18"/>
          <w:szCs w:val="18"/>
        </w:rPr>
      </w:pPr>
    </w:p>
    <w:p w14:paraId="108FBB12" w14:textId="0E26EA29" w:rsidR="0079485E" w:rsidRPr="007B38A7" w:rsidRDefault="003303E3" w:rsidP="00C55335">
      <w:pPr>
        <w:spacing w:line="480" w:lineRule="auto"/>
        <w:jc w:val="both"/>
        <w:outlineLvl w:val="0"/>
        <w:rPr>
          <w:rFonts w:ascii="Arial" w:hAnsi="Arial" w:cs="Arial"/>
          <w:b/>
          <w:sz w:val="18"/>
          <w:szCs w:val="18"/>
        </w:rPr>
      </w:pPr>
      <w:r>
        <w:rPr>
          <w:rFonts w:ascii="Arial" w:hAnsi="Arial" w:cs="Arial"/>
          <w:b/>
          <w:sz w:val="18"/>
          <w:szCs w:val="18"/>
        </w:rPr>
        <w:t>Conclusion</w:t>
      </w:r>
    </w:p>
    <w:p w14:paraId="4D1B7C1D" w14:textId="2BA8CAC6" w:rsidR="00236353" w:rsidRPr="007B38A7" w:rsidRDefault="0075289C" w:rsidP="00B23A9C">
      <w:pPr>
        <w:spacing w:line="480" w:lineRule="auto"/>
        <w:jc w:val="both"/>
        <w:rPr>
          <w:rFonts w:ascii="Arial" w:hAnsi="Arial" w:cs="Arial"/>
          <w:sz w:val="18"/>
          <w:szCs w:val="18"/>
        </w:rPr>
      </w:pPr>
      <w:r w:rsidRPr="007B38A7">
        <w:rPr>
          <w:rFonts w:ascii="Arial" w:hAnsi="Arial" w:cs="Arial"/>
          <w:sz w:val="18"/>
          <w:szCs w:val="18"/>
        </w:rPr>
        <w:t xml:space="preserve">In this </w:t>
      </w:r>
      <w:r w:rsidR="00617DE9" w:rsidRPr="007B38A7">
        <w:rPr>
          <w:rFonts w:ascii="Arial" w:hAnsi="Arial" w:cs="Arial"/>
          <w:sz w:val="18"/>
          <w:szCs w:val="18"/>
        </w:rPr>
        <w:t>article,</w:t>
      </w:r>
      <w:r w:rsidRPr="007B38A7">
        <w:rPr>
          <w:rFonts w:ascii="Arial" w:hAnsi="Arial" w:cs="Arial"/>
          <w:sz w:val="18"/>
          <w:szCs w:val="18"/>
        </w:rPr>
        <w:t xml:space="preserve"> I have argued</w:t>
      </w:r>
      <w:r w:rsidR="00C02625" w:rsidRPr="007B38A7">
        <w:rPr>
          <w:rFonts w:ascii="Arial" w:hAnsi="Arial" w:cs="Arial"/>
          <w:sz w:val="18"/>
          <w:szCs w:val="18"/>
        </w:rPr>
        <w:t xml:space="preserve"> that once understood</w:t>
      </w:r>
      <w:r w:rsidR="009B2476" w:rsidRPr="007B38A7">
        <w:rPr>
          <w:rFonts w:ascii="Arial" w:hAnsi="Arial" w:cs="Arial"/>
          <w:sz w:val="18"/>
          <w:szCs w:val="18"/>
        </w:rPr>
        <w:t xml:space="preserve"> along perceptualist lines we can make sense of how</w:t>
      </w:r>
      <w:r w:rsidRPr="007B38A7">
        <w:rPr>
          <w:rFonts w:ascii="Arial" w:hAnsi="Arial" w:cs="Arial"/>
          <w:sz w:val="18"/>
          <w:szCs w:val="18"/>
        </w:rPr>
        <w:t xml:space="preserve"> emotional experience</w:t>
      </w:r>
      <w:r w:rsidR="009B2476" w:rsidRPr="007B38A7">
        <w:rPr>
          <w:rFonts w:ascii="Arial" w:hAnsi="Arial" w:cs="Arial"/>
          <w:sz w:val="18"/>
          <w:szCs w:val="18"/>
        </w:rPr>
        <w:t>s</w:t>
      </w:r>
      <w:r w:rsidRPr="007B38A7">
        <w:rPr>
          <w:rFonts w:ascii="Arial" w:hAnsi="Arial" w:cs="Arial"/>
          <w:sz w:val="18"/>
          <w:szCs w:val="18"/>
        </w:rPr>
        <w:t xml:space="preserve"> can</w:t>
      </w:r>
      <w:r w:rsidR="00B13C17" w:rsidRPr="007B38A7">
        <w:rPr>
          <w:rFonts w:ascii="Arial" w:hAnsi="Arial" w:cs="Arial"/>
          <w:sz w:val="18"/>
          <w:szCs w:val="18"/>
        </w:rPr>
        <w:t xml:space="preserve"> provide</w:t>
      </w:r>
      <w:r w:rsidRPr="007B38A7">
        <w:rPr>
          <w:rFonts w:ascii="Arial" w:hAnsi="Arial" w:cs="Arial"/>
          <w:sz w:val="18"/>
          <w:szCs w:val="18"/>
        </w:rPr>
        <w:t xml:space="preserve"> </w:t>
      </w:r>
      <w:r w:rsidR="00AD2199" w:rsidRPr="007B38A7">
        <w:rPr>
          <w:rFonts w:ascii="Arial" w:hAnsi="Arial" w:cs="Arial"/>
          <w:sz w:val="18"/>
          <w:szCs w:val="18"/>
        </w:rPr>
        <w:t>reasons for evaluative belief</w:t>
      </w:r>
      <w:r w:rsidR="008907D2" w:rsidRPr="007B38A7">
        <w:rPr>
          <w:rFonts w:ascii="Arial" w:hAnsi="Arial" w:cs="Arial"/>
          <w:sz w:val="18"/>
          <w:szCs w:val="18"/>
        </w:rPr>
        <w:t xml:space="preserve"> (the PJV)</w:t>
      </w:r>
      <w:r w:rsidR="009B2476" w:rsidRPr="007B38A7">
        <w:rPr>
          <w:rFonts w:ascii="Arial" w:hAnsi="Arial" w:cs="Arial"/>
          <w:sz w:val="18"/>
          <w:szCs w:val="18"/>
        </w:rPr>
        <w:t xml:space="preserve">. However, this view </w:t>
      </w:r>
      <w:r w:rsidRPr="007B38A7">
        <w:rPr>
          <w:rFonts w:ascii="Arial" w:hAnsi="Arial" w:cs="Arial"/>
          <w:sz w:val="18"/>
          <w:szCs w:val="18"/>
        </w:rPr>
        <w:t xml:space="preserve">was open to </w:t>
      </w:r>
      <w:r w:rsidR="00683C4C">
        <w:rPr>
          <w:rFonts w:ascii="Arial" w:hAnsi="Arial" w:cs="Arial"/>
          <w:sz w:val="18"/>
          <w:szCs w:val="18"/>
        </w:rPr>
        <w:t>two</w:t>
      </w:r>
      <w:r w:rsidRPr="007B38A7">
        <w:rPr>
          <w:rFonts w:ascii="Arial" w:hAnsi="Arial" w:cs="Arial"/>
          <w:sz w:val="18"/>
          <w:szCs w:val="18"/>
        </w:rPr>
        <w:t xml:space="preserve"> </w:t>
      </w:r>
      <w:r w:rsidR="00E82D77" w:rsidRPr="007B38A7">
        <w:rPr>
          <w:rFonts w:ascii="Arial" w:hAnsi="Arial" w:cs="Arial"/>
          <w:sz w:val="18"/>
          <w:szCs w:val="18"/>
        </w:rPr>
        <w:t xml:space="preserve">counter </w:t>
      </w:r>
      <w:r w:rsidRPr="007B38A7">
        <w:rPr>
          <w:rFonts w:ascii="Arial" w:hAnsi="Arial" w:cs="Arial"/>
          <w:sz w:val="18"/>
          <w:szCs w:val="18"/>
        </w:rPr>
        <w:t>arguments</w:t>
      </w:r>
      <w:r w:rsidR="00EF31D4" w:rsidRPr="007B38A7">
        <w:rPr>
          <w:rFonts w:ascii="Arial" w:hAnsi="Arial" w:cs="Arial"/>
          <w:sz w:val="18"/>
          <w:szCs w:val="18"/>
        </w:rPr>
        <w:t>. I have</w:t>
      </w:r>
      <w:r w:rsidRPr="007B38A7">
        <w:rPr>
          <w:rFonts w:ascii="Arial" w:hAnsi="Arial" w:cs="Arial"/>
          <w:sz w:val="18"/>
          <w:szCs w:val="18"/>
        </w:rPr>
        <w:t xml:space="preserve"> </w:t>
      </w:r>
      <w:r w:rsidR="007824AE">
        <w:rPr>
          <w:rFonts w:ascii="Arial" w:hAnsi="Arial" w:cs="Arial"/>
          <w:sz w:val="18"/>
          <w:szCs w:val="18"/>
        </w:rPr>
        <w:t>articulated</w:t>
      </w:r>
      <w:r w:rsidRPr="007B38A7">
        <w:rPr>
          <w:rFonts w:ascii="Arial" w:hAnsi="Arial" w:cs="Arial"/>
          <w:sz w:val="18"/>
          <w:szCs w:val="18"/>
        </w:rPr>
        <w:t xml:space="preserve"> responses to </w:t>
      </w:r>
      <w:r w:rsidR="00C02625" w:rsidRPr="007B38A7">
        <w:rPr>
          <w:rFonts w:ascii="Arial" w:hAnsi="Arial" w:cs="Arial"/>
          <w:sz w:val="18"/>
          <w:szCs w:val="18"/>
        </w:rPr>
        <w:t>these</w:t>
      </w:r>
      <w:r w:rsidRPr="007B38A7">
        <w:rPr>
          <w:rFonts w:ascii="Arial" w:hAnsi="Arial" w:cs="Arial"/>
          <w:sz w:val="18"/>
          <w:szCs w:val="18"/>
        </w:rPr>
        <w:t xml:space="preserve"> arguments, </w:t>
      </w:r>
      <w:r w:rsidR="00585DF8" w:rsidRPr="007B38A7">
        <w:rPr>
          <w:rFonts w:ascii="Arial" w:hAnsi="Arial" w:cs="Arial"/>
          <w:sz w:val="18"/>
          <w:szCs w:val="18"/>
        </w:rPr>
        <w:t>showing</w:t>
      </w:r>
      <w:r w:rsidR="00683C4C">
        <w:rPr>
          <w:rFonts w:ascii="Arial" w:hAnsi="Arial" w:cs="Arial"/>
          <w:sz w:val="18"/>
          <w:szCs w:val="18"/>
        </w:rPr>
        <w:t xml:space="preserve"> them to rely on </w:t>
      </w:r>
      <w:r w:rsidR="009B2476" w:rsidRPr="007B38A7">
        <w:rPr>
          <w:rFonts w:ascii="Arial" w:hAnsi="Arial" w:cs="Arial"/>
          <w:sz w:val="18"/>
          <w:szCs w:val="18"/>
        </w:rPr>
        <w:t>mis</w:t>
      </w:r>
      <w:r w:rsidR="008907D2" w:rsidRPr="007B38A7">
        <w:rPr>
          <w:rFonts w:ascii="Arial" w:hAnsi="Arial" w:cs="Arial"/>
          <w:sz w:val="18"/>
          <w:szCs w:val="18"/>
        </w:rPr>
        <w:t>understandings</w:t>
      </w:r>
      <w:r w:rsidR="009B2476" w:rsidRPr="007B38A7">
        <w:rPr>
          <w:rFonts w:ascii="Arial" w:hAnsi="Arial" w:cs="Arial"/>
          <w:sz w:val="18"/>
          <w:szCs w:val="18"/>
        </w:rPr>
        <w:t xml:space="preserve"> about </w:t>
      </w:r>
      <w:r w:rsidRPr="007B38A7">
        <w:rPr>
          <w:rFonts w:ascii="Arial" w:hAnsi="Arial" w:cs="Arial"/>
          <w:sz w:val="18"/>
          <w:szCs w:val="18"/>
        </w:rPr>
        <w:t>emotional experience</w:t>
      </w:r>
      <w:r w:rsidR="009B2476" w:rsidRPr="007B38A7">
        <w:rPr>
          <w:rFonts w:ascii="Arial" w:hAnsi="Arial" w:cs="Arial"/>
          <w:sz w:val="18"/>
          <w:szCs w:val="18"/>
        </w:rPr>
        <w:t>.</w:t>
      </w:r>
      <w:r w:rsidR="00B13C17" w:rsidRPr="007B38A7">
        <w:rPr>
          <w:rFonts w:ascii="Arial" w:hAnsi="Arial" w:cs="Arial"/>
          <w:sz w:val="18"/>
          <w:szCs w:val="18"/>
        </w:rPr>
        <w:t xml:space="preserve"> </w:t>
      </w:r>
      <w:r w:rsidR="007824AE">
        <w:rPr>
          <w:rFonts w:ascii="Arial" w:hAnsi="Arial" w:cs="Arial"/>
          <w:sz w:val="18"/>
          <w:szCs w:val="18"/>
        </w:rPr>
        <w:t>The</w:t>
      </w:r>
      <w:r w:rsidR="006B57E6" w:rsidRPr="007B38A7">
        <w:rPr>
          <w:rFonts w:ascii="Arial" w:hAnsi="Arial" w:cs="Arial"/>
          <w:sz w:val="18"/>
          <w:szCs w:val="18"/>
        </w:rPr>
        <w:t xml:space="preserve"> hope</w:t>
      </w:r>
      <w:r w:rsidR="007824AE">
        <w:rPr>
          <w:rFonts w:ascii="Arial" w:hAnsi="Arial" w:cs="Arial"/>
          <w:sz w:val="18"/>
          <w:szCs w:val="18"/>
        </w:rPr>
        <w:t xml:space="preserve"> is</w:t>
      </w:r>
      <w:r w:rsidR="006B57E6" w:rsidRPr="007B38A7">
        <w:rPr>
          <w:rFonts w:ascii="Arial" w:hAnsi="Arial" w:cs="Arial"/>
          <w:sz w:val="18"/>
          <w:szCs w:val="18"/>
        </w:rPr>
        <w:t xml:space="preserve"> that this article has </w:t>
      </w:r>
      <w:r w:rsidR="008907D2" w:rsidRPr="007B38A7">
        <w:rPr>
          <w:rFonts w:ascii="Arial" w:hAnsi="Arial" w:cs="Arial"/>
          <w:sz w:val="18"/>
          <w:szCs w:val="18"/>
        </w:rPr>
        <w:t>shown</w:t>
      </w:r>
      <w:r w:rsidR="008B062E" w:rsidRPr="007B38A7">
        <w:rPr>
          <w:rFonts w:ascii="Arial" w:hAnsi="Arial" w:cs="Arial"/>
          <w:sz w:val="18"/>
          <w:szCs w:val="18"/>
        </w:rPr>
        <w:t xml:space="preserve"> that despite recent criticism</w:t>
      </w:r>
      <w:r w:rsidR="00EF2057">
        <w:rPr>
          <w:rFonts w:ascii="Arial" w:hAnsi="Arial" w:cs="Arial"/>
          <w:sz w:val="18"/>
          <w:szCs w:val="18"/>
        </w:rPr>
        <w:t>,</w:t>
      </w:r>
      <w:r w:rsidR="006B57E6" w:rsidRPr="007B38A7">
        <w:rPr>
          <w:rFonts w:ascii="Arial" w:hAnsi="Arial" w:cs="Arial"/>
          <w:sz w:val="18"/>
          <w:szCs w:val="18"/>
        </w:rPr>
        <w:t xml:space="preserve"> there is still much to be learned about </w:t>
      </w:r>
      <w:r w:rsidR="00B23A9C" w:rsidRPr="007B38A7">
        <w:rPr>
          <w:rFonts w:ascii="Arial" w:hAnsi="Arial" w:cs="Arial"/>
          <w:sz w:val="18"/>
          <w:szCs w:val="18"/>
        </w:rPr>
        <w:t xml:space="preserve">the epistemology of </w:t>
      </w:r>
      <w:r w:rsidR="006B57E6" w:rsidRPr="007B38A7">
        <w:rPr>
          <w:rFonts w:ascii="Arial" w:hAnsi="Arial" w:cs="Arial"/>
          <w:sz w:val="18"/>
          <w:szCs w:val="18"/>
        </w:rPr>
        <w:t>emotional experience by drawing analog</w:t>
      </w:r>
      <w:r w:rsidR="00236353" w:rsidRPr="007B38A7">
        <w:rPr>
          <w:rFonts w:ascii="Arial" w:hAnsi="Arial" w:cs="Arial"/>
          <w:sz w:val="18"/>
          <w:szCs w:val="18"/>
        </w:rPr>
        <w:t>ies with perceptual</w:t>
      </w:r>
      <w:r w:rsidR="004A7C28" w:rsidRPr="007B38A7">
        <w:rPr>
          <w:rFonts w:ascii="Arial" w:hAnsi="Arial" w:cs="Arial"/>
          <w:sz w:val="18"/>
          <w:szCs w:val="18"/>
        </w:rPr>
        <w:t xml:space="preserve"> experience.</w:t>
      </w:r>
    </w:p>
    <w:p w14:paraId="59F4975E" w14:textId="77777777" w:rsidR="00236353" w:rsidRDefault="00236353" w:rsidP="007611C1">
      <w:pPr>
        <w:spacing w:line="480" w:lineRule="auto"/>
        <w:jc w:val="both"/>
        <w:rPr>
          <w:rFonts w:ascii="Arial" w:hAnsi="Arial" w:cs="Arial"/>
          <w:sz w:val="18"/>
          <w:szCs w:val="18"/>
        </w:rPr>
      </w:pPr>
    </w:p>
    <w:p w14:paraId="1EBB2B7F" w14:textId="77777777" w:rsidR="005329CD" w:rsidRDefault="005329CD" w:rsidP="007611C1">
      <w:pPr>
        <w:spacing w:line="480" w:lineRule="auto"/>
        <w:jc w:val="both"/>
        <w:rPr>
          <w:rFonts w:ascii="Arial" w:hAnsi="Arial" w:cs="Arial"/>
          <w:sz w:val="18"/>
          <w:szCs w:val="18"/>
        </w:rPr>
      </w:pPr>
    </w:p>
    <w:p w14:paraId="0D806841" w14:textId="77777777" w:rsidR="005329CD" w:rsidRPr="007B38A7" w:rsidRDefault="005329CD" w:rsidP="007611C1">
      <w:pPr>
        <w:spacing w:line="480" w:lineRule="auto"/>
        <w:jc w:val="both"/>
        <w:rPr>
          <w:rFonts w:ascii="Arial" w:hAnsi="Arial" w:cs="Arial"/>
          <w:sz w:val="18"/>
          <w:szCs w:val="18"/>
        </w:rPr>
      </w:pPr>
    </w:p>
    <w:p w14:paraId="0EBEB5AD" w14:textId="6B16DE9C" w:rsidR="00AE0451" w:rsidRPr="007C58EA" w:rsidRDefault="007C58EA" w:rsidP="00C55335">
      <w:pPr>
        <w:spacing w:line="480" w:lineRule="auto"/>
        <w:jc w:val="center"/>
        <w:outlineLvl w:val="0"/>
        <w:rPr>
          <w:rFonts w:ascii="Arial" w:hAnsi="Arial" w:cs="Arial"/>
          <w:b/>
          <w:smallCaps/>
          <w:sz w:val="18"/>
          <w:szCs w:val="18"/>
        </w:rPr>
      </w:pPr>
      <w:r w:rsidRPr="007C58EA">
        <w:rPr>
          <w:rFonts w:ascii="Arial" w:hAnsi="Arial" w:cs="Arial"/>
          <w:b/>
          <w:smallCaps/>
          <w:sz w:val="18"/>
          <w:szCs w:val="18"/>
        </w:rPr>
        <w:lastRenderedPageBreak/>
        <w:t>References</w:t>
      </w:r>
    </w:p>
    <w:p w14:paraId="4B74F41C" w14:textId="3AF10AC6" w:rsidR="00EB15DA" w:rsidRPr="00C8576F" w:rsidRDefault="00EB15DA"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Brady</w:t>
      </w:r>
      <w:r w:rsidR="00C8576F">
        <w:rPr>
          <w:rFonts w:ascii="Arial" w:hAnsi="Arial" w:cs="Arial"/>
          <w:sz w:val="17"/>
          <w:szCs w:val="17"/>
          <w:lang w:val="en-GB"/>
        </w:rPr>
        <w:t>, M.</w:t>
      </w:r>
      <w:r w:rsidR="00C22299">
        <w:rPr>
          <w:rFonts w:ascii="Arial" w:hAnsi="Arial" w:cs="Arial"/>
          <w:sz w:val="17"/>
          <w:szCs w:val="17"/>
          <w:lang w:val="en-GB"/>
        </w:rPr>
        <w:t xml:space="preserve"> S.</w:t>
      </w:r>
      <w:r w:rsidR="00C8576F">
        <w:rPr>
          <w:rFonts w:ascii="Arial" w:hAnsi="Arial" w:cs="Arial"/>
          <w:sz w:val="17"/>
          <w:szCs w:val="17"/>
          <w:lang w:val="en-GB"/>
        </w:rPr>
        <w:t xml:space="preserve"> 2007, “</w:t>
      </w:r>
      <w:r w:rsidRPr="00C8576F">
        <w:rPr>
          <w:rFonts w:ascii="Arial" w:hAnsi="Arial" w:cs="Arial"/>
          <w:sz w:val="17"/>
          <w:szCs w:val="17"/>
          <w:lang w:val="en-GB"/>
        </w:rPr>
        <w:t>Recalcitran</w:t>
      </w:r>
      <w:r w:rsidR="00C8576F">
        <w:rPr>
          <w:rFonts w:ascii="Arial" w:hAnsi="Arial" w:cs="Arial"/>
          <w:sz w:val="17"/>
          <w:szCs w:val="17"/>
          <w:lang w:val="en-GB"/>
        </w:rPr>
        <w:t>t Emotions and Visual Illusions”,</w:t>
      </w:r>
      <w:r w:rsidRPr="00C8576F">
        <w:rPr>
          <w:rFonts w:ascii="Arial" w:hAnsi="Arial" w:cs="Arial"/>
          <w:sz w:val="17"/>
          <w:szCs w:val="17"/>
          <w:lang w:val="en-GB"/>
        </w:rPr>
        <w:t xml:space="preserve"> </w:t>
      </w:r>
      <w:r w:rsidRPr="00C8576F">
        <w:rPr>
          <w:rFonts w:ascii="Arial" w:hAnsi="Arial" w:cs="Arial"/>
          <w:i/>
          <w:sz w:val="17"/>
          <w:szCs w:val="17"/>
          <w:lang w:val="en-GB"/>
        </w:rPr>
        <w:t>American Philosophical Quarterly</w:t>
      </w:r>
      <w:r w:rsidR="00E54709">
        <w:rPr>
          <w:rFonts w:ascii="Arial" w:hAnsi="Arial" w:cs="Arial"/>
          <w:sz w:val="17"/>
          <w:szCs w:val="17"/>
          <w:lang w:val="en-GB"/>
        </w:rPr>
        <w:t>,</w:t>
      </w:r>
      <w:r w:rsidR="00F47679" w:rsidRPr="00C8576F">
        <w:rPr>
          <w:rFonts w:ascii="Arial" w:hAnsi="Arial" w:cs="Arial"/>
          <w:sz w:val="17"/>
          <w:szCs w:val="17"/>
          <w:lang w:val="en-GB"/>
        </w:rPr>
        <w:t xml:space="preserve"> </w:t>
      </w:r>
      <w:r w:rsidR="00F47679" w:rsidRPr="007D472A">
        <w:rPr>
          <w:rFonts w:ascii="Arial" w:hAnsi="Arial" w:cs="Arial"/>
          <w:b/>
          <w:sz w:val="17"/>
          <w:szCs w:val="17"/>
          <w:lang w:val="en-GB"/>
        </w:rPr>
        <w:t>44</w:t>
      </w:r>
      <w:r w:rsidR="00F47679" w:rsidRPr="00C8576F">
        <w:rPr>
          <w:rFonts w:ascii="Arial" w:hAnsi="Arial" w:cs="Arial"/>
          <w:sz w:val="17"/>
          <w:szCs w:val="17"/>
          <w:lang w:val="en-GB"/>
        </w:rPr>
        <w:t>,</w:t>
      </w:r>
      <w:r w:rsidR="00C22299">
        <w:rPr>
          <w:rFonts w:ascii="Arial" w:hAnsi="Arial" w:cs="Arial"/>
          <w:sz w:val="17"/>
          <w:szCs w:val="17"/>
          <w:lang w:val="en-GB"/>
        </w:rPr>
        <w:t xml:space="preserve"> pp. </w:t>
      </w:r>
      <w:r w:rsidR="00A50427" w:rsidRPr="00C8576F">
        <w:rPr>
          <w:rFonts w:ascii="Arial" w:hAnsi="Arial" w:cs="Arial"/>
          <w:sz w:val="17"/>
          <w:szCs w:val="17"/>
          <w:lang w:val="en-GB"/>
        </w:rPr>
        <w:t>273-</w:t>
      </w:r>
      <w:r w:rsidR="006C463B">
        <w:rPr>
          <w:rFonts w:ascii="Arial" w:hAnsi="Arial" w:cs="Arial"/>
          <w:sz w:val="17"/>
          <w:szCs w:val="17"/>
          <w:lang w:val="en-GB"/>
        </w:rPr>
        <w:t>2</w:t>
      </w:r>
      <w:r w:rsidRPr="00C8576F">
        <w:rPr>
          <w:rFonts w:ascii="Arial" w:hAnsi="Arial" w:cs="Arial"/>
          <w:sz w:val="17"/>
          <w:szCs w:val="17"/>
          <w:lang w:val="en-GB"/>
        </w:rPr>
        <w:t xml:space="preserve">84. </w:t>
      </w:r>
    </w:p>
    <w:p w14:paraId="60C5BFF8" w14:textId="271DBD39" w:rsidR="00EB15DA" w:rsidRPr="00C8576F" w:rsidRDefault="00C22299"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Brady</w:t>
      </w:r>
      <w:r>
        <w:rPr>
          <w:rFonts w:ascii="Arial" w:hAnsi="Arial" w:cs="Arial"/>
          <w:sz w:val="17"/>
          <w:szCs w:val="17"/>
          <w:lang w:val="en-GB"/>
        </w:rPr>
        <w:t>, M. S.</w:t>
      </w:r>
      <w:r w:rsidR="007E7CE8" w:rsidRPr="00C8576F">
        <w:rPr>
          <w:rFonts w:ascii="Arial" w:hAnsi="Arial" w:cs="Arial"/>
          <w:sz w:val="17"/>
          <w:szCs w:val="17"/>
        </w:rPr>
        <w:t xml:space="preserve"> </w:t>
      </w:r>
      <w:r>
        <w:rPr>
          <w:rFonts w:ascii="Arial" w:hAnsi="Arial" w:cs="Arial"/>
          <w:sz w:val="17"/>
          <w:szCs w:val="17"/>
          <w:lang w:val="en-GB"/>
        </w:rPr>
        <w:t>2010,</w:t>
      </w:r>
      <w:r w:rsidR="007D472A">
        <w:rPr>
          <w:rFonts w:ascii="Arial" w:hAnsi="Arial" w:cs="Arial"/>
          <w:sz w:val="17"/>
          <w:szCs w:val="17"/>
          <w:lang w:val="en-GB"/>
        </w:rPr>
        <w:t xml:space="preserve"> “Virtue, Emotion and Attention”,</w:t>
      </w:r>
      <w:r w:rsidR="00EB15DA" w:rsidRPr="00C8576F">
        <w:rPr>
          <w:rFonts w:ascii="Arial" w:hAnsi="Arial" w:cs="Arial"/>
          <w:sz w:val="17"/>
          <w:szCs w:val="17"/>
          <w:lang w:val="en-GB"/>
        </w:rPr>
        <w:t xml:space="preserve"> </w:t>
      </w:r>
      <w:r w:rsidR="00EB15DA" w:rsidRPr="00C8576F">
        <w:rPr>
          <w:rFonts w:ascii="Arial" w:hAnsi="Arial" w:cs="Arial"/>
          <w:i/>
          <w:sz w:val="17"/>
          <w:szCs w:val="17"/>
          <w:lang w:val="en-GB"/>
        </w:rPr>
        <w:t>Metaphilosophy</w:t>
      </w:r>
      <w:r w:rsidR="00E54709">
        <w:rPr>
          <w:rFonts w:ascii="Arial" w:hAnsi="Arial" w:cs="Arial"/>
          <w:sz w:val="17"/>
          <w:szCs w:val="17"/>
          <w:lang w:val="en-GB"/>
        </w:rPr>
        <w:t>,</w:t>
      </w:r>
      <w:r w:rsidR="00A50427" w:rsidRPr="00C8576F">
        <w:rPr>
          <w:rFonts w:ascii="Arial" w:hAnsi="Arial" w:cs="Arial"/>
          <w:sz w:val="17"/>
          <w:szCs w:val="17"/>
          <w:lang w:val="en-GB"/>
        </w:rPr>
        <w:t xml:space="preserve"> </w:t>
      </w:r>
      <w:r w:rsidR="00A50427" w:rsidRPr="007D472A">
        <w:rPr>
          <w:rFonts w:ascii="Arial" w:hAnsi="Arial" w:cs="Arial"/>
          <w:b/>
          <w:sz w:val="17"/>
          <w:szCs w:val="17"/>
          <w:lang w:val="en-GB"/>
        </w:rPr>
        <w:t>41</w:t>
      </w:r>
      <w:r w:rsidR="00A50427" w:rsidRPr="00C8576F">
        <w:rPr>
          <w:rFonts w:ascii="Arial" w:hAnsi="Arial" w:cs="Arial"/>
          <w:sz w:val="17"/>
          <w:szCs w:val="17"/>
          <w:lang w:val="en-GB"/>
        </w:rPr>
        <w:t>,</w:t>
      </w:r>
      <w:r w:rsidR="007D472A">
        <w:rPr>
          <w:rFonts w:ascii="Arial" w:hAnsi="Arial" w:cs="Arial"/>
          <w:sz w:val="17"/>
          <w:szCs w:val="17"/>
          <w:lang w:val="en-GB"/>
        </w:rPr>
        <w:t xml:space="preserve"> pp.</w:t>
      </w:r>
      <w:r w:rsidR="00E54709">
        <w:rPr>
          <w:rFonts w:ascii="Arial" w:hAnsi="Arial" w:cs="Arial"/>
          <w:sz w:val="17"/>
          <w:szCs w:val="17"/>
          <w:lang w:val="en-GB"/>
        </w:rPr>
        <w:t xml:space="preserve"> </w:t>
      </w:r>
      <w:r w:rsidR="00A50427" w:rsidRPr="00C8576F">
        <w:rPr>
          <w:rFonts w:ascii="Arial" w:hAnsi="Arial" w:cs="Arial"/>
          <w:sz w:val="17"/>
          <w:szCs w:val="17"/>
          <w:lang w:val="en-GB"/>
        </w:rPr>
        <w:t>115-</w:t>
      </w:r>
      <w:r w:rsidR="006C463B">
        <w:rPr>
          <w:rFonts w:ascii="Arial" w:hAnsi="Arial" w:cs="Arial"/>
          <w:sz w:val="17"/>
          <w:szCs w:val="17"/>
          <w:lang w:val="en-GB"/>
        </w:rPr>
        <w:t>1</w:t>
      </w:r>
      <w:r w:rsidR="00EB15DA" w:rsidRPr="00C8576F">
        <w:rPr>
          <w:rFonts w:ascii="Arial" w:hAnsi="Arial" w:cs="Arial"/>
          <w:sz w:val="17"/>
          <w:szCs w:val="17"/>
          <w:lang w:val="en-GB"/>
        </w:rPr>
        <w:t>31.</w:t>
      </w:r>
    </w:p>
    <w:p w14:paraId="5B031E2C" w14:textId="2362FA01" w:rsidR="00EB15DA" w:rsidRPr="00C8576F" w:rsidRDefault="00C22299" w:rsidP="00426442">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Brady</w:t>
      </w:r>
      <w:r>
        <w:rPr>
          <w:rFonts w:ascii="Arial" w:hAnsi="Arial" w:cs="Arial"/>
          <w:sz w:val="17"/>
          <w:szCs w:val="17"/>
          <w:lang w:val="en-GB"/>
        </w:rPr>
        <w:t>, M. S.</w:t>
      </w:r>
      <w:r w:rsidR="00EB15DA" w:rsidRPr="00C8576F">
        <w:rPr>
          <w:rFonts w:ascii="Arial" w:hAnsi="Arial" w:cs="Arial"/>
          <w:sz w:val="17"/>
          <w:szCs w:val="17"/>
        </w:rPr>
        <w:t xml:space="preserve"> </w:t>
      </w:r>
      <w:r>
        <w:rPr>
          <w:rFonts w:ascii="Arial" w:hAnsi="Arial" w:cs="Arial"/>
          <w:sz w:val="17"/>
          <w:szCs w:val="17"/>
          <w:lang w:val="en-GB"/>
        </w:rPr>
        <w:t>2011,</w:t>
      </w:r>
      <w:r w:rsidR="00EB15DA" w:rsidRPr="00C8576F">
        <w:rPr>
          <w:rFonts w:ascii="Arial" w:hAnsi="Arial" w:cs="Arial"/>
          <w:sz w:val="17"/>
          <w:szCs w:val="17"/>
          <w:lang w:val="en-GB"/>
        </w:rPr>
        <w:t xml:space="preserve"> </w:t>
      </w:r>
      <w:r w:rsidR="007D472A">
        <w:rPr>
          <w:rFonts w:ascii="Arial" w:hAnsi="Arial" w:cs="Arial"/>
          <w:sz w:val="17"/>
          <w:szCs w:val="17"/>
          <w:lang w:val="en-GB"/>
        </w:rPr>
        <w:t>“</w:t>
      </w:r>
      <w:r w:rsidR="00EB15DA" w:rsidRPr="00C8576F">
        <w:rPr>
          <w:rFonts w:ascii="Arial" w:hAnsi="Arial" w:cs="Arial"/>
          <w:sz w:val="17"/>
          <w:szCs w:val="17"/>
          <w:lang w:val="en-GB"/>
        </w:rPr>
        <w:t>‘Emotions, Perce</w:t>
      </w:r>
      <w:r w:rsidR="007D472A">
        <w:rPr>
          <w:rFonts w:ascii="Arial" w:hAnsi="Arial" w:cs="Arial"/>
          <w:sz w:val="17"/>
          <w:szCs w:val="17"/>
          <w:lang w:val="en-GB"/>
        </w:rPr>
        <w:t>ptions and Reasons”</w:t>
      </w:r>
      <w:r w:rsidR="006C463B">
        <w:rPr>
          <w:rFonts w:ascii="Arial" w:hAnsi="Arial" w:cs="Arial"/>
          <w:sz w:val="17"/>
          <w:szCs w:val="17"/>
          <w:lang w:val="en-GB"/>
        </w:rPr>
        <w:t>,</w:t>
      </w:r>
      <w:r w:rsidR="004D08E1" w:rsidRPr="00C8576F">
        <w:rPr>
          <w:rFonts w:ascii="Arial" w:hAnsi="Arial" w:cs="Arial"/>
          <w:sz w:val="17"/>
          <w:szCs w:val="17"/>
          <w:lang w:val="en-GB"/>
        </w:rPr>
        <w:t xml:space="preserve"> in</w:t>
      </w:r>
      <w:r w:rsidR="00E54709">
        <w:rPr>
          <w:rFonts w:ascii="Arial" w:hAnsi="Arial" w:cs="Arial"/>
          <w:sz w:val="17"/>
          <w:szCs w:val="17"/>
          <w:lang w:val="en-GB"/>
        </w:rPr>
        <w:t>:</w:t>
      </w:r>
      <w:r w:rsidR="004D08E1" w:rsidRPr="00C8576F">
        <w:rPr>
          <w:rFonts w:ascii="Arial" w:hAnsi="Arial" w:cs="Arial"/>
          <w:sz w:val="17"/>
          <w:szCs w:val="17"/>
          <w:lang w:val="en-GB"/>
        </w:rPr>
        <w:t xml:space="preserve"> C. </w:t>
      </w:r>
      <w:r w:rsidR="004D08E1" w:rsidRPr="00E54709">
        <w:rPr>
          <w:rFonts w:ascii="Arial" w:hAnsi="Arial" w:cs="Arial"/>
          <w:sz w:val="17"/>
          <w:szCs w:val="17"/>
          <w:lang w:val="en-GB"/>
        </w:rPr>
        <w:t>Bagnoli</w:t>
      </w:r>
      <w:r w:rsidR="00E54709">
        <w:rPr>
          <w:rFonts w:ascii="Arial" w:hAnsi="Arial" w:cs="Arial"/>
          <w:sz w:val="17"/>
          <w:szCs w:val="17"/>
          <w:lang w:val="en-GB"/>
        </w:rPr>
        <w:t xml:space="preserve"> ed.,</w:t>
      </w:r>
      <w:r w:rsidR="00EB15DA" w:rsidRPr="00C8576F">
        <w:rPr>
          <w:rFonts w:ascii="Arial" w:hAnsi="Arial" w:cs="Arial"/>
          <w:sz w:val="17"/>
          <w:szCs w:val="17"/>
          <w:lang w:val="en-GB"/>
        </w:rPr>
        <w:t xml:space="preserve"> </w:t>
      </w:r>
      <w:r w:rsidR="00EB15DA" w:rsidRPr="00C8576F">
        <w:rPr>
          <w:rFonts w:ascii="Arial" w:hAnsi="Arial" w:cs="Arial"/>
          <w:i/>
          <w:sz w:val="17"/>
          <w:szCs w:val="17"/>
          <w:lang w:val="en-GB"/>
        </w:rPr>
        <w:t>Morality and the Emotions</w:t>
      </w:r>
      <w:r w:rsidR="00E54709">
        <w:rPr>
          <w:rFonts w:ascii="Arial" w:hAnsi="Arial" w:cs="Arial"/>
          <w:sz w:val="17"/>
          <w:szCs w:val="17"/>
          <w:lang w:val="en-GB"/>
        </w:rPr>
        <w:t>,</w:t>
      </w:r>
      <w:r w:rsidR="00EB15DA" w:rsidRPr="00C8576F">
        <w:rPr>
          <w:rFonts w:ascii="Arial" w:hAnsi="Arial" w:cs="Arial"/>
          <w:sz w:val="17"/>
          <w:szCs w:val="17"/>
          <w:lang w:val="en-GB"/>
        </w:rPr>
        <w:t xml:space="preserve"> </w:t>
      </w:r>
      <w:r w:rsidR="00E54709">
        <w:rPr>
          <w:rFonts w:ascii="Arial" w:hAnsi="Arial" w:cs="Arial"/>
          <w:sz w:val="17"/>
          <w:szCs w:val="17"/>
          <w:lang w:val="en-GB"/>
        </w:rPr>
        <w:t>Oxford: Oxford University Press, pp. 135-</w:t>
      </w:r>
      <w:r w:rsidR="006C463B">
        <w:rPr>
          <w:rFonts w:ascii="Arial" w:hAnsi="Arial" w:cs="Arial"/>
          <w:sz w:val="17"/>
          <w:szCs w:val="17"/>
          <w:lang w:val="en-GB"/>
        </w:rPr>
        <w:t>1</w:t>
      </w:r>
      <w:r w:rsidR="00E54709">
        <w:rPr>
          <w:rFonts w:ascii="Arial" w:hAnsi="Arial" w:cs="Arial"/>
          <w:sz w:val="17"/>
          <w:szCs w:val="17"/>
          <w:lang w:val="en-GB"/>
        </w:rPr>
        <w:t>49.</w:t>
      </w:r>
    </w:p>
    <w:p w14:paraId="78F2AEDF" w14:textId="6BC10CC6" w:rsidR="00A811B6" w:rsidRPr="00C8576F" w:rsidRDefault="00E54709" w:rsidP="00E54709">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Brady</w:t>
      </w:r>
      <w:r>
        <w:rPr>
          <w:rFonts w:ascii="Arial" w:hAnsi="Arial" w:cs="Arial"/>
          <w:sz w:val="17"/>
          <w:szCs w:val="17"/>
          <w:lang w:val="en-GB"/>
        </w:rPr>
        <w:t>, M. S. 2013,</w:t>
      </w:r>
      <w:r w:rsidR="00A811B6" w:rsidRPr="00C8576F">
        <w:rPr>
          <w:rFonts w:ascii="Arial" w:hAnsi="Arial" w:cs="Arial"/>
          <w:sz w:val="17"/>
          <w:szCs w:val="17"/>
          <w:lang w:val="en-GB"/>
        </w:rPr>
        <w:t xml:space="preserve"> </w:t>
      </w:r>
      <w:r w:rsidR="00A811B6" w:rsidRPr="00C8576F">
        <w:rPr>
          <w:rFonts w:ascii="Arial" w:hAnsi="Arial" w:cs="Arial"/>
          <w:i/>
          <w:sz w:val="17"/>
          <w:szCs w:val="17"/>
          <w:lang w:val="en-GB"/>
        </w:rPr>
        <w:t>Emotional Insight</w:t>
      </w:r>
      <w:r w:rsidR="00A811B6" w:rsidRPr="00C8576F">
        <w:rPr>
          <w:rFonts w:ascii="Arial" w:hAnsi="Arial" w:cs="Arial"/>
          <w:sz w:val="17"/>
          <w:szCs w:val="17"/>
          <w:lang w:val="en-GB"/>
        </w:rPr>
        <w:t xml:space="preserve">: </w:t>
      </w:r>
      <w:r w:rsidR="00A811B6" w:rsidRPr="00C8576F">
        <w:rPr>
          <w:rFonts w:ascii="Arial" w:hAnsi="Arial" w:cs="Arial"/>
          <w:i/>
          <w:sz w:val="17"/>
          <w:szCs w:val="17"/>
          <w:lang w:val="en-GB"/>
        </w:rPr>
        <w:t>The Epistemic Role of Emotional Experience</w:t>
      </w:r>
      <w:r>
        <w:rPr>
          <w:rFonts w:ascii="Arial" w:hAnsi="Arial" w:cs="Arial"/>
          <w:sz w:val="17"/>
          <w:szCs w:val="17"/>
          <w:lang w:val="en-GB"/>
        </w:rPr>
        <w:t>,</w:t>
      </w:r>
      <w:r w:rsidR="00A811B6" w:rsidRPr="00C8576F">
        <w:rPr>
          <w:rFonts w:ascii="Arial" w:hAnsi="Arial" w:cs="Arial"/>
          <w:sz w:val="17"/>
          <w:szCs w:val="17"/>
          <w:lang w:val="en-GB"/>
        </w:rPr>
        <w:t xml:space="preserve"> Oxford: Oxford University Press. </w:t>
      </w:r>
    </w:p>
    <w:p w14:paraId="1D627938" w14:textId="62F358D2"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Brewer</w:t>
      </w:r>
      <w:r w:rsidR="00E54709">
        <w:rPr>
          <w:rFonts w:ascii="Arial" w:hAnsi="Arial" w:cs="Arial"/>
          <w:sz w:val="17"/>
          <w:szCs w:val="17"/>
        </w:rPr>
        <w:t>, B. 1999,</w:t>
      </w:r>
      <w:r w:rsidRPr="00C8576F">
        <w:rPr>
          <w:rFonts w:ascii="Arial" w:hAnsi="Arial" w:cs="Arial"/>
          <w:sz w:val="17"/>
          <w:szCs w:val="17"/>
        </w:rPr>
        <w:t xml:space="preserve"> </w:t>
      </w:r>
      <w:r w:rsidRPr="00C8576F">
        <w:rPr>
          <w:rFonts w:ascii="Arial" w:hAnsi="Arial" w:cs="Arial"/>
          <w:i/>
          <w:sz w:val="17"/>
          <w:szCs w:val="17"/>
        </w:rPr>
        <w:t>Perception and Reason</w:t>
      </w:r>
      <w:r w:rsidR="00E54709">
        <w:rPr>
          <w:rFonts w:ascii="Arial" w:hAnsi="Arial" w:cs="Arial"/>
          <w:sz w:val="17"/>
          <w:szCs w:val="17"/>
        </w:rPr>
        <w:t>,</w:t>
      </w:r>
      <w:r w:rsidRPr="00C8576F">
        <w:rPr>
          <w:rFonts w:ascii="Arial" w:hAnsi="Arial" w:cs="Arial"/>
          <w:sz w:val="17"/>
          <w:szCs w:val="17"/>
        </w:rPr>
        <w:t xml:space="preserve"> Oxford: Oxford University Press. </w:t>
      </w:r>
    </w:p>
    <w:p w14:paraId="1ABD17DD" w14:textId="48A9EDDD" w:rsidR="009D394C" w:rsidRPr="00C8576F" w:rsidRDefault="00A50427"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Burge</w:t>
      </w:r>
      <w:r w:rsidR="00E54709">
        <w:rPr>
          <w:rFonts w:ascii="Arial" w:hAnsi="Arial" w:cs="Arial"/>
          <w:sz w:val="17"/>
          <w:szCs w:val="17"/>
        </w:rPr>
        <w:t>, T. 2003, “Perceptual Entitlement”,</w:t>
      </w:r>
      <w:r w:rsidR="009D394C" w:rsidRPr="00C8576F">
        <w:rPr>
          <w:rFonts w:ascii="Arial" w:hAnsi="Arial" w:cs="Arial"/>
          <w:sz w:val="17"/>
          <w:szCs w:val="17"/>
        </w:rPr>
        <w:t xml:space="preserve"> </w:t>
      </w:r>
      <w:r w:rsidR="009D394C" w:rsidRPr="00C8576F">
        <w:rPr>
          <w:rFonts w:ascii="Arial" w:hAnsi="Arial" w:cs="Arial"/>
          <w:i/>
          <w:sz w:val="17"/>
          <w:szCs w:val="17"/>
        </w:rPr>
        <w:t>Philosophy and Phenomenological Research</w:t>
      </w:r>
      <w:r w:rsidR="00E54709">
        <w:rPr>
          <w:rFonts w:ascii="Arial" w:hAnsi="Arial" w:cs="Arial"/>
          <w:sz w:val="17"/>
          <w:szCs w:val="17"/>
        </w:rPr>
        <w:t>,</w:t>
      </w:r>
      <w:r w:rsidRPr="00C8576F">
        <w:rPr>
          <w:rFonts w:ascii="Arial" w:hAnsi="Arial" w:cs="Arial"/>
          <w:sz w:val="17"/>
          <w:szCs w:val="17"/>
        </w:rPr>
        <w:t xml:space="preserve"> </w:t>
      </w:r>
      <w:r w:rsidRPr="00E54709">
        <w:rPr>
          <w:rFonts w:ascii="Arial" w:hAnsi="Arial" w:cs="Arial"/>
          <w:b/>
          <w:sz w:val="17"/>
          <w:szCs w:val="17"/>
        </w:rPr>
        <w:t>67</w:t>
      </w:r>
      <w:r w:rsidRPr="00C8576F">
        <w:rPr>
          <w:rFonts w:ascii="Arial" w:hAnsi="Arial" w:cs="Arial"/>
          <w:sz w:val="17"/>
          <w:szCs w:val="17"/>
        </w:rPr>
        <w:t>,</w:t>
      </w:r>
      <w:r w:rsidR="00E54709">
        <w:rPr>
          <w:rFonts w:ascii="Arial" w:hAnsi="Arial" w:cs="Arial"/>
          <w:sz w:val="17"/>
          <w:szCs w:val="17"/>
        </w:rPr>
        <w:t xml:space="preserve"> pp. </w:t>
      </w:r>
      <w:r w:rsidRPr="00C8576F">
        <w:rPr>
          <w:rFonts w:ascii="Arial" w:hAnsi="Arial" w:cs="Arial"/>
          <w:sz w:val="17"/>
          <w:szCs w:val="17"/>
        </w:rPr>
        <w:t>503-</w:t>
      </w:r>
      <w:r w:rsidR="006C463B">
        <w:rPr>
          <w:rFonts w:ascii="Arial" w:hAnsi="Arial" w:cs="Arial"/>
          <w:sz w:val="17"/>
          <w:szCs w:val="17"/>
        </w:rPr>
        <w:t>5</w:t>
      </w:r>
      <w:r w:rsidR="009D394C" w:rsidRPr="00C8576F">
        <w:rPr>
          <w:rFonts w:ascii="Arial" w:hAnsi="Arial" w:cs="Arial"/>
          <w:sz w:val="17"/>
          <w:szCs w:val="17"/>
        </w:rPr>
        <w:t>48.</w:t>
      </w:r>
    </w:p>
    <w:p w14:paraId="346ADB8C" w14:textId="13B8139D" w:rsidR="00526401" w:rsidRPr="00C8576F" w:rsidRDefault="0021691C"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Chudnoff</w:t>
      </w:r>
      <w:r w:rsidR="00E54709">
        <w:rPr>
          <w:rFonts w:ascii="Arial" w:hAnsi="Arial" w:cs="Arial"/>
          <w:sz w:val="17"/>
          <w:szCs w:val="17"/>
        </w:rPr>
        <w:t>, E. 2013,</w:t>
      </w:r>
      <w:r w:rsidRPr="00C8576F">
        <w:rPr>
          <w:rFonts w:ascii="Arial" w:hAnsi="Arial" w:cs="Arial"/>
          <w:sz w:val="17"/>
          <w:szCs w:val="17"/>
        </w:rPr>
        <w:t xml:space="preserve"> </w:t>
      </w:r>
      <w:r w:rsidRPr="00C8576F">
        <w:rPr>
          <w:rFonts w:ascii="Arial" w:hAnsi="Arial" w:cs="Arial"/>
          <w:i/>
          <w:sz w:val="17"/>
          <w:szCs w:val="17"/>
        </w:rPr>
        <w:t>Intuition</w:t>
      </w:r>
      <w:r w:rsidR="00E54709">
        <w:rPr>
          <w:rFonts w:ascii="Arial" w:hAnsi="Arial" w:cs="Arial"/>
          <w:sz w:val="17"/>
          <w:szCs w:val="17"/>
        </w:rPr>
        <w:t>,</w:t>
      </w:r>
      <w:r w:rsidRPr="00C8576F">
        <w:rPr>
          <w:rFonts w:ascii="Arial" w:hAnsi="Arial" w:cs="Arial"/>
          <w:sz w:val="17"/>
          <w:szCs w:val="17"/>
        </w:rPr>
        <w:t xml:space="preserve"> Oxford: Oxford University Press. </w:t>
      </w:r>
      <w:r w:rsidR="00526401" w:rsidRPr="00C8576F">
        <w:rPr>
          <w:rFonts w:ascii="Arial" w:hAnsi="Arial" w:cs="Arial"/>
          <w:sz w:val="17"/>
          <w:szCs w:val="17"/>
        </w:rPr>
        <w:t xml:space="preserve"> </w:t>
      </w:r>
    </w:p>
    <w:p w14:paraId="5A2260EE" w14:textId="44845D1F" w:rsidR="00870E6F" w:rsidRPr="00C8576F" w:rsidRDefault="00CB59CE" w:rsidP="00870E6F">
      <w:pPr>
        <w:spacing w:line="480" w:lineRule="auto"/>
        <w:ind w:left="284" w:hanging="284"/>
        <w:jc w:val="both"/>
        <w:rPr>
          <w:rFonts w:ascii="Arial" w:hAnsi="Arial" w:cs="Arial"/>
          <w:sz w:val="17"/>
          <w:szCs w:val="17"/>
        </w:rPr>
      </w:pPr>
      <w:r w:rsidRPr="00C8576F">
        <w:rPr>
          <w:rFonts w:ascii="Arial" w:hAnsi="Arial" w:cs="Arial"/>
          <w:smallCaps/>
          <w:sz w:val="17"/>
          <w:szCs w:val="17"/>
        </w:rPr>
        <w:t>Crane</w:t>
      </w:r>
      <w:r w:rsidR="00E54709">
        <w:rPr>
          <w:rFonts w:ascii="Arial" w:hAnsi="Arial" w:cs="Arial"/>
          <w:sz w:val="17"/>
          <w:szCs w:val="17"/>
        </w:rPr>
        <w:t xml:space="preserve">, T. </w:t>
      </w:r>
      <w:r w:rsidRPr="00C8576F">
        <w:rPr>
          <w:rFonts w:ascii="Arial" w:hAnsi="Arial" w:cs="Arial"/>
          <w:sz w:val="17"/>
          <w:szCs w:val="17"/>
        </w:rPr>
        <w:t>19</w:t>
      </w:r>
      <w:r w:rsidR="00E54709">
        <w:rPr>
          <w:rFonts w:ascii="Arial" w:hAnsi="Arial" w:cs="Arial"/>
          <w:sz w:val="17"/>
          <w:szCs w:val="17"/>
        </w:rPr>
        <w:t>92, “</w:t>
      </w:r>
      <w:r w:rsidRPr="00C8576F">
        <w:rPr>
          <w:rFonts w:ascii="Arial" w:hAnsi="Arial" w:cs="Arial"/>
          <w:sz w:val="17"/>
          <w:szCs w:val="17"/>
        </w:rPr>
        <w:t>The non-c</w:t>
      </w:r>
      <w:r w:rsidR="00E54709">
        <w:rPr>
          <w:rFonts w:ascii="Arial" w:hAnsi="Arial" w:cs="Arial"/>
          <w:sz w:val="17"/>
          <w:szCs w:val="17"/>
        </w:rPr>
        <w:t>onceptual content of experience”</w:t>
      </w:r>
      <w:r w:rsidR="006C463B">
        <w:rPr>
          <w:rFonts w:ascii="Arial" w:hAnsi="Arial" w:cs="Arial"/>
          <w:sz w:val="17"/>
          <w:szCs w:val="17"/>
        </w:rPr>
        <w:t>,</w:t>
      </w:r>
      <w:r w:rsidRPr="00C8576F">
        <w:rPr>
          <w:rFonts w:ascii="Arial" w:hAnsi="Arial" w:cs="Arial"/>
          <w:sz w:val="17"/>
          <w:szCs w:val="17"/>
        </w:rPr>
        <w:t xml:space="preserve"> in</w:t>
      </w:r>
      <w:r w:rsidR="004F6AB2">
        <w:rPr>
          <w:rFonts w:ascii="Arial" w:hAnsi="Arial" w:cs="Arial"/>
          <w:sz w:val="17"/>
          <w:szCs w:val="17"/>
        </w:rPr>
        <w:t>:</w:t>
      </w:r>
      <w:r w:rsidR="00E54709">
        <w:rPr>
          <w:rFonts w:ascii="Arial" w:hAnsi="Arial" w:cs="Arial"/>
          <w:sz w:val="17"/>
          <w:szCs w:val="17"/>
        </w:rPr>
        <w:t xml:space="preserve"> T. Crane ed.,</w:t>
      </w:r>
      <w:r w:rsidRPr="00C8576F">
        <w:rPr>
          <w:rFonts w:ascii="Arial" w:hAnsi="Arial" w:cs="Arial"/>
          <w:sz w:val="17"/>
          <w:szCs w:val="17"/>
        </w:rPr>
        <w:t xml:space="preserve"> </w:t>
      </w:r>
      <w:r w:rsidRPr="00C8576F">
        <w:rPr>
          <w:rFonts w:ascii="Arial" w:hAnsi="Arial" w:cs="Arial"/>
          <w:i/>
          <w:sz w:val="17"/>
          <w:szCs w:val="17"/>
        </w:rPr>
        <w:t>The Content of Experience</w:t>
      </w:r>
      <w:r w:rsidR="00E54709">
        <w:rPr>
          <w:rFonts w:ascii="Arial" w:hAnsi="Arial" w:cs="Arial"/>
          <w:sz w:val="17"/>
          <w:szCs w:val="17"/>
        </w:rPr>
        <w:t>,</w:t>
      </w:r>
      <w:r w:rsidRPr="00C8576F">
        <w:rPr>
          <w:rFonts w:ascii="Arial" w:hAnsi="Arial" w:cs="Arial"/>
          <w:sz w:val="17"/>
          <w:szCs w:val="17"/>
        </w:rPr>
        <w:t xml:space="preserve"> Cambri</w:t>
      </w:r>
      <w:r w:rsidR="00E54709">
        <w:rPr>
          <w:rFonts w:ascii="Arial" w:hAnsi="Arial" w:cs="Arial"/>
          <w:sz w:val="17"/>
          <w:szCs w:val="17"/>
        </w:rPr>
        <w:t>dge: Cambridge University Press</w:t>
      </w:r>
      <w:r w:rsidR="00E54709" w:rsidRPr="00A843AC">
        <w:rPr>
          <w:rFonts w:ascii="Arial" w:hAnsi="Arial" w:cs="Arial"/>
          <w:sz w:val="17"/>
          <w:szCs w:val="17"/>
        </w:rPr>
        <w:t xml:space="preserve">, </w:t>
      </w:r>
      <w:r w:rsidR="00A843AC" w:rsidRPr="00A843AC">
        <w:rPr>
          <w:rFonts w:ascii="Arial" w:hAnsi="Arial" w:cs="Arial"/>
          <w:sz w:val="17"/>
          <w:szCs w:val="17"/>
        </w:rPr>
        <w:t>pp.136-157.</w:t>
      </w:r>
      <w:r w:rsidR="00A843AC">
        <w:rPr>
          <w:rFonts w:ascii="Arial" w:hAnsi="Arial" w:cs="Arial"/>
          <w:sz w:val="17"/>
          <w:szCs w:val="17"/>
        </w:rPr>
        <w:t xml:space="preserve"> </w:t>
      </w:r>
    </w:p>
    <w:p w14:paraId="30BA5EF9" w14:textId="60F3ED9F" w:rsidR="00CB59CE" w:rsidRPr="00C8576F" w:rsidRDefault="00870E6F" w:rsidP="00870E6F">
      <w:pPr>
        <w:spacing w:line="480" w:lineRule="auto"/>
        <w:ind w:left="284" w:hanging="284"/>
        <w:jc w:val="both"/>
        <w:rPr>
          <w:rFonts w:ascii="Arial" w:hAnsi="Arial" w:cs="Arial"/>
          <w:sz w:val="17"/>
          <w:szCs w:val="17"/>
        </w:rPr>
      </w:pPr>
      <w:r w:rsidRPr="00C8576F">
        <w:rPr>
          <w:rFonts w:ascii="Arial" w:hAnsi="Arial" w:cs="Arial"/>
          <w:smallCaps/>
          <w:sz w:val="17"/>
          <w:szCs w:val="17"/>
        </w:rPr>
        <w:t>Cowan</w:t>
      </w:r>
      <w:r w:rsidR="00E54709">
        <w:rPr>
          <w:rFonts w:ascii="Arial" w:hAnsi="Arial" w:cs="Arial"/>
          <w:sz w:val="17"/>
          <w:szCs w:val="17"/>
        </w:rPr>
        <w:t xml:space="preserve"> R. 2016, “</w:t>
      </w:r>
      <w:r w:rsidRPr="00C8576F">
        <w:rPr>
          <w:rFonts w:ascii="Arial" w:hAnsi="Arial" w:cs="Arial"/>
          <w:sz w:val="17"/>
          <w:szCs w:val="17"/>
        </w:rPr>
        <w:t>Epistemic Perceptualism an</w:t>
      </w:r>
      <w:r w:rsidR="00E54709">
        <w:rPr>
          <w:rFonts w:ascii="Arial" w:hAnsi="Arial" w:cs="Arial"/>
          <w:sz w:val="17"/>
          <w:szCs w:val="17"/>
        </w:rPr>
        <w:t>d Neo-Sentimentalist Objections”,</w:t>
      </w:r>
      <w:r w:rsidRPr="00C8576F">
        <w:rPr>
          <w:rFonts w:ascii="Arial" w:hAnsi="Arial" w:cs="Arial"/>
          <w:sz w:val="17"/>
          <w:szCs w:val="17"/>
        </w:rPr>
        <w:t xml:space="preserve"> </w:t>
      </w:r>
      <w:r w:rsidRPr="00C8576F">
        <w:rPr>
          <w:rFonts w:ascii="Arial" w:hAnsi="Arial" w:cs="Arial"/>
          <w:i/>
          <w:sz w:val="17"/>
          <w:szCs w:val="17"/>
        </w:rPr>
        <w:t>Canadian Journal of Philosophy</w:t>
      </w:r>
      <w:r w:rsidR="00E54709">
        <w:rPr>
          <w:rFonts w:ascii="Arial" w:hAnsi="Arial" w:cs="Arial"/>
          <w:sz w:val="17"/>
          <w:szCs w:val="17"/>
        </w:rPr>
        <w:t xml:space="preserve">, </w:t>
      </w:r>
      <w:r w:rsidR="00E54709" w:rsidRPr="00E54709">
        <w:rPr>
          <w:rFonts w:ascii="Arial" w:hAnsi="Arial" w:cs="Arial"/>
          <w:b/>
          <w:sz w:val="17"/>
          <w:szCs w:val="17"/>
        </w:rPr>
        <w:t>46</w:t>
      </w:r>
      <w:r w:rsidRPr="00C8576F">
        <w:rPr>
          <w:rFonts w:ascii="Arial" w:hAnsi="Arial" w:cs="Arial"/>
          <w:sz w:val="17"/>
          <w:szCs w:val="17"/>
        </w:rPr>
        <w:t>,</w:t>
      </w:r>
      <w:r w:rsidR="00E54709">
        <w:rPr>
          <w:rFonts w:ascii="Arial" w:hAnsi="Arial" w:cs="Arial"/>
          <w:sz w:val="17"/>
          <w:szCs w:val="17"/>
        </w:rPr>
        <w:t xml:space="preserve"> pp. </w:t>
      </w:r>
      <w:r w:rsidRPr="00C8576F">
        <w:rPr>
          <w:rFonts w:ascii="Arial" w:hAnsi="Arial" w:cs="Arial"/>
          <w:sz w:val="17"/>
          <w:szCs w:val="17"/>
        </w:rPr>
        <w:t xml:space="preserve">59-81. </w:t>
      </w:r>
    </w:p>
    <w:p w14:paraId="1C857DBE" w14:textId="46CB7CE7" w:rsidR="00EB15DA" w:rsidRPr="00C8576F" w:rsidRDefault="00EB15DA" w:rsidP="002A7CBC">
      <w:pPr>
        <w:spacing w:line="480" w:lineRule="auto"/>
        <w:ind w:left="284" w:hanging="284"/>
        <w:jc w:val="both"/>
        <w:rPr>
          <w:rFonts w:ascii="Arial" w:hAnsi="Arial" w:cs="Arial"/>
          <w:sz w:val="17"/>
          <w:szCs w:val="17"/>
        </w:rPr>
      </w:pPr>
      <w:r w:rsidRPr="00C8576F">
        <w:rPr>
          <w:rFonts w:ascii="Arial" w:hAnsi="Arial" w:cs="Arial"/>
          <w:smallCaps/>
          <w:sz w:val="17"/>
          <w:szCs w:val="17"/>
        </w:rPr>
        <w:t>D’Arms</w:t>
      </w:r>
      <w:r w:rsidRPr="00C8576F">
        <w:rPr>
          <w:rFonts w:ascii="Arial" w:hAnsi="Arial" w:cs="Arial"/>
          <w:sz w:val="17"/>
          <w:szCs w:val="17"/>
        </w:rPr>
        <w:t xml:space="preserve">, J. and </w:t>
      </w:r>
      <w:r w:rsidRPr="00C8576F">
        <w:rPr>
          <w:rFonts w:ascii="Arial" w:hAnsi="Arial" w:cs="Arial"/>
          <w:smallCaps/>
          <w:sz w:val="17"/>
          <w:szCs w:val="17"/>
        </w:rPr>
        <w:t>Jacobson</w:t>
      </w:r>
      <w:r w:rsidR="00E54709">
        <w:rPr>
          <w:rFonts w:ascii="Arial" w:hAnsi="Arial" w:cs="Arial"/>
          <w:smallCaps/>
          <w:sz w:val="17"/>
          <w:szCs w:val="17"/>
        </w:rPr>
        <w:t>,</w:t>
      </w:r>
      <w:r w:rsidRPr="00C8576F">
        <w:rPr>
          <w:rFonts w:ascii="Arial" w:hAnsi="Arial" w:cs="Arial"/>
          <w:sz w:val="17"/>
          <w:szCs w:val="17"/>
        </w:rPr>
        <w:t xml:space="preserve"> </w:t>
      </w:r>
      <w:r w:rsidR="00E54709" w:rsidRPr="00C8576F">
        <w:rPr>
          <w:rFonts w:ascii="Arial" w:hAnsi="Arial" w:cs="Arial"/>
          <w:sz w:val="17"/>
          <w:szCs w:val="17"/>
        </w:rPr>
        <w:t xml:space="preserve">D. </w:t>
      </w:r>
      <w:r w:rsidR="00E54709">
        <w:rPr>
          <w:rFonts w:ascii="Arial" w:hAnsi="Arial" w:cs="Arial"/>
          <w:sz w:val="17"/>
          <w:szCs w:val="17"/>
          <w:lang w:val="en-GB"/>
        </w:rPr>
        <w:t>2005,</w:t>
      </w:r>
      <w:r w:rsidR="00E54709">
        <w:rPr>
          <w:rFonts w:ascii="Arial" w:hAnsi="Arial" w:cs="Arial"/>
          <w:sz w:val="17"/>
          <w:szCs w:val="17"/>
        </w:rPr>
        <w:t xml:space="preserve"> “</w:t>
      </w:r>
      <w:r w:rsidRPr="00C8576F">
        <w:rPr>
          <w:rFonts w:ascii="Arial" w:hAnsi="Arial" w:cs="Arial"/>
          <w:sz w:val="17"/>
          <w:szCs w:val="17"/>
        </w:rPr>
        <w:t>T</w:t>
      </w:r>
      <w:r w:rsidR="00E54709">
        <w:rPr>
          <w:rFonts w:ascii="Arial" w:hAnsi="Arial" w:cs="Arial"/>
          <w:sz w:val="17"/>
          <w:szCs w:val="17"/>
        </w:rPr>
        <w:t>wo Arguments for Sentimentalism”,</w:t>
      </w:r>
      <w:r w:rsidRPr="00C8576F">
        <w:rPr>
          <w:rFonts w:ascii="Arial" w:hAnsi="Arial" w:cs="Arial"/>
          <w:sz w:val="17"/>
          <w:szCs w:val="17"/>
        </w:rPr>
        <w:t xml:space="preserve"> </w:t>
      </w:r>
      <w:r w:rsidRPr="00C8576F">
        <w:rPr>
          <w:rFonts w:ascii="Arial" w:hAnsi="Arial" w:cs="Arial"/>
          <w:i/>
          <w:sz w:val="17"/>
          <w:szCs w:val="17"/>
        </w:rPr>
        <w:t>Philosophical Issues</w:t>
      </w:r>
      <w:r w:rsidR="00E54709">
        <w:rPr>
          <w:rFonts w:ascii="Arial" w:hAnsi="Arial" w:cs="Arial"/>
          <w:sz w:val="17"/>
          <w:szCs w:val="17"/>
        </w:rPr>
        <w:t>,</w:t>
      </w:r>
      <w:r w:rsidRPr="00C8576F">
        <w:rPr>
          <w:rFonts w:ascii="Arial" w:hAnsi="Arial" w:cs="Arial"/>
          <w:sz w:val="17"/>
          <w:szCs w:val="17"/>
        </w:rPr>
        <w:t xml:space="preserve"> </w:t>
      </w:r>
      <w:r w:rsidRPr="00E54709">
        <w:rPr>
          <w:rFonts w:ascii="Arial" w:hAnsi="Arial" w:cs="Arial"/>
          <w:b/>
          <w:sz w:val="17"/>
          <w:szCs w:val="17"/>
        </w:rPr>
        <w:t>15</w:t>
      </w:r>
      <w:r w:rsidRPr="00C8576F">
        <w:rPr>
          <w:rFonts w:ascii="Arial" w:hAnsi="Arial" w:cs="Arial"/>
          <w:sz w:val="17"/>
          <w:szCs w:val="17"/>
        </w:rPr>
        <w:t>,</w:t>
      </w:r>
      <w:r w:rsidR="00E54709">
        <w:rPr>
          <w:rFonts w:ascii="Arial" w:hAnsi="Arial" w:cs="Arial"/>
          <w:sz w:val="17"/>
          <w:szCs w:val="17"/>
        </w:rPr>
        <w:t xml:space="preserve"> pp. </w:t>
      </w:r>
      <w:r w:rsidRPr="00C8576F">
        <w:rPr>
          <w:rFonts w:ascii="Arial" w:hAnsi="Arial" w:cs="Arial"/>
          <w:sz w:val="17"/>
          <w:szCs w:val="17"/>
        </w:rPr>
        <w:t>1-12.</w:t>
      </w:r>
    </w:p>
    <w:p w14:paraId="6409A70E" w14:textId="619EA92D" w:rsidR="00BB7A55" w:rsidRPr="00C8576F" w:rsidRDefault="00AB032C" w:rsidP="00AB032C">
      <w:pPr>
        <w:spacing w:line="480" w:lineRule="auto"/>
        <w:ind w:left="284" w:hanging="284"/>
        <w:jc w:val="both"/>
        <w:rPr>
          <w:rFonts w:ascii="Arial" w:hAnsi="Arial" w:cs="Arial"/>
          <w:sz w:val="17"/>
          <w:szCs w:val="17"/>
        </w:rPr>
      </w:pPr>
      <w:r w:rsidRPr="00C8576F">
        <w:rPr>
          <w:rFonts w:ascii="Arial" w:hAnsi="Arial" w:cs="Arial"/>
          <w:smallCaps/>
          <w:sz w:val="17"/>
          <w:szCs w:val="17"/>
        </w:rPr>
        <w:t>Deonna</w:t>
      </w:r>
      <w:r w:rsidR="00E54709">
        <w:rPr>
          <w:rFonts w:ascii="Arial" w:hAnsi="Arial" w:cs="Arial"/>
          <w:sz w:val="17"/>
          <w:szCs w:val="17"/>
        </w:rPr>
        <w:t>, J. 2006, “</w:t>
      </w:r>
      <w:r w:rsidRPr="00C8576F">
        <w:rPr>
          <w:rFonts w:ascii="Arial" w:hAnsi="Arial" w:cs="Arial"/>
          <w:sz w:val="17"/>
          <w:szCs w:val="17"/>
        </w:rPr>
        <w:t>Emot</w:t>
      </w:r>
      <w:r w:rsidR="00E54709">
        <w:rPr>
          <w:rFonts w:ascii="Arial" w:hAnsi="Arial" w:cs="Arial"/>
          <w:sz w:val="17"/>
          <w:szCs w:val="17"/>
        </w:rPr>
        <w:t>ion, Perception and Perspective”,</w:t>
      </w:r>
      <w:r w:rsidRPr="00C8576F">
        <w:rPr>
          <w:rFonts w:ascii="Arial" w:hAnsi="Arial" w:cs="Arial"/>
          <w:sz w:val="17"/>
          <w:szCs w:val="17"/>
        </w:rPr>
        <w:t xml:space="preserve"> </w:t>
      </w:r>
      <w:r w:rsidR="005879A6" w:rsidRPr="00C8576F">
        <w:rPr>
          <w:rFonts w:ascii="Arial" w:hAnsi="Arial" w:cs="Arial"/>
          <w:i/>
          <w:sz w:val="17"/>
          <w:szCs w:val="17"/>
        </w:rPr>
        <w:t>d</w:t>
      </w:r>
      <w:r w:rsidRPr="00C8576F">
        <w:rPr>
          <w:rFonts w:ascii="Arial" w:hAnsi="Arial" w:cs="Arial"/>
          <w:i/>
          <w:sz w:val="17"/>
          <w:szCs w:val="17"/>
        </w:rPr>
        <w:t>ialectica</w:t>
      </w:r>
      <w:r w:rsidR="00E54709">
        <w:rPr>
          <w:rFonts w:ascii="Arial" w:hAnsi="Arial" w:cs="Arial"/>
          <w:sz w:val="17"/>
          <w:szCs w:val="17"/>
        </w:rPr>
        <w:t xml:space="preserve">, </w:t>
      </w:r>
      <w:r w:rsidR="00E54709" w:rsidRPr="00E54709">
        <w:rPr>
          <w:rFonts w:ascii="Arial" w:hAnsi="Arial" w:cs="Arial"/>
          <w:b/>
          <w:sz w:val="17"/>
          <w:szCs w:val="17"/>
        </w:rPr>
        <w:t>60</w:t>
      </w:r>
      <w:r w:rsidRPr="00C8576F">
        <w:rPr>
          <w:rFonts w:ascii="Arial" w:hAnsi="Arial" w:cs="Arial"/>
          <w:sz w:val="17"/>
          <w:szCs w:val="17"/>
        </w:rPr>
        <w:t>,</w:t>
      </w:r>
      <w:r w:rsidR="00E54709">
        <w:rPr>
          <w:rFonts w:ascii="Arial" w:hAnsi="Arial" w:cs="Arial"/>
          <w:sz w:val="17"/>
          <w:szCs w:val="17"/>
        </w:rPr>
        <w:t xml:space="preserve"> pp. </w:t>
      </w:r>
      <w:r w:rsidRPr="00C8576F">
        <w:rPr>
          <w:rFonts w:ascii="Arial" w:hAnsi="Arial" w:cs="Arial"/>
          <w:sz w:val="17"/>
          <w:szCs w:val="17"/>
        </w:rPr>
        <w:t>29-46.</w:t>
      </w:r>
    </w:p>
    <w:p w14:paraId="793D67BD" w14:textId="3CA97666"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Deonna</w:t>
      </w:r>
      <w:r w:rsidR="00E54709">
        <w:rPr>
          <w:rFonts w:ascii="Arial" w:hAnsi="Arial" w:cs="Arial"/>
          <w:sz w:val="17"/>
          <w:szCs w:val="17"/>
        </w:rPr>
        <w:t>, J. and Teroni, F. 2012,</w:t>
      </w:r>
      <w:r w:rsidRPr="00C8576F">
        <w:rPr>
          <w:rFonts w:ascii="Arial" w:hAnsi="Arial" w:cs="Arial"/>
          <w:sz w:val="17"/>
          <w:szCs w:val="17"/>
        </w:rPr>
        <w:t xml:space="preserve"> </w:t>
      </w:r>
      <w:r w:rsidRPr="00C8576F">
        <w:rPr>
          <w:rFonts w:ascii="Arial" w:hAnsi="Arial" w:cs="Arial"/>
          <w:i/>
          <w:sz w:val="17"/>
          <w:szCs w:val="17"/>
        </w:rPr>
        <w:t>An Introduction to the Philosophy of the Emotions</w:t>
      </w:r>
      <w:r w:rsidR="00E54709">
        <w:rPr>
          <w:rFonts w:ascii="Arial" w:hAnsi="Arial" w:cs="Arial"/>
          <w:sz w:val="17"/>
          <w:szCs w:val="17"/>
        </w:rPr>
        <w:t>,</w:t>
      </w:r>
      <w:r w:rsidRPr="00C8576F">
        <w:rPr>
          <w:rFonts w:ascii="Arial" w:hAnsi="Arial" w:cs="Arial"/>
          <w:sz w:val="17"/>
          <w:szCs w:val="17"/>
        </w:rPr>
        <w:t xml:space="preserve"> London: Routledge.</w:t>
      </w:r>
    </w:p>
    <w:p w14:paraId="3DDFE81B" w14:textId="7B90C67E" w:rsidR="0037751A" w:rsidRPr="00C8576F" w:rsidRDefault="00E845D4" w:rsidP="0020357E">
      <w:pPr>
        <w:spacing w:line="480" w:lineRule="auto"/>
        <w:ind w:left="284" w:hanging="284"/>
        <w:jc w:val="both"/>
        <w:rPr>
          <w:rFonts w:ascii="Arial" w:hAnsi="Arial" w:cs="Arial"/>
          <w:sz w:val="17"/>
          <w:szCs w:val="17"/>
        </w:rPr>
      </w:pPr>
      <w:r w:rsidRPr="00C8576F">
        <w:rPr>
          <w:rFonts w:ascii="Arial" w:hAnsi="Arial" w:cs="Arial"/>
          <w:smallCaps/>
          <w:sz w:val="17"/>
          <w:szCs w:val="17"/>
        </w:rPr>
        <w:t>Dokic</w:t>
      </w:r>
      <w:r w:rsidR="00E54709">
        <w:rPr>
          <w:rFonts w:ascii="Arial" w:hAnsi="Arial" w:cs="Arial"/>
          <w:sz w:val="17"/>
          <w:szCs w:val="17"/>
        </w:rPr>
        <w:t>, J. and Lemaire, S. 2015, “Are Emotions Evaluative Modes”</w:t>
      </w:r>
      <w:r w:rsidR="00262561">
        <w:rPr>
          <w:rFonts w:ascii="Arial" w:hAnsi="Arial" w:cs="Arial"/>
          <w:sz w:val="17"/>
          <w:szCs w:val="17"/>
        </w:rPr>
        <w:t>,</w:t>
      </w:r>
      <w:r w:rsidRPr="00C8576F">
        <w:rPr>
          <w:rFonts w:ascii="Arial" w:hAnsi="Arial" w:cs="Arial"/>
          <w:sz w:val="17"/>
          <w:szCs w:val="17"/>
        </w:rPr>
        <w:t xml:space="preserve"> </w:t>
      </w:r>
      <w:r w:rsidR="005879A6" w:rsidRPr="00C8576F">
        <w:rPr>
          <w:rFonts w:ascii="Arial" w:hAnsi="Arial" w:cs="Arial"/>
          <w:i/>
          <w:sz w:val="17"/>
          <w:szCs w:val="17"/>
        </w:rPr>
        <w:t>d</w:t>
      </w:r>
      <w:r w:rsidRPr="00C8576F">
        <w:rPr>
          <w:rFonts w:ascii="Arial" w:hAnsi="Arial" w:cs="Arial"/>
          <w:i/>
          <w:sz w:val="17"/>
          <w:szCs w:val="17"/>
        </w:rPr>
        <w:t>ialectica</w:t>
      </w:r>
      <w:r w:rsidR="00E54709">
        <w:rPr>
          <w:rFonts w:ascii="Arial" w:hAnsi="Arial" w:cs="Arial"/>
          <w:sz w:val="17"/>
          <w:szCs w:val="17"/>
        </w:rPr>
        <w:t xml:space="preserve">, </w:t>
      </w:r>
      <w:r w:rsidR="00E54709" w:rsidRPr="00E54709">
        <w:rPr>
          <w:rFonts w:ascii="Arial" w:hAnsi="Arial" w:cs="Arial"/>
          <w:b/>
          <w:sz w:val="17"/>
          <w:szCs w:val="17"/>
        </w:rPr>
        <w:t>69</w:t>
      </w:r>
      <w:r w:rsidR="00A50427" w:rsidRPr="00C8576F">
        <w:rPr>
          <w:rFonts w:ascii="Arial" w:hAnsi="Arial" w:cs="Arial"/>
          <w:sz w:val="17"/>
          <w:szCs w:val="17"/>
        </w:rPr>
        <w:t>, 271-</w:t>
      </w:r>
      <w:r w:rsidRPr="00C8576F">
        <w:rPr>
          <w:rFonts w:ascii="Arial" w:hAnsi="Arial" w:cs="Arial"/>
          <w:sz w:val="17"/>
          <w:szCs w:val="17"/>
        </w:rPr>
        <w:t>92.</w:t>
      </w:r>
    </w:p>
    <w:p w14:paraId="7F5FA022" w14:textId="59CDBE4B" w:rsidR="00E845D4" w:rsidRPr="00C8576F" w:rsidRDefault="006C0138" w:rsidP="0020357E">
      <w:pPr>
        <w:spacing w:line="480" w:lineRule="auto"/>
        <w:ind w:left="284" w:hanging="284"/>
        <w:jc w:val="both"/>
        <w:rPr>
          <w:rFonts w:ascii="Arial" w:hAnsi="Arial" w:cs="Arial"/>
          <w:sz w:val="17"/>
          <w:szCs w:val="17"/>
        </w:rPr>
      </w:pPr>
      <w:r w:rsidRPr="00C8576F">
        <w:rPr>
          <w:rFonts w:ascii="Arial" w:hAnsi="Arial" w:cs="Arial"/>
          <w:smallCaps/>
          <w:sz w:val="17"/>
          <w:szCs w:val="17"/>
        </w:rPr>
        <w:t>Dör</w:t>
      </w:r>
      <w:r w:rsidR="0037751A" w:rsidRPr="00C8576F">
        <w:rPr>
          <w:rFonts w:ascii="Arial" w:hAnsi="Arial" w:cs="Arial"/>
          <w:smallCaps/>
          <w:sz w:val="17"/>
          <w:szCs w:val="17"/>
        </w:rPr>
        <w:t>ing</w:t>
      </w:r>
      <w:r w:rsidR="0037751A" w:rsidRPr="00C8576F">
        <w:rPr>
          <w:rFonts w:ascii="Arial" w:hAnsi="Arial" w:cs="Arial"/>
          <w:sz w:val="17"/>
          <w:szCs w:val="17"/>
        </w:rPr>
        <w:t>, S</w:t>
      </w:r>
      <w:r w:rsidR="0043121D" w:rsidRPr="00C8576F">
        <w:rPr>
          <w:rFonts w:ascii="Arial" w:hAnsi="Arial" w:cs="Arial"/>
          <w:sz w:val="17"/>
          <w:szCs w:val="17"/>
        </w:rPr>
        <w:t>.</w:t>
      </w:r>
      <w:r w:rsidR="0037751A" w:rsidRPr="00C8576F">
        <w:rPr>
          <w:rFonts w:ascii="Arial" w:hAnsi="Arial" w:cs="Arial"/>
          <w:sz w:val="17"/>
          <w:szCs w:val="17"/>
        </w:rPr>
        <w:t xml:space="preserve"> and Lutz, A</w:t>
      </w:r>
      <w:r w:rsidR="0043121D" w:rsidRPr="00C8576F">
        <w:rPr>
          <w:rFonts w:ascii="Arial" w:hAnsi="Arial" w:cs="Arial"/>
          <w:sz w:val="17"/>
          <w:szCs w:val="17"/>
        </w:rPr>
        <w:t>.</w:t>
      </w:r>
      <w:r w:rsidR="007759FF">
        <w:rPr>
          <w:rFonts w:ascii="Arial" w:hAnsi="Arial" w:cs="Arial"/>
          <w:sz w:val="17"/>
          <w:szCs w:val="17"/>
        </w:rPr>
        <w:t xml:space="preserve"> 2015, “</w:t>
      </w:r>
      <w:r w:rsidR="0037751A" w:rsidRPr="00C8576F">
        <w:rPr>
          <w:rFonts w:ascii="Arial" w:hAnsi="Arial" w:cs="Arial"/>
          <w:sz w:val="17"/>
          <w:szCs w:val="17"/>
        </w:rPr>
        <w:t>Beyond Perceptualism: In</w:t>
      </w:r>
      <w:r w:rsidR="007759FF">
        <w:rPr>
          <w:rFonts w:ascii="Arial" w:hAnsi="Arial" w:cs="Arial"/>
          <w:sz w:val="17"/>
          <w:szCs w:val="17"/>
        </w:rPr>
        <w:t>troduction to the Special Issue”</w:t>
      </w:r>
      <w:r w:rsidR="00262561">
        <w:rPr>
          <w:rFonts w:ascii="Arial" w:hAnsi="Arial" w:cs="Arial"/>
          <w:sz w:val="17"/>
          <w:szCs w:val="17"/>
        </w:rPr>
        <w:t>,</w:t>
      </w:r>
      <w:r w:rsidR="0037751A" w:rsidRPr="00C8576F">
        <w:rPr>
          <w:rFonts w:ascii="Arial" w:hAnsi="Arial" w:cs="Arial"/>
          <w:sz w:val="17"/>
          <w:szCs w:val="17"/>
        </w:rPr>
        <w:t xml:space="preserve"> </w:t>
      </w:r>
      <w:r w:rsidR="005879A6" w:rsidRPr="00C8576F">
        <w:rPr>
          <w:rFonts w:ascii="Arial" w:hAnsi="Arial" w:cs="Arial"/>
          <w:i/>
          <w:sz w:val="17"/>
          <w:szCs w:val="17"/>
        </w:rPr>
        <w:t>d</w:t>
      </w:r>
      <w:r w:rsidR="0037751A" w:rsidRPr="00C8576F">
        <w:rPr>
          <w:rFonts w:ascii="Arial" w:hAnsi="Arial" w:cs="Arial"/>
          <w:i/>
          <w:sz w:val="17"/>
          <w:szCs w:val="17"/>
        </w:rPr>
        <w:t>ialectica</w:t>
      </w:r>
      <w:r w:rsidR="007759FF">
        <w:rPr>
          <w:rFonts w:ascii="Arial" w:hAnsi="Arial" w:cs="Arial"/>
          <w:sz w:val="17"/>
          <w:szCs w:val="17"/>
        </w:rPr>
        <w:t xml:space="preserve">, </w:t>
      </w:r>
      <w:r w:rsidR="007759FF" w:rsidRPr="007759FF">
        <w:rPr>
          <w:rFonts w:ascii="Arial" w:hAnsi="Arial" w:cs="Arial"/>
          <w:b/>
          <w:sz w:val="17"/>
          <w:szCs w:val="17"/>
        </w:rPr>
        <w:t>69</w:t>
      </w:r>
      <w:r w:rsidR="00A50427" w:rsidRPr="00C8576F">
        <w:rPr>
          <w:rFonts w:ascii="Arial" w:hAnsi="Arial" w:cs="Arial"/>
          <w:sz w:val="17"/>
          <w:szCs w:val="17"/>
        </w:rPr>
        <w:t>,</w:t>
      </w:r>
      <w:r w:rsidR="007759FF">
        <w:rPr>
          <w:rFonts w:ascii="Arial" w:hAnsi="Arial" w:cs="Arial"/>
          <w:sz w:val="17"/>
          <w:szCs w:val="17"/>
        </w:rPr>
        <w:t xml:space="preserve"> pp. </w:t>
      </w:r>
      <w:r w:rsidR="00A50427" w:rsidRPr="00C8576F">
        <w:rPr>
          <w:rFonts w:ascii="Arial" w:hAnsi="Arial" w:cs="Arial"/>
          <w:sz w:val="17"/>
          <w:szCs w:val="17"/>
        </w:rPr>
        <w:t>259-</w:t>
      </w:r>
      <w:r w:rsidR="00CA41E3">
        <w:rPr>
          <w:rFonts w:ascii="Arial" w:hAnsi="Arial" w:cs="Arial"/>
          <w:sz w:val="17"/>
          <w:szCs w:val="17"/>
        </w:rPr>
        <w:t>2</w:t>
      </w:r>
      <w:r w:rsidR="0037751A" w:rsidRPr="00C8576F">
        <w:rPr>
          <w:rFonts w:ascii="Arial" w:hAnsi="Arial" w:cs="Arial"/>
          <w:sz w:val="17"/>
          <w:szCs w:val="17"/>
        </w:rPr>
        <w:t>70.</w:t>
      </w:r>
    </w:p>
    <w:p w14:paraId="43C1C6DB" w14:textId="450A32BD"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lang w:val="en-GB"/>
        </w:rPr>
        <w:t>D</w:t>
      </w:r>
      <w:r w:rsidRPr="00C8576F">
        <w:rPr>
          <w:rFonts w:ascii="Arial" w:hAnsi="Arial" w:cs="Arial"/>
          <w:smallCaps/>
          <w:sz w:val="17"/>
          <w:szCs w:val="17"/>
        </w:rPr>
        <w:t>öring</w:t>
      </w:r>
      <w:r w:rsidR="00262561">
        <w:rPr>
          <w:rFonts w:ascii="Arial" w:hAnsi="Arial" w:cs="Arial"/>
          <w:sz w:val="17"/>
          <w:szCs w:val="17"/>
        </w:rPr>
        <w:t>, S. 2003, “Explaining Action by Emotion”,</w:t>
      </w:r>
      <w:r w:rsidRPr="00C8576F">
        <w:rPr>
          <w:rFonts w:ascii="Arial" w:hAnsi="Arial" w:cs="Arial"/>
          <w:sz w:val="17"/>
          <w:szCs w:val="17"/>
        </w:rPr>
        <w:t xml:space="preserve"> </w:t>
      </w:r>
      <w:r w:rsidRPr="00C8576F">
        <w:rPr>
          <w:rFonts w:ascii="Arial" w:hAnsi="Arial" w:cs="Arial"/>
          <w:i/>
          <w:sz w:val="17"/>
          <w:szCs w:val="17"/>
        </w:rPr>
        <w:t>Philosophical Quarterly</w:t>
      </w:r>
      <w:r w:rsidR="00262561">
        <w:rPr>
          <w:rFonts w:ascii="Arial" w:hAnsi="Arial" w:cs="Arial"/>
          <w:sz w:val="17"/>
          <w:szCs w:val="17"/>
        </w:rPr>
        <w:t>,</w:t>
      </w:r>
      <w:r w:rsidRPr="00C8576F">
        <w:rPr>
          <w:rFonts w:ascii="Arial" w:hAnsi="Arial" w:cs="Arial"/>
          <w:i/>
          <w:sz w:val="17"/>
          <w:szCs w:val="17"/>
        </w:rPr>
        <w:t xml:space="preserve"> </w:t>
      </w:r>
      <w:r w:rsidR="00262561" w:rsidRPr="00BD0C53">
        <w:rPr>
          <w:rFonts w:ascii="Arial" w:hAnsi="Arial" w:cs="Arial"/>
          <w:b/>
          <w:sz w:val="17"/>
          <w:szCs w:val="17"/>
        </w:rPr>
        <w:t>53</w:t>
      </w:r>
      <w:r w:rsidR="00F47679" w:rsidRPr="00C8576F">
        <w:rPr>
          <w:rFonts w:ascii="Arial" w:hAnsi="Arial" w:cs="Arial"/>
          <w:sz w:val="17"/>
          <w:szCs w:val="17"/>
        </w:rPr>
        <w:t>,</w:t>
      </w:r>
      <w:r w:rsidR="00262561">
        <w:rPr>
          <w:rFonts w:ascii="Arial" w:hAnsi="Arial" w:cs="Arial"/>
          <w:sz w:val="17"/>
          <w:szCs w:val="17"/>
        </w:rPr>
        <w:t xml:space="preserve"> pp. </w:t>
      </w:r>
      <w:r w:rsidR="00A50427" w:rsidRPr="00C8576F">
        <w:rPr>
          <w:rFonts w:ascii="Arial" w:hAnsi="Arial" w:cs="Arial"/>
          <w:sz w:val="17"/>
          <w:szCs w:val="17"/>
        </w:rPr>
        <w:t>214-</w:t>
      </w:r>
      <w:r w:rsidR="00CA41E3">
        <w:rPr>
          <w:rFonts w:ascii="Arial" w:hAnsi="Arial" w:cs="Arial"/>
          <w:sz w:val="17"/>
          <w:szCs w:val="17"/>
        </w:rPr>
        <w:t>2</w:t>
      </w:r>
      <w:r w:rsidRPr="00C8576F">
        <w:rPr>
          <w:rFonts w:ascii="Arial" w:hAnsi="Arial" w:cs="Arial"/>
          <w:sz w:val="17"/>
          <w:szCs w:val="17"/>
        </w:rPr>
        <w:t>30.</w:t>
      </w:r>
    </w:p>
    <w:p w14:paraId="7DBA84C7" w14:textId="3349614A" w:rsidR="00EB15DA" w:rsidRPr="00C8576F" w:rsidRDefault="004F6AB2" w:rsidP="00576FAF">
      <w:pPr>
        <w:spacing w:line="480" w:lineRule="auto"/>
        <w:ind w:left="284" w:hanging="284"/>
        <w:jc w:val="both"/>
        <w:rPr>
          <w:rFonts w:ascii="Arial" w:hAnsi="Arial" w:cs="Arial"/>
          <w:sz w:val="17"/>
          <w:szCs w:val="17"/>
        </w:rPr>
      </w:pPr>
      <w:r w:rsidRPr="00C8576F">
        <w:rPr>
          <w:rFonts w:ascii="Arial" w:hAnsi="Arial" w:cs="Arial"/>
          <w:smallCaps/>
          <w:sz w:val="17"/>
          <w:szCs w:val="17"/>
          <w:lang w:val="en-GB"/>
        </w:rPr>
        <w:t>D</w:t>
      </w:r>
      <w:r w:rsidRPr="00C8576F">
        <w:rPr>
          <w:rFonts w:ascii="Arial" w:hAnsi="Arial" w:cs="Arial"/>
          <w:smallCaps/>
          <w:sz w:val="17"/>
          <w:szCs w:val="17"/>
        </w:rPr>
        <w:t>öring</w:t>
      </w:r>
      <w:r>
        <w:rPr>
          <w:rFonts w:ascii="Arial" w:hAnsi="Arial" w:cs="Arial"/>
          <w:sz w:val="17"/>
          <w:szCs w:val="17"/>
        </w:rPr>
        <w:t>, S. 2007, “</w:t>
      </w:r>
      <w:r w:rsidR="00EB15DA" w:rsidRPr="00C8576F">
        <w:rPr>
          <w:rFonts w:ascii="Arial" w:hAnsi="Arial" w:cs="Arial"/>
          <w:sz w:val="17"/>
          <w:szCs w:val="17"/>
        </w:rPr>
        <w:t>Seeing What to Do: Affective Per</w:t>
      </w:r>
      <w:r>
        <w:rPr>
          <w:rFonts w:ascii="Arial" w:hAnsi="Arial" w:cs="Arial"/>
          <w:sz w:val="17"/>
          <w:szCs w:val="17"/>
        </w:rPr>
        <w:t>ception and Rational Motivation”,</w:t>
      </w:r>
      <w:r w:rsidR="00EB15DA" w:rsidRPr="00C8576F">
        <w:rPr>
          <w:rFonts w:ascii="Arial" w:hAnsi="Arial" w:cs="Arial"/>
          <w:sz w:val="17"/>
          <w:szCs w:val="17"/>
        </w:rPr>
        <w:t xml:space="preserve"> </w:t>
      </w:r>
      <w:r w:rsidR="005879A6" w:rsidRPr="00C8576F">
        <w:rPr>
          <w:rFonts w:ascii="Arial" w:hAnsi="Arial" w:cs="Arial"/>
          <w:i/>
          <w:sz w:val="17"/>
          <w:szCs w:val="17"/>
        </w:rPr>
        <w:t>d</w:t>
      </w:r>
      <w:r w:rsidR="00EB15DA" w:rsidRPr="00C8576F">
        <w:rPr>
          <w:rFonts w:ascii="Arial" w:hAnsi="Arial" w:cs="Arial"/>
          <w:i/>
          <w:sz w:val="17"/>
          <w:szCs w:val="17"/>
        </w:rPr>
        <w:t>ialectica</w:t>
      </w:r>
      <w:r>
        <w:rPr>
          <w:rFonts w:ascii="Arial" w:hAnsi="Arial" w:cs="Arial"/>
          <w:sz w:val="17"/>
          <w:szCs w:val="17"/>
        </w:rPr>
        <w:t>,</w:t>
      </w:r>
      <w:r w:rsidR="00A50427" w:rsidRPr="00C8576F">
        <w:rPr>
          <w:rFonts w:ascii="Arial" w:hAnsi="Arial" w:cs="Arial"/>
          <w:i/>
          <w:sz w:val="17"/>
          <w:szCs w:val="17"/>
        </w:rPr>
        <w:t xml:space="preserve"> </w:t>
      </w:r>
      <w:r w:rsidRPr="00BD0C53">
        <w:rPr>
          <w:rFonts w:ascii="Arial" w:hAnsi="Arial" w:cs="Arial"/>
          <w:b/>
          <w:sz w:val="17"/>
          <w:szCs w:val="17"/>
        </w:rPr>
        <w:t>61</w:t>
      </w:r>
      <w:r w:rsidR="00A50427" w:rsidRPr="00C8576F">
        <w:rPr>
          <w:rFonts w:ascii="Arial" w:hAnsi="Arial" w:cs="Arial"/>
          <w:sz w:val="17"/>
          <w:szCs w:val="17"/>
        </w:rPr>
        <w:t>,</w:t>
      </w:r>
      <w:r>
        <w:rPr>
          <w:rFonts w:ascii="Arial" w:hAnsi="Arial" w:cs="Arial"/>
          <w:sz w:val="17"/>
          <w:szCs w:val="17"/>
        </w:rPr>
        <w:t xml:space="preserve"> pp. </w:t>
      </w:r>
      <w:r w:rsidR="00A50427" w:rsidRPr="00C8576F">
        <w:rPr>
          <w:rFonts w:ascii="Arial" w:hAnsi="Arial" w:cs="Arial"/>
          <w:sz w:val="17"/>
          <w:szCs w:val="17"/>
        </w:rPr>
        <w:t>363-</w:t>
      </w:r>
      <w:r w:rsidR="00CA41E3">
        <w:rPr>
          <w:rFonts w:ascii="Arial" w:hAnsi="Arial" w:cs="Arial"/>
          <w:sz w:val="17"/>
          <w:szCs w:val="17"/>
        </w:rPr>
        <w:t>3</w:t>
      </w:r>
      <w:r w:rsidR="00EB15DA" w:rsidRPr="00C8576F">
        <w:rPr>
          <w:rFonts w:ascii="Arial" w:hAnsi="Arial" w:cs="Arial"/>
          <w:sz w:val="17"/>
          <w:szCs w:val="17"/>
        </w:rPr>
        <w:t>94.</w:t>
      </w:r>
    </w:p>
    <w:p w14:paraId="4725B130" w14:textId="21262B8D" w:rsidR="00EB15DA" w:rsidRPr="00C8576F" w:rsidRDefault="004F6AB2"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D</w:t>
      </w:r>
      <w:r w:rsidRPr="00C8576F">
        <w:rPr>
          <w:rFonts w:ascii="Arial" w:hAnsi="Arial" w:cs="Arial"/>
          <w:smallCaps/>
          <w:sz w:val="17"/>
          <w:szCs w:val="17"/>
        </w:rPr>
        <w:t>öring</w:t>
      </w:r>
      <w:r>
        <w:rPr>
          <w:rFonts w:ascii="Arial" w:hAnsi="Arial" w:cs="Arial"/>
          <w:sz w:val="17"/>
          <w:szCs w:val="17"/>
        </w:rPr>
        <w:t>, S.</w:t>
      </w:r>
      <w:r w:rsidR="00EB15DA" w:rsidRPr="00C8576F">
        <w:rPr>
          <w:rFonts w:ascii="Arial" w:hAnsi="Arial" w:cs="Arial"/>
          <w:sz w:val="17"/>
          <w:szCs w:val="17"/>
          <w:lang w:val="en-GB"/>
        </w:rPr>
        <w:t xml:space="preserve"> </w:t>
      </w:r>
      <w:r>
        <w:rPr>
          <w:rFonts w:ascii="Arial" w:hAnsi="Arial" w:cs="Arial"/>
          <w:sz w:val="17"/>
          <w:szCs w:val="17"/>
        </w:rPr>
        <w:t>2014, “</w:t>
      </w:r>
      <w:r w:rsidR="00EB15DA" w:rsidRPr="00C8576F">
        <w:rPr>
          <w:rFonts w:ascii="Arial" w:hAnsi="Arial" w:cs="Arial"/>
          <w:sz w:val="17"/>
          <w:szCs w:val="17"/>
        </w:rPr>
        <w:t xml:space="preserve">Why Recalcitrant Emotions </w:t>
      </w:r>
      <w:r w:rsidR="007B38A7" w:rsidRPr="00C8576F">
        <w:rPr>
          <w:rFonts w:ascii="Arial" w:hAnsi="Arial" w:cs="Arial"/>
          <w:sz w:val="17"/>
          <w:szCs w:val="17"/>
        </w:rPr>
        <w:t>Are</w:t>
      </w:r>
      <w:r>
        <w:rPr>
          <w:rFonts w:ascii="Arial" w:hAnsi="Arial" w:cs="Arial"/>
          <w:sz w:val="17"/>
          <w:szCs w:val="17"/>
        </w:rPr>
        <w:t xml:space="preserve"> Not Irrational”</w:t>
      </w:r>
      <w:r w:rsidR="00CA41E3">
        <w:rPr>
          <w:rFonts w:ascii="Arial" w:hAnsi="Arial" w:cs="Arial"/>
          <w:sz w:val="17"/>
          <w:szCs w:val="17"/>
        </w:rPr>
        <w:t>,</w:t>
      </w:r>
      <w:r w:rsidR="00EB15DA" w:rsidRPr="00C8576F">
        <w:rPr>
          <w:rFonts w:ascii="Arial" w:hAnsi="Arial" w:cs="Arial"/>
          <w:sz w:val="17"/>
          <w:szCs w:val="17"/>
        </w:rPr>
        <w:t xml:space="preserve"> </w:t>
      </w:r>
      <w:r w:rsidR="00EB15DA" w:rsidRPr="00C8576F">
        <w:rPr>
          <w:rFonts w:ascii="Arial" w:hAnsi="Arial" w:cs="Arial"/>
          <w:sz w:val="17"/>
          <w:szCs w:val="17"/>
          <w:lang w:val="en-GB"/>
        </w:rPr>
        <w:t>in</w:t>
      </w:r>
      <w:r>
        <w:rPr>
          <w:rFonts w:ascii="Arial" w:hAnsi="Arial" w:cs="Arial"/>
          <w:sz w:val="17"/>
          <w:szCs w:val="17"/>
          <w:lang w:val="en-GB"/>
        </w:rPr>
        <w:t>:</w:t>
      </w:r>
      <w:r w:rsidR="00EB15DA" w:rsidRPr="00C8576F">
        <w:rPr>
          <w:rFonts w:ascii="Arial" w:hAnsi="Arial" w:cs="Arial"/>
          <w:sz w:val="17"/>
          <w:szCs w:val="17"/>
          <w:lang w:val="en-GB"/>
        </w:rPr>
        <w:t xml:space="preserve"> S. </w:t>
      </w:r>
      <w:r w:rsidR="00EB15DA" w:rsidRPr="004F6AB2">
        <w:rPr>
          <w:rFonts w:ascii="Arial" w:hAnsi="Arial" w:cs="Arial"/>
          <w:sz w:val="17"/>
          <w:szCs w:val="17"/>
          <w:lang w:val="en-GB"/>
        </w:rPr>
        <w:t xml:space="preserve">Roeser </w:t>
      </w:r>
      <w:r w:rsidR="00EB15DA" w:rsidRPr="00C8576F">
        <w:rPr>
          <w:rFonts w:ascii="Arial" w:hAnsi="Arial" w:cs="Arial"/>
          <w:sz w:val="17"/>
          <w:szCs w:val="17"/>
          <w:lang w:val="en-GB"/>
        </w:rPr>
        <w:t xml:space="preserve">and C. </w:t>
      </w:r>
      <w:r w:rsidR="00EB15DA" w:rsidRPr="004F6AB2">
        <w:rPr>
          <w:rFonts w:ascii="Arial" w:hAnsi="Arial" w:cs="Arial"/>
          <w:sz w:val="17"/>
          <w:szCs w:val="17"/>
          <w:lang w:val="en-GB"/>
        </w:rPr>
        <w:t>Todd</w:t>
      </w:r>
      <w:r>
        <w:rPr>
          <w:rFonts w:ascii="Arial" w:hAnsi="Arial" w:cs="Arial"/>
          <w:sz w:val="17"/>
          <w:szCs w:val="17"/>
          <w:lang w:val="en-GB"/>
        </w:rPr>
        <w:t>,</w:t>
      </w:r>
      <w:r w:rsidR="00EB15DA" w:rsidRPr="004F6AB2">
        <w:rPr>
          <w:rFonts w:ascii="Arial" w:hAnsi="Arial" w:cs="Arial"/>
          <w:sz w:val="17"/>
          <w:szCs w:val="17"/>
          <w:lang w:val="en-GB"/>
        </w:rPr>
        <w:t xml:space="preserve"> </w:t>
      </w:r>
      <w:r>
        <w:rPr>
          <w:rFonts w:ascii="Arial" w:hAnsi="Arial" w:cs="Arial"/>
          <w:sz w:val="17"/>
          <w:szCs w:val="17"/>
          <w:lang w:val="en-GB"/>
        </w:rPr>
        <w:t>eds.,</w:t>
      </w:r>
      <w:r w:rsidR="00EB15DA" w:rsidRPr="00C8576F">
        <w:rPr>
          <w:rFonts w:ascii="Arial" w:hAnsi="Arial" w:cs="Arial"/>
          <w:sz w:val="17"/>
          <w:szCs w:val="17"/>
          <w:lang w:val="en-GB"/>
        </w:rPr>
        <w:t xml:space="preserve"> </w:t>
      </w:r>
      <w:r w:rsidR="00EB15DA" w:rsidRPr="00C8576F">
        <w:rPr>
          <w:rFonts w:ascii="Arial" w:hAnsi="Arial" w:cs="Arial"/>
          <w:i/>
          <w:sz w:val="17"/>
          <w:szCs w:val="17"/>
          <w:lang w:val="en-GB"/>
        </w:rPr>
        <w:t>Emotion and Value,</w:t>
      </w:r>
      <w:r w:rsidR="00EB15DA" w:rsidRPr="00C8576F">
        <w:rPr>
          <w:rFonts w:ascii="Arial" w:hAnsi="Arial" w:cs="Arial"/>
          <w:sz w:val="17"/>
          <w:szCs w:val="17"/>
          <w:lang w:val="en-GB"/>
        </w:rPr>
        <w:t xml:space="preserve"> </w:t>
      </w:r>
      <w:r>
        <w:rPr>
          <w:rFonts w:ascii="Arial" w:hAnsi="Arial" w:cs="Arial"/>
          <w:sz w:val="17"/>
          <w:szCs w:val="17"/>
          <w:lang w:val="en-GB"/>
        </w:rPr>
        <w:t>Oxford: Oxford University Press, pp. 124-</w:t>
      </w:r>
      <w:r w:rsidR="00CA41E3">
        <w:rPr>
          <w:rFonts w:ascii="Arial" w:hAnsi="Arial" w:cs="Arial"/>
          <w:sz w:val="17"/>
          <w:szCs w:val="17"/>
          <w:lang w:val="en-GB"/>
        </w:rPr>
        <w:t>1</w:t>
      </w:r>
      <w:r>
        <w:rPr>
          <w:rFonts w:ascii="Arial" w:hAnsi="Arial" w:cs="Arial"/>
          <w:sz w:val="17"/>
          <w:szCs w:val="17"/>
          <w:lang w:val="en-GB"/>
        </w:rPr>
        <w:t>36.</w:t>
      </w:r>
    </w:p>
    <w:p w14:paraId="680EE0F8" w14:textId="75B467B4" w:rsidR="006553EF" w:rsidRPr="00C8576F" w:rsidRDefault="006553EF" w:rsidP="00E26DD8">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Elgin</w:t>
      </w:r>
      <w:r w:rsidRPr="00C8576F">
        <w:rPr>
          <w:rFonts w:ascii="Arial" w:hAnsi="Arial" w:cs="Arial"/>
          <w:sz w:val="17"/>
          <w:szCs w:val="17"/>
          <w:lang w:val="en-GB"/>
        </w:rPr>
        <w:t>, C. Z</w:t>
      </w:r>
      <w:r w:rsidR="00BD0C53">
        <w:rPr>
          <w:rFonts w:ascii="Arial" w:hAnsi="Arial" w:cs="Arial"/>
          <w:sz w:val="17"/>
          <w:szCs w:val="17"/>
          <w:lang w:val="en-GB"/>
        </w:rPr>
        <w:t>. 2008, “Emotion and Understanding”</w:t>
      </w:r>
      <w:r w:rsidR="00CA41E3">
        <w:rPr>
          <w:rFonts w:ascii="Arial" w:hAnsi="Arial" w:cs="Arial"/>
          <w:sz w:val="17"/>
          <w:szCs w:val="17"/>
          <w:lang w:val="en-GB"/>
        </w:rPr>
        <w:t>,</w:t>
      </w:r>
      <w:r w:rsidRPr="00C8576F">
        <w:rPr>
          <w:rFonts w:ascii="Arial" w:hAnsi="Arial" w:cs="Arial"/>
          <w:sz w:val="17"/>
          <w:szCs w:val="17"/>
          <w:lang w:val="en-GB"/>
        </w:rPr>
        <w:t xml:space="preserve"> in</w:t>
      </w:r>
      <w:r w:rsidR="00BD0C53">
        <w:rPr>
          <w:rFonts w:ascii="Arial" w:hAnsi="Arial" w:cs="Arial"/>
          <w:sz w:val="17"/>
          <w:szCs w:val="17"/>
          <w:lang w:val="en-GB"/>
        </w:rPr>
        <w:t>:</w:t>
      </w:r>
      <w:r w:rsidRPr="00C8576F">
        <w:rPr>
          <w:rFonts w:ascii="Arial" w:hAnsi="Arial" w:cs="Arial"/>
          <w:sz w:val="17"/>
          <w:szCs w:val="17"/>
          <w:lang w:val="en-GB"/>
        </w:rPr>
        <w:t xml:space="preserve"> G. </w:t>
      </w:r>
      <w:r w:rsidRPr="00BD0C53">
        <w:rPr>
          <w:rFonts w:ascii="Arial" w:hAnsi="Arial" w:cs="Arial"/>
          <w:sz w:val="17"/>
          <w:szCs w:val="17"/>
          <w:lang w:val="en-GB"/>
        </w:rPr>
        <w:t xml:space="preserve">Brun, U. </w:t>
      </w:r>
      <w:r w:rsidRPr="00BD0C53">
        <w:rPr>
          <w:rFonts w:ascii="Arial" w:hAnsi="Arial" w:cs="Arial"/>
          <w:sz w:val="17"/>
          <w:szCs w:val="17"/>
        </w:rPr>
        <w:t>Doguoglu and D. Kuenzle</w:t>
      </w:r>
      <w:r w:rsidR="00BD0C53">
        <w:rPr>
          <w:rFonts w:ascii="Arial" w:hAnsi="Arial" w:cs="Arial"/>
          <w:sz w:val="17"/>
          <w:szCs w:val="17"/>
        </w:rPr>
        <w:t>, eds.,</w:t>
      </w:r>
      <w:r w:rsidRPr="00C8576F">
        <w:rPr>
          <w:rFonts w:ascii="Arial" w:hAnsi="Arial" w:cs="Arial"/>
          <w:sz w:val="17"/>
          <w:szCs w:val="17"/>
        </w:rPr>
        <w:t xml:space="preserve"> </w:t>
      </w:r>
      <w:r w:rsidRPr="00C8576F">
        <w:rPr>
          <w:rFonts w:ascii="Arial" w:hAnsi="Arial" w:cs="Arial"/>
          <w:i/>
          <w:sz w:val="17"/>
          <w:szCs w:val="17"/>
        </w:rPr>
        <w:t>Epistemology and Emotions</w:t>
      </w:r>
      <w:r w:rsidR="00BD0C53">
        <w:rPr>
          <w:rFonts w:ascii="Arial" w:hAnsi="Arial" w:cs="Arial"/>
          <w:sz w:val="17"/>
          <w:szCs w:val="17"/>
        </w:rPr>
        <w:t>, Hampshire: Ashgate, pp. 33-50.</w:t>
      </w:r>
    </w:p>
    <w:p w14:paraId="7BF68982" w14:textId="22D8E420"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Ginsborg</w:t>
      </w:r>
      <w:r w:rsidRPr="00C8576F">
        <w:rPr>
          <w:rFonts w:ascii="Arial" w:hAnsi="Arial" w:cs="Arial"/>
          <w:sz w:val="17"/>
          <w:szCs w:val="17"/>
        </w:rPr>
        <w:t>, H</w:t>
      </w:r>
      <w:r w:rsidR="0043121D" w:rsidRPr="00C8576F">
        <w:rPr>
          <w:rFonts w:ascii="Arial" w:hAnsi="Arial" w:cs="Arial"/>
          <w:sz w:val="17"/>
          <w:szCs w:val="17"/>
        </w:rPr>
        <w:t>.</w:t>
      </w:r>
      <w:r w:rsidR="00BD0C53">
        <w:rPr>
          <w:rFonts w:ascii="Arial" w:hAnsi="Arial" w:cs="Arial"/>
          <w:sz w:val="17"/>
          <w:szCs w:val="17"/>
        </w:rPr>
        <w:t xml:space="preserve"> 2006, “Reasons for Belief”</w:t>
      </w:r>
      <w:r w:rsidR="00CA41E3">
        <w:rPr>
          <w:rFonts w:ascii="Arial" w:hAnsi="Arial" w:cs="Arial"/>
          <w:sz w:val="17"/>
          <w:szCs w:val="17"/>
        </w:rPr>
        <w:t>,</w:t>
      </w:r>
      <w:r w:rsidRPr="00C8576F">
        <w:rPr>
          <w:rFonts w:ascii="Arial" w:hAnsi="Arial" w:cs="Arial"/>
          <w:sz w:val="17"/>
          <w:szCs w:val="17"/>
        </w:rPr>
        <w:t xml:space="preserve"> </w:t>
      </w:r>
      <w:r w:rsidRPr="00C8576F">
        <w:rPr>
          <w:rFonts w:ascii="Arial" w:hAnsi="Arial" w:cs="Arial"/>
          <w:i/>
          <w:sz w:val="17"/>
          <w:szCs w:val="17"/>
        </w:rPr>
        <w:t>Philosophy and Phenomenological Research</w:t>
      </w:r>
      <w:r w:rsidR="00BD0C53">
        <w:rPr>
          <w:rFonts w:ascii="Arial" w:hAnsi="Arial" w:cs="Arial"/>
          <w:sz w:val="17"/>
          <w:szCs w:val="17"/>
        </w:rPr>
        <w:t xml:space="preserve">, </w:t>
      </w:r>
      <w:r w:rsidR="00BD0C53" w:rsidRPr="00BD0C53">
        <w:rPr>
          <w:rFonts w:ascii="Arial" w:hAnsi="Arial" w:cs="Arial"/>
          <w:b/>
          <w:sz w:val="17"/>
          <w:szCs w:val="17"/>
        </w:rPr>
        <w:t>72</w:t>
      </w:r>
      <w:r w:rsidR="00F47679" w:rsidRPr="00C8576F">
        <w:rPr>
          <w:rFonts w:ascii="Arial" w:hAnsi="Arial" w:cs="Arial"/>
          <w:sz w:val="17"/>
          <w:szCs w:val="17"/>
        </w:rPr>
        <w:t>,</w:t>
      </w:r>
      <w:r w:rsidR="00BD0C53">
        <w:rPr>
          <w:rFonts w:ascii="Arial" w:hAnsi="Arial" w:cs="Arial"/>
          <w:sz w:val="17"/>
          <w:szCs w:val="17"/>
        </w:rPr>
        <w:t xml:space="preserve"> pp. </w:t>
      </w:r>
      <w:r w:rsidRPr="00C8576F">
        <w:rPr>
          <w:rFonts w:ascii="Arial" w:hAnsi="Arial" w:cs="Arial"/>
          <w:sz w:val="17"/>
          <w:szCs w:val="17"/>
        </w:rPr>
        <w:t xml:space="preserve">286-318. </w:t>
      </w:r>
    </w:p>
    <w:p w14:paraId="27748ECA" w14:textId="7B0F1F78" w:rsidR="008828F6" w:rsidRPr="00C8576F" w:rsidRDefault="00EB15DA"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Goldie</w:t>
      </w:r>
      <w:r w:rsidR="00BD0C53">
        <w:rPr>
          <w:rFonts w:ascii="Arial" w:hAnsi="Arial" w:cs="Arial"/>
          <w:sz w:val="17"/>
          <w:szCs w:val="17"/>
          <w:lang w:val="en-GB"/>
        </w:rPr>
        <w:t>, P. 2000,</w:t>
      </w:r>
      <w:r w:rsidRPr="00C8576F">
        <w:rPr>
          <w:rFonts w:ascii="Arial" w:hAnsi="Arial" w:cs="Arial"/>
          <w:sz w:val="17"/>
          <w:szCs w:val="17"/>
          <w:lang w:val="en-GB"/>
        </w:rPr>
        <w:t xml:space="preserve"> </w:t>
      </w:r>
      <w:r w:rsidRPr="00C8576F">
        <w:rPr>
          <w:rFonts w:ascii="Arial" w:hAnsi="Arial" w:cs="Arial"/>
          <w:i/>
          <w:sz w:val="17"/>
          <w:szCs w:val="17"/>
          <w:lang w:val="en-GB"/>
        </w:rPr>
        <w:t>The Emotio</w:t>
      </w:r>
      <w:r w:rsidR="00BD0C53">
        <w:rPr>
          <w:rFonts w:ascii="Arial" w:hAnsi="Arial" w:cs="Arial"/>
          <w:i/>
          <w:sz w:val="17"/>
          <w:szCs w:val="17"/>
          <w:lang w:val="en-GB"/>
        </w:rPr>
        <w:t>ns: A Philosophical Exploration</w:t>
      </w:r>
      <w:r w:rsidR="00BD0C53">
        <w:rPr>
          <w:rFonts w:ascii="Arial" w:hAnsi="Arial" w:cs="Arial"/>
          <w:sz w:val="17"/>
          <w:szCs w:val="17"/>
          <w:lang w:val="en-GB"/>
        </w:rPr>
        <w:t>,</w:t>
      </w:r>
      <w:r w:rsidRPr="00C8576F">
        <w:rPr>
          <w:rFonts w:ascii="Arial" w:hAnsi="Arial" w:cs="Arial"/>
          <w:i/>
          <w:sz w:val="17"/>
          <w:szCs w:val="17"/>
          <w:lang w:val="en-GB"/>
        </w:rPr>
        <w:t xml:space="preserve"> </w:t>
      </w:r>
      <w:r w:rsidRPr="00C8576F">
        <w:rPr>
          <w:rFonts w:ascii="Arial" w:hAnsi="Arial" w:cs="Arial"/>
          <w:sz w:val="17"/>
          <w:szCs w:val="17"/>
          <w:lang w:val="en-GB"/>
        </w:rPr>
        <w:t>Oxford: Oxford University Press.</w:t>
      </w:r>
    </w:p>
    <w:p w14:paraId="3C064B25" w14:textId="3418ED61" w:rsidR="00EB15DA" w:rsidRPr="00C8576F" w:rsidRDefault="00BD0C53" w:rsidP="008828F6">
      <w:pPr>
        <w:spacing w:line="480" w:lineRule="auto"/>
        <w:ind w:left="284" w:hanging="284"/>
        <w:jc w:val="both"/>
        <w:rPr>
          <w:rFonts w:ascii="Arial" w:hAnsi="Arial" w:cs="Arial"/>
          <w:sz w:val="17"/>
          <w:szCs w:val="17"/>
        </w:rPr>
      </w:pPr>
      <w:r w:rsidRPr="00C8576F">
        <w:rPr>
          <w:rFonts w:ascii="Arial" w:hAnsi="Arial" w:cs="Arial"/>
          <w:smallCaps/>
          <w:sz w:val="17"/>
          <w:szCs w:val="17"/>
          <w:lang w:val="en-GB"/>
        </w:rPr>
        <w:t>Goldie</w:t>
      </w:r>
      <w:r>
        <w:rPr>
          <w:rFonts w:ascii="Arial" w:hAnsi="Arial" w:cs="Arial"/>
          <w:sz w:val="17"/>
          <w:szCs w:val="17"/>
          <w:lang w:val="en-GB"/>
        </w:rPr>
        <w:t>, P.</w:t>
      </w:r>
      <w:r w:rsidR="008828F6" w:rsidRPr="00C8576F">
        <w:rPr>
          <w:rFonts w:ascii="Arial" w:hAnsi="Arial" w:cs="Arial"/>
          <w:sz w:val="17"/>
          <w:szCs w:val="17"/>
          <w:lang w:val="en-GB"/>
        </w:rPr>
        <w:t xml:space="preserve"> </w:t>
      </w:r>
      <w:r>
        <w:rPr>
          <w:rFonts w:ascii="Arial" w:hAnsi="Arial" w:cs="Arial"/>
          <w:sz w:val="17"/>
          <w:szCs w:val="17"/>
        </w:rPr>
        <w:t>2004, “</w:t>
      </w:r>
      <w:r w:rsidR="008828F6" w:rsidRPr="00C8576F">
        <w:rPr>
          <w:rFonts w:ascii="Arial" w:hAnsi="Arial" w:cs="Arial"/>
          <w:sz w:val="17"/>
          <w:szCs w:val="17"/>
        </w:rPr>
        <w:t>Emotion, Fee</w:t>
      </w:r>
      <w:r>
        <w:rPr>
          <w:rFonts w:ascii="Arial" w:hAnsi="Arial" w:cs="Arial"/>
          <w:sz w:val="17"/>
          <w:szCs w:val="17"/>
        </w:rPr>
        <w:t>ling and Knowledge of the World”</w:t>
      </w:r>
      <w:r w:rsidR="00CA41E3">
        <w:rPr>
          <w:rFonts w:ascii="Arial" w:hAnsi="Arial" w:cs="Arial"/>
          <w:sz w:val="17"/>
          <w:szCs w:val="17"/>
        </w:rPr>
        <w:t>,</w:t>
      </w:r>
      <w:r w:rsidR="008828F6" w:rsidRPr="00C8576F">
        <w:rPr>
          <w:rFonts w:ascii="Arial" w:hAnsi="Arial" w:cs="Arial"/>
          <w:sz w:val="17"/>
          <w:szCs w:val="17"/>
        </w:rPr>
        <w:t xml:space="preserve"> in</w:t>
      </w:r>
      <w:r>
        <w:rPr>
          <w:rFonts w:ascii="Arial" w:hAnsi="Arial" w:cs="Arial"/>
          <w:sz w:val="17"/>
          <w:szCs w:val="17"/>
        </w:rPr>
        <w:t>:</w:t>
      </w:r>
      <w:r w:rsidR="008828F6" w:rsidRPr="00C8576F">
        <w:rPr>
          <w:rFonts w:ascii="Arial" w:hAnsi="Arial" w:cs="Arial"/>
          <w:sz w:val="17"/>
          <w:szCs w:val="17"/>
        </w:rPr>
        <w:t xml:space="preserve"> </w:t>
      </w:r>
      <w:r w:rsidR="008828F6" w:rsidRPr="00BD0C53">
        <w:rPr>
          <w:rFonts w:ascii="Arial" w:hAnsi="Arial" w:cs="Arial"/>
          <w:sz w:val="17"/>
          <w:szCs w:val="17"/>
        </w:rPr>
        <w:t>R. Solomon</w:t>
      </w:r>
      <w:r>
        <w:rPr>
          <w:rFonts w:ascii="Arial" w:hAnsi="Arial" w:cs="Arial"/>
          <w:smallCaps/>
          <w:sz w:val="17"/>
          <w:szCs w:val="17"/>
        </w:rPr>
        <w:t>,</w:t>
      </w:r>
      <w:r w:rsidR="008828F6" w:rsidRPr="00C8576F">
        <w:rPr>
          <w:rFonts w:ascii="Arial" w:hAnsi="Arial" w:cs="Arial"/>
          <w:smallCaps/>
          <w:sz w:val="17"/>
          <w:szCs w:val="17"/>
        </w:rPr>
        <w:t xml:space="preserve"> </w:t>
      </w:r>
      <w:r>
        <w:rPr>
          <w:rFonts w:ascii="Arial" w:hAnsi="Arial" w:cs="Arial"/>
          <w:sz w:val="17"/>
          <w:szCs w:val="17"/>
        </w:rPr>
        <w:t>ed.,</w:t>
      </w:r>
      <w:r w:rsidR="008828F6" w:rsidRPr="00C8576F">
        <w:rPr>
          <w:rFonts w:ascii="Arial" w:hAnsi="Arial" w:cs="Arial"/>
          <w:sz w:val="17"/>
          <w:szCs w:val="17"/>
        </w:rPr>
        <w:t xml:space="preserve"> </w:t>
      </w:r>
      <w:r w:rsidR="008828F6" w:rsidRPr="00C8576F">
        <w:rPr>
          <w:rFonts w:ascii="Arial" w:hAnsi="Arial" w:cs="Arial"/>
          <w:i/>
          <w:sz w:val="17"/>
          <w:szCs w:val="17"/>
        </w:rPr>
        <w:t>Thinking about Feeling, Contemporary Philosophers on Emotions</w:t>
      </w:r>
      <w:r w:rsidR="00136DD1" w:rsidRPr="00C8576F">
        <w:rPr>
          <w:rFonts w:ascii="Arial" w:hAnsi="Arial" w:cs="Arial"/>
          <w:sz w:val="17"/>
          <w:szCs w:val="17"/>
        </w:rPr>
        <w:t xml:space="preserve">, </w:t>
      </w:r>
      <w:r w:rsidR="008828F6" w:rsidRPr="00C8576F">
        <w:rPr>
          <w:rFonts w:ascii="Arial" w:hAnsi="Arial" w:cs="Arial"/>
          <w:sz w:val="17"/>
          <w:szCs w:val="17"/>
        </w:rPr>
        <w:t>O</w:t>
      </w:r>
      <w:r>
        <w:rPr>
          <w:rFonts w:ascii="Arial" w:hAnsi="Arial" w:cs="Arial"/>
          <w:sz w:val="17"/>
          <w:szCs w:val="17"/>
        </w:rPr>
        <w:t>xford: Oxford University Press, pp. 91-106.</w:t>
      </w:r>
    </w:p>
    <w:p w14:paraId="4B4B01FD" w14:textId="29EE3FF9" w:rsidR="00954036" w:rsidRPr="00C8576F" w:rsidRDefault="00954036" w:rsidP="00954036">
      <w:pPr>
        <w:spacing w:line="480" w:lineRule="auto"/>
        <w:ind w:left="284" w:hanging="284"/>
        <w:jc w:val="both"/>
        <w:rPr>
          <w:rFonts w:ascii="Arial" w:hAnsi="Arial" w:cs="Arial"/>
          <w:sz w:val="17"/>
          <w:szCs w:val="17"/>
        </w:rPr>
      </w:pPr>
      <w:r w:rsidRPr="00C8576F">
        <w:rPr>
          <w:rFonts w:ascii="Arial" w:hAnsi="Arial"/>
          <w:smallCaps/>
          <w:sz w:val="17"/>
          <w:szCs w:val="17"/>
        </w:rPr>
        <w:t>Harman</w:t>
      </w:r>
      <w:r w:rsidR="00BD0C53">
        <w:rPr>
          <w:rFonts w:ascii="Arial" w:hAnsi="Arial"/>
          <w:sz w:val="17"/>
          <w:szCs w:val="17"/>
        </w:rPr>
        <w:t>, G. 1990, “</w:t>
      </w:r>
      <w:r w:rsidRPr="00C8576F">
        <w:rPr>
          <w:rFonts w:ascii="Arial" w:hAnsi="Arial"/>
          <w:sz w:val="17"/>
          <w:szCs w:val="17"/>
        </w:rPr>
        <w:t xml:space="preserve">The </w:t>
      </w:r>
      <w:r w:rsidR="00BD0C53">
        <w:rPr>
          <w:rFonts w:ascii="Arial" w:hAnsi="Arial"/>
          <w:sz w:val="17"/>
          <w:szCs w:val="17"/>
        </w:rPr>
        <w:t>Intrinsic Quality of Experience”</w:t>
      </w:r>
      <w:r w:rsidR="00CA41E3">
        <w:rPr>
          <w:rFonts w:ascii="Arial" w:hAnsi="Arial"/>
          <w:sz w:val="17"/>
          <w:szCs w:val="17"/>
        </w:rPr>
        <w:t>,</w:t>
      </w:r>
      <w:r w:rsidRPr="00C8576F">
        <w:rPr>
          <w:rFonts w:ascii="Arial" w:hAnsi="Arial"/>
          <w:sz w:val="17"/>
          <w:szCs w:val="17"/>
        </w:rPr>
        <w:t xml:space="preserve"> in</w:t>
      </w:r>
      <w:r w:rsidR="00BD0C53">
        <w:rPr>
          <w:rFonts w:ascii="Arial" w:hAnsi="Arial"/>
          <w:sz w:val="17"/>
          <w:szCs w:val="17"/>
        </w:rPr>
        <w:t>:</w:t>
      </w:r>
      <w:r w:rsidRPr="00C8576F">
        <w:rPr>
          <w:rFonts w:ascii="Arial" w:hAnsi="Arial"/>
          <w:sz w:val="17"/>
          <w:szCs w:val="17"/>
        </w:rPr>
        <w:t xml:space="preserve"> </w:t>
      </w:r>
      <w:r w:rsidRPr="00BD0C53">
        <w:rPr>
          <w:rFonts w:ascii="Arial" w:hAnsi="Arial"/>
          <w:sz w:val="17"/>
          <w:szCs w:val="17"/>
        </w:rPr>
        <w:t>J. E. Tomberlin</w:t>
      </w:r>
      <w:r w:rsidR="00BD0C53">
        <w:rPr>
          <w:rFonts w:ascii="Arial" w:hAnsi="Arial"/>
          <w:smallCaps/>
          <w:sz w:val="17"/>
          <w:szCs w:val="17"/>
        </w:rPr>
        <w:t>,</w:t>
      </w:r>
      <w:r w:rsidR="00BD0C53">
        <w:rPr>
          <w:rFonts w:ascii="Arial" w:hAnsi="Arial"/>
          <w:sz w:val="17"/>
          <w:szCs w:val="17"/>
        </w:rPr>
        <w:t xml:space="preserve"> ed.,</w:t>
      </w:r>
      <w:r w:rsidRPr="00C8576F">
        <w:rPr>
          <w:rFonts w:ascii="Arial" w:hAnsi="Arial"/>
          <w:sz w:val="17"/>
          <w:szCs w:val="17"/>
        </w:rPr>
        <w:t xml:space="preserve"> </w:t>
      </w:r>
      <w:r w:rsidRPr="00C8576F">
        <w:rPr>
          <w:rFonts w:ascii="Arial" w:hAnsi="Arial"/>
          <w:i/>
          <w:sz w:val="17"/>
          <w:szCs w:val="17"/>
        </w:rPr>
        <w:t>Philosophical Perspectives 4: Action Theory and the Philosophy o</w:t>
      </w:r>
      <w:r w:rsidR="00136DD1" w:rsidRPr="00C8576F">
        <w:rPr>
          <w:rFonts w:ascii="Arial" w:hAnsi="Arial"/>
          <w:i/>
          <w:sz w:val="17"/>
          <w:szCs w:val="17"/>
        </w:rPr>
        <w:t>f</w:t>
      </w:r>
      <w:r w:rsidRPr="00C8576F">
        <w:rPr>
          <w:rFonts w:ascii="Arial" w:hAnsi="Arial"/>
          <w:i/>
          <w:sz w:val="17"/>
          <w:szCs w:val="17"/>
        </w:rPr>
        <w:t xml:space="preserve"> Mind</w:t>
      </w:r>
      <w:r w:rsidRPr="00C8576F">
        <w:rPr>
          <w:rFonts w:ascii="Arial" w:hAnsi="Arial"/>
          <w:sz w:val="17"/>
          <w:szCs w:val="17"/>
        </w:rPr>
        <w:t xml:space="preserve">, </w:t>
      </w:r>
      <w:r w:rsidR="00BD0C53">
        <w:rPr>
          <w:rFonts w:ascii="Arial" w:hAnsi="Arial"/>
          <w:sz w:val="17"/>
          <w:szCs w:val="17"/>
        </w:rPr>
        <w:t>Atascendero CA: Ridgeview, pp. 31-52.</w:t>
      </w:r>
    </w:p>
    <w:p w14:paraId="65BB3F58" w14:textId="6EAACFAE"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Helm</w:t>
      </w:r>
      <w:r w:rsidRPr="00C8576F">
        <w:rPr>
          <w:rFonts w:ascii="Arial" w:hAnsi="Arial" w:cs="Arial"/>
          <w:sz w:val="17"/>
          <w:szCs w:val="17"/>
        </w:rPr>
        <w:t>, B. W</w:t>
      </w:r>
      <w:r w:rsidR="0043121D" w:rsidRPr="00C8576F">
        <w:rPr>
          <w:rFonts w:ascii="Arial" w:hAnsi="Arial" w:cs="Arial"/>
          <w:sz w:val="17"/>
          <w:szCs w:val="17"/>
        </w:rPr>
        <w:t>.</w:t>
      </w:r>
      <w:r w:rsidR="00BD0C53">
        <w:rPr>
          <w:rFonts w:ascii="Arial" w:hAnsi="Arial" w:cs="Arial"/>
          <w:sz w:val="17"/>
          <w:szCs w:val="17"/>
        </w:rPr>
        <w:t xml:space="preserve"> 2001, “</w:t>
      </w:r>
      <w:r w:rsidRPr="00C8576F">
        <w:rPr>
          <w:rFonts w:ascii="Arial" w:hAnsi="Arial" w:cs="Arial"/>
          <w:sz w:val="17"/>
          <w:szCs w:val="17"/>
        </w:rPr>
        <w:t>Emotions and Practical Reason: Rethi</w:t>
      </w:r>
      <w:r w:rsidR="00BD0C53">
        <w:rPr>
          <w:rFonts w:ascii="Arial" w:hAnsi="Arial" w:cs="Arial"/>
          <w:sz w:val="17"/>
          <w:szCs w:val="17"/>
        </w:rPr>
        <w:t>nking Evaluation and Motivation”</w:t>
      </w:r>
      <w:r w:rsidR="00CA41E3">
        <w:rPr>
          <w:rFonts w:ascii="Arial" w:hAnsi="Arial" w:cs="Arial"/>
          <w:sz w:val="17"/>
          <w:szCs w:val="17"/>
        </w:rPr>
        <w:t>,</w:t>
      </w:r>
      <w:r w:rsidRPr="00C8576F">
        <w:rPr>
          <w:rFonts w:ascii="Arial" w:hAnsi="Arial" w:cs="Arial"/>
          <w:sz w:val="17"/>
          <w:szCs w:val="17"/>
        </w:rPr>
        <w:t xml:space="preserve"> </w:t>
      </w:r>
      <w:r w:rsidRPr="00C8576F">
        <w:rPr>
          <w:rFonts w:ascii="Arial" w:hAnsi="Arial" w:cs="Arial"/>
          <w:i/>
          <w:sz w:val="17"/>
          <w:szCs w:val="17"/>
        </w:rPr>
        <w:t>No</w:t>
      </w:r>
      <w:r w:rsidRPr="00C8576F">
        <w:rPr>
          <w:rStyle w:val="Emphasis"/>
          <w:rFonts w:ascii="Arial" w:eastAsia="Times New Roman" w:hAnsi="Arial" w:cs="Arial"/>
          <w:sz w:val="17"/>
          <w:szCs w:val="17"/>
        </w:rPr>
        <w:t>û</w:t>
      </w:r>
      <w:r w:rsidRPr="00C8576F">
        <w:rPr>
          <w:rFonts w:ascii="Arial" w:hAnsi="Arial" w:cs="Arial"/>
          <w:i/>
          <w:sz w:val="17"/>
          <w:szCs w:val="17"/>
        </w:rPr>
        <w:t>s</w:t>
      </w:r>
      <w:r w:rsidR="00EB6461">
        <w:rPr>
          <w:rFonts w:ascii="Arial" w:hAnsi="Arial" w:cs="Arial"/>
          <w:sz w:val="17"/>
          <w:szCs w:val="17"/>
        </w:rPr>
        <w:t>,</w:t>
      </w:r>
      <w:r w:rsidR="00BD0C53">
        <w:rPr>
          <w:rFonts w:ascii="Arial" w:hAnsi="Arial" w:cs="Arial"/>
          <w:sz w:val="17"/>
          <w:szCs w:val="17"/>
        </w:rPr>
        <w:t xml:space="preserve"> </w:t>
      </w:r>
      <w:r w:rsidR="00BD0C53" w:rsidRPr="00BD0C53">
        <w:rPr>
          <w:rFonts w:ascii="Arial" w:hAnsi="Arial" w:cs="Arial"/>
          <w:b/>
          <w:sz w:val="17"/>
          <w:szCs w:val="17"/>
        </w:rPr>
        <w:t>35</w:t>
      </w:r>
      <w:r w:rsidRPr="00C8576F">
        <w:rPr>
          <w:rFonts w:ascii="Arial" w:hAnsi="Arial" w:cs="Arial"/>
          <w:sz w:val="17"/>
          <w:szCs w:val="17"/>
        </w:rPr>
        <w:t>,</w:t>
      </w:r>
      <w:r w:rsidR="00BD0C53">
        <w:rPr>
          <w:rFonts w:ascii="Arial" w:hAnsi="Arial" w:cs="Arial"/>
          <w:sz w:val="17"/>
          <w:szCs w:val="17"/>
        </w:rPr>
        <w:t xml:space="preserve"> pp.</w:t>
      </w:r>
      <w:r w:rsidRPr="00C8576F">
        <w:rPr>
          <w:rFonts w:ascii="Arial" w:hAnsi="Arial" w:cs="Arial"/>
          <w:sz w:val="17"/>
          <w:szCs w:val="17"/>
        </w:rPr>
        <w:t xml:space="preserve"> 190-213. </w:t>
      </w:r>
    </w:p>
    <w:p w14:paraId="5B7A0E86" w14:textId="2B63EA2B" w:rsidR="00EB15DA" w:rsidRPr="00C8576F" w:rsidRDefault="00EB15DA" w:rsidP="00576FAF">
      <w:pPr>
        <w:pStyle w:val="EndnoteText"/>
        <w:spacing w:line="480" w:lineRule="auto"/>
        <w:ind w:left="284" w:hanging="284"/>
        <w:jc w:val="both"/>
        <w:rPr>
          <w:rFonts w:ascii="Arial" w:hAnsi="Arial" w:cs="Arial"/>
          <w:sz w:val="17"/>
          <w:szCs w:val="17"/>
          <w:lang w:val="en-US"/>
        </w:rPr>
      </w:pPr>
      <w:r w:rsidRPr="00C8576F">
        <w:rPr>
          <w:rFonts w:ascii="Arial" w:hAnsi="Arial" w:cs="Arial"/>
          <w:smallCaps/>
          <w:sz w:val="17"/>
          <w:szCs w:val="17"/>
        </w:rPr>
        <w:lastRenderedPageBreak/>
        <w:t>Johnston</w:t>
      </w:r>
      <w:r w:rsidR="00EB6461">
        <w:rPr>
          <w:rFonts w:ascii="Arial" w:hAnsi="Arial" w:cs="Arial"/>
          <w:sz w:val="17"/>
          <w:szCs w:val="17"/>
        </w:rPr>
        <w:t>, M. 2001, “The Authority of Affect”,</w:t>
      </w:r>
      <w:r w:rsidRPr="00C8576F">
        <w:rPr>
          <w:rFonts w:ascii="Arial" w:hAnsi="Arial" w:cs="Arial"/>
          <w:sz w:val="17"/>
          <w:szCs w:val="17"/>
        </w:rPr>
        <w:t xml:space="preserve"> </w:t>
      </w:r>
      <w:r w:rsidRPr="00C8576F">
        <w:rPr>
          <w:rFonts w:ascii="Arial" w:hAnsi="Arial" w:cs="Arial"/>
          <w:i/>
          <w:sz w:val="17"/>
          <w:szCs w:val="17"/>
        </w:rPr>
        <w:t>Philosophy and Phenomenological Research</w:t>
      </w:r>
      <w:r w:rsidR="00EB6461">
        <w:rPr>
          <w:rFonts w:ascii="Arial" w:hAnsi="Arial" w:cs="Arial"/>
          <w:sz w:val="17"/>
          <w:szCs w:val="17"/>
        </w:rPr>
        <w:t>,</w:t>
      </w:r>
      <w:r w:rsidR="00F47679" w:rsidRPr="00C8576F">
        <w:rPr>
          <w:rFonts w:ascii="Arial" w:hAnsi="Arial" w:cs="Arial"/>
          <w:sz w:val="17"/>
          <w:szCs w:val="17"/>
        </w:rPr>
        <w:t xml:space="preserve"> </w:t>
      </w:r>
      <w:r w:rsidR="00F47679" w:rsidRPr="00EB6461">
        <w:rPr>
          <w:rFonts w:ascii="Arial" w:hAnsi="Arial" w:cs="Arial"/>
          <w:b/>
          <w:sz w:val="17"/>
          <w:szCs w:val="17"/>
        </w:rPr>
        <w:t>63</w:t>
      </w:r>
      <w:r w:rsidR="00F47679" w:rsidRPr="00C8576F">
        <w:rPr>
          <w:rFonts w:ascii="Arial" w:hAnsi="Arial" w:cs="Arial"/>
          <w:sz w:val="17"/>
          <w:szCs w:val="17"/>
        </w:rPr>
        <w:t>,</w:t>
      </w:r>
      <w:r w:rsidR="00EB6461">
        <w:rPr>
          <w:rFonts w:ascii="Arial" w:hAnsi="Arial" w:cs="Arial"/>
          <w:sz w:val="17"/>
          <w:szCs w:val="17"/>
        </w:rPr>
        <w:t xml:space="preserve"> pp. </w:t>
      </w:r>
      <w:r w:rsidR="00EB6461">
        <w:rPr>
          <w:rFonts w:ascii="Arial" w:hAnsi="Arial" w:cs="Arial"/>
          <w:sz w:val="17"/>
          <w:szCs w:val="17"/>
          <w:lang w:val="en-US"/>
        </w:rPr>
        <w:t>181-</w:t>
      </w:r>
      <w:r w:rsidRPr="00C8576F">
        <w:rPr>
          <w:rFonts w:ascii="Arial" w:hAnsi="Arial" w:cs="Arial"/>
          <w:sz w:val="17"/>
          <w:szCs w:val="17"/>
          <w:lang w:val="en-US"/>
        </w:rPr>
        <w:t>214.</w:t>
      </w:r>
    </w:p>
    <w:p w14:paraId="71AE89FD" w14:textId="506187A1" w:rsidR="003400B0" w:rsidRPr="00C8576F" w:rsidRDefault="003400B0" w:rsidP="003400B0">
      <w:pPr>
        <w:spacing w:line="480" w:lineRule="auto"/>
        <w:ind w:left="284" w:hanging="284"/>
        <w:jc w:val="both"/>
        <w:rPr>
          <w:rFonts w:ascii="Arial" w:hAnsi="Arial" w:cs="Arial"/>
          <w:sz w:val="17"/>
          <w:szCs w:val="17"/>
        </w:rPr>
      </w:pPr>
      <w:r w:rsidRPr="00C8576F">
        <w:rPr>
          <w:rFonts w:ascii="Arial" w:hAnsi="Arial" w:cs="Arial"/>
          <w:smallCaps/>
          <w:sz w:val="17"/>
          <w:szCs w:val="17"/>
        </w:rPr>
        <w:t>Kind</w:t>
      </w:r>
      <w:r w:rsidR="006F4710">
        <w:rPr>
          <w:rFonts w:ascii="Arial" w:hAnsi="Arial" w:cs="Arial"/>
          <w:sz w:val="17"/>
          <w:szCs w:val="17"/>
        </w:rPr>
        <w:t>, A. 2003, “</w:t>
      </w:r>
      <w:r w:rsidRPr="00C8576F">
        <w:rPr>
          <w:rFonts w:ascii="Arial" w:hAnsi="Arial" w:cs="Arial"/>
          <w:sz w:val="17"/>
          <w:szCs w:val="17"/>
        </w:rPr>
        <w:t>What’s so Transparent about Tr</w:t>
      </w:r>
      <w:r w:rsidR="00F658BC">
        <w:rPr>
          <w:rFonts w:ascii="Arial" w:hAnsi="Arial" w:cs="Arial"/>
          <w:sz w:val="17"/>
          <w:szCs w:val="17"/>
        </w:rPr>
        <w:t>ansparency?”,</w:t>
      </w:r>
      <w:r w:rsidRPr="00C8576F">
        <w:rPr>
          <w:rFonts w:ascii="Arial" w:hAnsi="Arial" w:cs="Arial"/>
          <w:sz w:val="17"/>
          <w:szCs w:val="17"/>
        </w:rPr>
        <w:t xml:space="preserve"> </w:t>
      </w:r>
      <w:r w:rsidRPr="00C8576F">
        <w:rPr>
          <w:rFonts w:ascii="Arial" w:hAnsi="Arial" w:cs="Arial"/>
          <w:i/>
          <w:sz w:val="17"/>
          <w:szCs w:val="17"/>
        </w:rPr>
        <w:t>Philosophical Studies</w:t>
      </w:r>
      <w:r w:rsidR="00F658BC">
        <w:rPr>
          <w:rFonts w:ascii="Arial" w:hAnsi="Arial" w:cs="Arial"/>
          <w:sz w:val="17"/>
          <w:szCs w:val="17"/>
        </w:rPr>
        <w:t xml:space="preserve">, </w:t>
      </w:r>
      <w:r w:rsidR="00F658BC" w:rsidRPr="00F658BC">
        <w:rPr>
          <w:rFonts w:ascii="Arial" w:hAnsi="Arial" w:cs="Arial"/>
          <w:b/>
          <w:sz w:val="17"/>
          <w:szCs w:val="17"/>
        </w:rPr>
        <w:t>115</w:t>
      </w:r>
      <w:r w:rsidR="00A50427" w:rsidRPr="00C8576F">
        <w:rPr>
          <w:rFonts w:ascii="Arial" w:hAnsi="Arial" w:cs="Arial"/>
          <w:sz w:val="17"/>
          <w:szCs w:val="17"/>
        </w:rPr>
        <w:t>,</w:t>
      </w:r>
      <w:r w:rsidR="00F658BC">
        <w:rPr>
          <w:rFonts w:ascii="Arial" w:hAnsi="Arial" w:cs="Arial"/>
          <w:sz w:val="17"/>
          <w:szCs w:val="17"/>
        </w:rPr>
        <w:t xml:space="preserve"> pp.</w:t>
      </w:r>
      <w:r w:rsidR="00A50427" w:rsidRPr="00C8576F">
        <w:rPr>
          <w:rFonts w:ascii="Arial" w:hAnsi="Arial" w:cs="Arial"/>
          <w:sz w:val="17"/>
          <w:szCs w:val="17"/>
        </w:rPr>
        <w:t xml:space="preserve"> 225-</w:t>
      </w:r>
      <w:r w:rsidR="00CA41E3">
        <w:rPr>
          <w:rFonts w:ascii="Arial" w:hAnsi="Arial" w:cs="Arial"/>
          <w:sz w:val="17"/>
          <w:szCs w:val="17"/>
        </w:rPr>
        <w:t>2</w:t>
      </w:r>
      <w:r w:rsidRPr="00C8576F">
        <w:rPr>
          <w:rFonts w:ascii="Arial" w:hAnsi="Arial" w:cs="Arial"/>
          <w:sz w:val="17"/>
          <w:szCs w:val="17"/>
        </w:rPr>
        <w:t>44.</w:t>
      </w:r>
    </w:p>
    <w:p w14:paraId="69CB62E2" w14:textId="489D094C" w:rsidR="00AB032C" w:rsidRPr="00C8576F" w:rsidRDefault="00AB032C" w:rsidP="00AB032C">
      <w:pPr>
        <w:spacing w:line="480" w:lineRule="auto"/>
        <w:ind w:left="284" w:hanging="284"/>
        <w:jc w:val="both"/>
        <w:rPr>
          <w:rFonts w:ascii="Arial" w:hAnsi="Arial" w:cs="Arial"/>
          <w:sz w:val="17"/>
          <w:szCs w:val="17"/>
        </w:rPr>
      </w:pPr>
      <w:r w:rsidRPr="00C8576F">
        <w:rPr>
          <w:rFonts w:ascii="Arial" w:hAnsi="Arial" w:cs="Arial"/>
          <w:smallCaps/>
          <w:sz w:val="17"/>
          <w:szCs w:val="17"/>
        </w:rPr>
        <w:t>Kovach</w:t>
      </w:r>
      <w:r w:rsidRPr="00C8576F">
        <w:rPr>
          <w:rFonts w:ascii="Arial" w:hAnsi="Arial" w:cs="Arial"/>
          <w:sz w:val="17"/>
          <w:szCs w:val="17"/>
        </w:rPr>
        <w:t xml:space="preserve">, A and </w:t>
      </w:r>
      <w:r w:rsidRPr="00C8576F">
        <w:rPr>
          <w:rFonts w:ascii="Arial" w:hAnsi="Arial" w:cs="Arial"/>
          <w:smallCaps/>
          <w:sz w:val="17"/>
          <w:szCs w:val="17"/>
        </w:rPr>
        <w:t>Lancey</w:t>
      </w:r>
      <w:r w:rsidR="00F658BC">
        <w:rPr>
          <w:rFonts w:ascii="Arial" w:hAnsi="Arial" w:cs="Arial"/>
          <w:sz w:val="17"/>
          <w:szCs w:val="17"/>
        </w:rPr>
        <w:t>, C. 2005, “</w:t>
      </w:r>
      <w:r w:rsidRPr="00C8576F">
        <w:rPr>
          <w:rFonts w:ascii="Arial" w:hAnsi="Arial" w:cs="Arial"/>
          <w:sz w:val="17"/>
          <w:szCs w:val="17"/>
        </w:rPr>
        <w:t>On Emotions a</w:t>
      </w:r>
      <w:r w:rsidR="00F658BC">
        <w:rPr>
          <w:rFonts w:ascii="Arial" w:hAnsi="Arial" w:cs="Arial"/>
          <w:sz w:val="17"/>
          <w:szCs w:val="17"/>
        </w:rPr>
        <w:t>nd the Explanation of Behaviour”,</w:t>
      </w:r>
      <w:r w:rsidRPr="00C8576F">
        <w:rPr>
          <w:rFonts w:ascii="Arial" w:hAnsi="Arial" w:cs="Arial"/>
          <w:sz w:val="17"/>
          <w:szCs w:val="17"/>
        </w:rPr>
        <w:t xml:space="preserve"> </w:t>
      </w:r>
      <w:r w:rsidRPr="00C8576F">
        <w:rPr>
          <w:rFonts w:ascii="Arial" w:hAnsi="Arial" w:cs="Arial"/>
          <w:i/>
          <w:sz w:val="17"/>
          <w:szCs w:val="17"/>
        </w:rPr>
        <w:t>No</w:t>
      </w:r>
      <w:r w:rsidRPr="00C8576F">
        <w:rPr>
          <w:rFonts w:ascii="Arial" w:hAnsi="Arial" w:cs="Arial"/>
          <w:i/>
          <w:color w:val="000000"/>
          <w:sz w:val="17"/>
          <w:szCs w:val="17"/>
        </w:rPr>
        <w:t>û</w:t>
      </w:r>
      <w:r w:rsidRPr="00C8576F">
        <w:rPr>
          <w:rFonts w:ascii="Arial" w:hAnsi="Arial" w:cs="Arial"/>
          <w:i/>
          <w:sz w:val="17"/>
          <w:szCs w:val="17"/>
        </w:rPr>
        <w:t>s</w:t>
      </w:r>
      <w:r w:rsidR="00F658BC">
        <w:rPr>
          <w:rFonts w:ascii="Arial" w:hAnsi="Arial" w:cs="Arial"/>
          <w:sz w:val="17"/>
          <w:szCs w:val="17"/>
        </w:rPr>
        <w:t xml:space="preserve">, </w:t>
      </w:r>
      <w:r w:rsidR="00F658BC" w:rsidRPr="00F658BC">
        <w:rPr>
          <w:rFonts w:ascii="Arial" w:hAnsi="Arial" w:cs="Arial"/>
          <w:b/>
          <w:sz w:val="17"/>
          <w:szCs w:val="17"/>
        </w:rPr>
        <w:t>39</w:t>
      </w:r>
      <w:r w:rsidR="00A50427" w:rsidRPr="00C8576F">
        <w:rPr>
          <w:rFonts w:ascii="Arial" w:hAnsi="Arial" w:cs="Arial"/>
          <w:sz w:val="17"/>
          <w:szCs w:val="17"/>
        </w:rPr>
        <w:t>,</w:t>
      </w:r>
      <w:r w:rsidR="00F658BC">
        <w:rPr>
          <w:rFonts w:ascii="Arial" w:hAnsi="Arial" w:cs="Arial"/>
          <w:sz w:val="17"/>
          <w:szCs w:val="17"/>
        </w:rPr>
        <w:t xml:space="preserve"> pp. </w:t>
      </w:r>
      <w:r w:rsidR="00A50427" w:rsidRPr="00C8576F">
        <w:rPr>
          <w:rFonts w:ascii="Arial" w:hAnsi="Arial" w:cs="Arial"/>
          <w:sz w:val="17"/>
          <w:szCs w:val="17"/>
        </w:rPr>
        <w:t>106-</w:t>
      </w:r>
      <w:r w:rsidR="00CA41E3">
        <w:rPr>
          <w:rFonts w:ascii="Arial" w:hAnsi="Arial" w:cs="Arial"/>
          <w:sz w:val="17"/>
          <w:szCs w:val="17"/>
        </w:rPr>
        <w:t>1</w:t>
      </w:r>
      <w:r w:rsidRPr="00C8576F">
        <w:rPr>
          <w:rFonts w:ascii="Arial" w:hAnsi="Arial" w:cs="Arial"/>
          <w:sz w:val="17"/>
          <w:szCs w:val="17"/>
        </w:rPr>
        <w:t>22.</w:t>
      </w:r>
    </w:p>
    <w:p w14:paraId="52F2D1E6" w14:textId="6B8FDB41" w:rsidR="00576FAF" w:rsidRPr="00C8576F" w:rsidRDefault="00576FAF" w:rsidP="00576FAF">
      <w:pPr>
        <w:spacing w:line="480" w:lineRule="auto"/>
        <w:jc w:val="both"/>
        <w:rPr>
          <w:rFonts w:ascii="Arial" w:hAnsi="Arial" w:cs="Arial"/>
          <w:sz w:val="17"/>
          <w:szCs w:val="17"/>
        </w:rPr>
      </w:pPr>
      <w:r w:rsidRPr="00C8576F">
        <w:rPr>
          <w:rFonts w:ascii="Arial" w:hAnsi="Arial" w:cs="Arial"/>
          <w:smallCaps/>
          <w:sz w:val="17"/>
          <w:szCs w:val="17"/>
        </w:rPr>
        <w:t>Lyons</w:t>
      </w:r>
      <w:r w:rsidR="00F658BC">
        <w:rPr>
          <w:rFonts w:ascii="Arial" w:hAnsi="Arial" w:cs="Arial"/>
          <w:sz w:val="17"/>
          <w:szCs w:val="17"/>
        </w:rPr>
        <w:t>, W. 1980,</w:t>
      </w:r>
      <w:r w:rsidRPr="00C8576F">
        <w:rPr>
          <w:rFonts w:ascii="Arial" w:hAnsi="Arial" w:cs="Arial"/>
          <w:sz w:val="17"/>
          <w:szCs w:val="17"/>
        </w:rPr>
        <w:t xml:space="preserve"> </w:t>
      </w:r>
      <w:r w:rsidRPr="00C8576F">
        <w:rPr>
          <w:rFonts w:ascii="Arial" w:hAnsi="Arial" w:cs="Arial"/>
          <w:i/>
          <w:sz w:val="17"/>
          <w:szCs w:val="17"/>
        </w:rPr>
        <w:t>Emotions</w:t>
      </w:r>
      <w:r w:rsidR="00F658BC">
        <w:rPr>
          <w:rFonts w:ascii="Arial" w:hAnsi="Arial" w:cs="Arial"/>
          <w:sz w:val="17"/>
          <w:szCs w:val="17"/>
        </w:rPr>
        <w:t>,</w:t>
      </w:r>
      <w:r w:rsidRPr="00C8576F">
        <w:rPr>
          <w:rFonts w:ascii="Arial" w:hAnsi="Arial" w:cs="Arial"/>
          <w:sz w:val="17"/>
          <w:szCs w:val="17"/>
        </w:rPr>
        <w:t xml:space="preserve"> Cambridge: Cambridge University Press.</w:t>
      </w:r>
    </w:p>
    <w:p w14:paraId="3D9B7133" w14:textId="5815FD16"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Marcel</w:t>
      </w:r>
      <w:r w:rsidRPr="00C8576F">
        <w:rPr>
          <w:rFonts w:ascii="Arial" w:hAnsi="Arial" w:cs="Arial"/>
          <w:sz w:val="17"/>
          <w:szCs w:val="17"/>
        </w:rPr>
        <w:t>, A. J., an</w:t>
      </w:r>
      <w:r w:rsidR="00F658BC">
        <w:rPr>
          <w:rFonts w:ascii="Arial" w:hAnsi="Arial" w:cs="Arial"/>
          <w:sz w:val="17"/>
          <w:szCs w:val="17"/>
        </w:rPr>
        <w:t>d Lambie, J. A. 2002, “</w:t>
      </w:r>
      <w:r w:rsidRPr="00C8576F">
        <w:rPr>
          <w:rFonts w:ascii="Arial" w:hAnsi="Arial" w:cs="Arial"/>
          <w:sz w:val="17"/>
          <w:szCs w:val="17"/>
        </w:rPr>
        <w:t>Consciousness and the Varieties of Emotion Expe</w:t>
      </w:r>
      <w:r w:rsidR="00F658BC">
        <w:rPr>
          <w:rFonts w:ascii="Arial" w:hAnsi="Arial" w:cs="Arial"/>
          <w:sz w:val="17"/>
          <w:szCs w:val="17"/>
        </w:rPr>
        <w:t>rience: A Theoretical Framework”,</w:t>
      </w:r>
      <w:r w:rsidRPr="00C8576F">
        <w:rPr>
          <w:rFonts w:ascii="Arial" w:hAnsi="Arial" w:cs="Arial"/>
          <w:sz w:val="17"/>
          <w:szCs w:val="17"/>
        </w:rPr>
        <w:t xml:space="preserve"> </w:t>
      </w:r>
      <w:r w:rsidRPr="00C8576F">
        <w:rPr>
          <w:rFonts w:ascii="Arial" w:hAnsi="Arial" w:cs="Arial"/>
          <w:i/>
          <w:sz w:val="17"/>
          <w:szCs w:val="17"/>
        </w:rPr>
        <w:t>Psychological Review</w:t>
      </w:r>
      <w:r w:rsidR="00F658BC">
        <w:rPr>
          <w:rFonts w:ascii="Arial" w:hAnsi="Arial" w:cs="Arial"/>
          <w:sz w:val="17"/>
          <w:szCs w:val="17"/>
        </w:rPr>
        <w:t xml:space="preserve">, </w:t>
      </w:r>
      <w:r w:rsidR="00F658BC" w:rsidRPr="00F658BC">
        <w:rPr>
          <w:rFonts w:ascii="Arial" w:hAnsi="Arial" w:cs="Arial"/>
          <w:b/>
          <w:sz w:val="17"/>
          <w:szCs w:val="17"/>
        </w:rPr>
        <w:t>109</w:t>
      </w:r>
      <w:r w:rsidRPr="00C8576F">
        <w:rPr>
          <w:rFonts w:ascii="Arial" w:hAnsi="Arial" w:cs="Arial"/>
          <w:sz w:val="17"/>
          <w:szCs w:val="17"/>
        </w:rPr>
        <w:t>,</w:t>
      </w:r>
      <w:r w:rsidR="00F658BC">
        <w:rPr>
          <w:rFonts w:ascii="Arial" w:hAnsi="Arial" w:cs="Arial"/>
          <w:sz w:val="17"/>
          <w:szCs w:val="17"/>
        </w:rPr>
        <w:t xml:space="preserve"> pp.</w:t>
      </w:r>
      <w:r w:rsidRPr="00C8576F">
        <w:rPr>
          <w:rFonts w:ascii="Arial" w:hAnsi="Arial" w:cs="Arial"/>
          <w:sz w:val="17"/>
          <w:szCs w:val="17"/>
        </w:rPr>
        <w:t xml:space="preserve"> 219-59.</w:t>
      </w:r>
    </w:p>
    <w:p w14:paraId="0F528EF7" w14:textId="5003F222" w:rsidR="00EB15DA" w:rsidRPr="00C8576F" w:rsidRDefault="00EB15DA"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McDowell</w:t>
      </w:r>
      <w:r w:rsidR="005F7CC1">
        <w:rPr>
          <w:rFonts w:ascii="Arial" w:hAnsi="Arial" w:cs="Arial"/>
          <w:sz w:val="17"/>
          <w:szCs w:val="17"/>
          <w:lang w:val="en-GB"/>
        </w:rPr>
        <w:t>, J. 1985, “</w:t>
      </w:r>
      <w:r w:rsidRPr="00C8576F">
        <w:rPr>
          <w:rFonts w:ascii="Arial" w:hAnsi="Arial" w:cs="Arial"/>
          <w:sz w:val="17"/>
          <w:szCs w:val="17"/>
          <w:lang w:val="en-GB"/>
        </w:rPr>
        <w:t>Values and Secondary Qualities</w:t>
      </w:r>
      <w:r w:rsidR="005F7CC1">
        <w:rPr>
          <w:rFonts w:ascii="Arial" w:hAnsi="Arial" w:cs="Arial"/>
          <w:sz w:val="17"/>
          <w:szCs w:val="17"/>
          <w:lang w:val="en-GB"/>
        </w:rPr>
        <w:t>”</w:t>
      </w:r>
      <w:r w:rsidRPr="00C8576F">
        <w:rPr>
          <w:rFonts w:ascii="Arial" w:hAnsi="Arial" w:cs="Arial"/>
          <w:color w:val="000000"/>
          <w:sz w:val="17"/>
          <w:szCs w:val="17"/>
        </w:rPr>
        <w:t xml:space="preserve"> in</w:t>
      </w:r>
      <w:r w:rsidR="005F7CC1">
        <w:rPr>
          <w:rFonts w:ascii="Arial" w:hAnsi="Arial" w:cs="Arial"/>
          <w:color w:val="000000"/>
          <w:sz w:val="17"/>
          <w:szCs w:val="17"/>
        </w:rPr>
        <w:t>:</w:t>
      </w:r>
      <w:r w:rsidRPr="00C8576F">
        <w:rPr>
          <w:rFonts w:ascii="Arial" w:hAnsi="Arial" w:cs="Arial"/>
          <w:color w:val="000000"/>
          <w:sz w:val="17"/>
          <w:szCs w:val="17"/>
        </w:rPr>
        <w:t xml:space="preserve"> J</w:t>
      </w:r>
      <w:r w:rsidRPr="005F7CC1">
        <w:rPr>
          <w:rFonts w:ascii="Arial" w:hAnsi="Arial" w:cs="Arial"/>
          <w:color w:val="000000"/>
          <w:sz w:val="17"/>
          <w:szCs w:val="17"/>
        </w:rPr>
        <w:t>. Rachels</w:t>
      </w:r>
      <w:r w:rsidR="005F7CC1">
        <w:rPr>
          <w:rFonts w:ascii="Arial" w:hAnsi="Arial" w:cs="Arial"/>
          <w:color w:val="000000"/>
          <w:sz w:val="17"/>
          <w:szCs w:val="17"/>
        </w:rPr>
        <w:t>, ed.,</w:t>
      </w:r>
      <w:r w:rsidRPr="00C8576F">
        <w:rPr>
          <w:rFonts w:ascii="Arial" w:hAnsi="Arial" w:cs="Arial"/>
          <w:color w:val="000000"/>
          <w:sz w:val="17"/>
          <w:szCs w:val="17"/>
        </w:rPr>
        <w:t xml:space="preserve"> </w:t>
      </w:r>
      <w:r w:rsidRPr="00C8576F">
        <w:rPr>
          <w:rFonts w:ascii="Arial" w:hAnsi="Arial" w:cs="Arial"/>
          <w:i/>
          <w:color w:val="000000"/>
          <w:sz w:val="17"/>
          <w:szCs w:val="17"/>
        </w:rPr>
        <w:t>Ethical Theory 1</w:t>
      </w:r>
      <w:r w:rsidRPr="00C8576F">
        <w:rPr>
          <w:rFonts w:ascii="Arial" w:hAnsi="Arial" w:cs="Arial"/>
          <w:color w:val="000000"/>
          <w:sz w:val="17"/>
          <w:szCs w:val="17"/>
        </w:rPr>
        <w:t>, Oxford: Oxford University Press</w:t>
      </w:r>
      <w:r w:rsidR="005F7CC1">
        <w:rPr>
          <w:rFonts w:ascii="Arial" w:hAnsi="Arial" w:cs="Arial"/>
          <w:color w:val="000000"/>
          <w:sz w:val="17"/>
          <w:szCs w:val="17"/>
        </w:rPr>
        <w:t>, pp. 210-226.</w:t>
      </w:r>
    </w:p>
    <w:p w14:paraId="226781EE" w14:textId="4261F3A9" w:rsidR="008C6A91" w:rsidRPr="00C8576F" w:rsidRDefault="005F7CC1" w:rsidP="00576FAF">
      <w:pPr>
        <w:spacing w:line="480" w:lineRule="auto"/>
        <w:ind w:left="284" w:hanging="284"/>
        <w:jc w:val="both"/>
        <w:rPr>
          <w:rFonts w:ascii="Arial" w:hAnsi="Arial" w:cs="Arial"/>
          <w:sz w:val="17"/>
          <w:szCs w:val="17"/>
        </w:rPr>
      </w:pPr>
      <w:r w:rsidRPr="00C8576F">
        <w:rPr>
          <w:rFonts w:ascii="Arial" w:hAnsi="Arial" w:cs="Arial"/>
          <w:smallCaps/>
          <w:sz w:val="17"/>
          <w:szCs w:val="17"/>
          <w:lang w:val="en-GB"/>
        </w:rPr>
        <w:t>McDowell</w:t>
      </w:r>
      <w:r>
        <w:rPr>
          <w:rFonts w:ascii="Arial" w:hAnsi="Arial" w:cs="Arial"/>
          <w:sz w:val="17"/>
          <w:szCs w:val="17"/>
          <w:lang w:val="en-GB"/>
        </w:rPr>
        <w:t>, J.</w:t>
      </w:r>
      <w:r w:rsidR="00E412D1" w:rsidRPr="00C8576F">
        <w:rPr>
          <w:rFonts w:ascii="Arial" w:hAnsi="Arial" w:cs="Arial"/>
          <w:sz w:val="17"/>
          <w:szCs w:val="17"/>
          <w:lang w:val="en-GB"/>
        </w:rPr>
        <w:t xml:space="preserve"> </w:t>
      </w:r>
      <w:r>
        <w:rPr>
          <w:rFonts w:ascii="Arial" w:hAnsi="Arial" w:cs="Arial"/>
          <w:sz w:val="17"/>
          <w:szCs w:val="17"/>
        </w:rPr>
        <w:t>1998,</w:t>
      </w:r>
      <w:r w:rsidR="008C6A91" w:rsidRPr="00C8576F">
        <w:rPr>
          <w:rFonts w:ascii="Arial" w:hAnsi="Arial" w:cs="Arial"/>
          <w:sz w:val="17"/>
          <w:szCs w:val="17"/>
        </w:rPr>
        <w:t xml:space="preserve"> </w:t>
      </w:r>
      <w:r>
        <w:rPr>
          <w:rFonts w:ascii="Arial" w:hAnsi="Arial" w:cs="Arial"/>
          <w:sz w:val="17"/>
          <w:szCs w:val="17"/>
        </w:rPr>
        <w:t>“</w:t>
      </w:r>
      <w:r w:rsidR="008C6A91" w:rsidRPr="00C8576F">
        <w:rPr>
          <w:rFonts w:ascii="Arial" w:hAnsi="Arial" w:cs="Arial"/>
          <w:i/>
          <w:sz w:val="17"/>
          <w:szCs w:val="17"/>
        </w:rPr>
        <w:t>Having the World in View: Kant, Sellars and Intentionality (The Woodbridge Lecture 1997</w:t>
      </w:r>
      <w:r w:rsidR="008C6A91" w:rsidRPr="00C8576F">
        <w:rPr>
          <w:rFonts w:ascii="Arial" w:hAnsi="Arial" w:cs="Arial"/>
          <w:sz w:val="17"/>
          <w:szCs w:val="17"/>
        </w:rPr>
        <w:t>)</w:t>
      </w:r>
      <w:r>
        <w:rPr>
          <w:rFonts w:ascii="Arial" w:hAnsi="Arial" w:cs="Arial"/>
          <w:sz w:val="17"/>
          <w:szCs w:val="17"/>
        </w:rPr>
        <w:t>”,</w:t>
      </w:r>
      <w:r w:rsidR="008C6A91" w:rsidRPr="00C8576F">
        <w:rPr>
          <w:rFonts w:ascii="Arial" w:hAnsi="Arial" w:cs="Arial"/>
          <w:sz w:val="17"/>
          <w:szCs w:val="17"/>
        </w:rPr>
        <w:t xml:space="preserve"> </w:t>
      </w:r>
      <w:r w:rsidR="008C6A91" w:rsidRPr="00C8576F">
        <w:rPr>
          <w:rFonts w:ascii="Arial" w:hAnsi="Arial" w:cs="Arial"/>
          <w:i/>
          <w:sz w:val="17"/>
          <w:szCs w:val="17"/>
        </w:rPr>
        <w:t>The Journal of Philosophy</w:t>
      </w:r>
      <w:r>
        <w:rPr>
          <w:rFonts w:ascii="Arial" w:hAnsi="Arial" w:cs="Arial"/>
          <w:sz w:val="17"/>
          <w:szCs w:val="17"/>
        </w:rPr>
        <w:t xml:space="preserve">, </w:t>
      </w:r>
      <w:r w:rsidRPr="005F7CC1">
        <w:rPr>
          <w:rFonts w:ascii="Arial" w:hAnsi="Arial" w:cs="Arial"/>
          <w:b/>
          <w:sz w:val="17"/>
          <w:szCs w:val="17"/>
        </w:rPr>
        <w:t>95</w:t>
      </w:r>
      <w:r w:rsidR="00A50427" w:rsidRPr="00C8576F">
        <w:rPr>
          <w:rFonts w:ascii="Arial" w:hAnsi="Arial" w:cs="Arial"/>
          <w:sz w:val="17"/>
          <w:szCs w:val="17"/>
        </w:rPr>
        <w:t>,</w:t>
      </w:r>
      <w:r>
        <w:rPr>
          <w:rFonts w:ascii="Arial" w:hAnsi="Arial" w:cs="Arial"/>
          <w:sz w:val="17"/>
          <w:szCs w:val="17"/>
        </w:rPr>
        <w:t xml:space="preserve"> pp.</w:t>
      </w:r>
      <w:r w:rsidR="00A50427" w:rsidRPr="00C8576F">
        <w:rPr>
          <w:rFonts w:ascii="Arial" w:hAnsi="Arial" w:cs="Arial"/>
          <w:sz w:val="17"/>
          <w:szCs w:val="17"/>
        </w:rPr>
        <w:t xml:space="preserve"> 431-</w:t>
      </w:r>
      <w:r>
        <w:rPr>
          <w:rFonts w:ascii="Arial" w:hAnsi="Arial" w:cs="Arial"/>
          <w:sz w:val="17"/>
          <w:szCs w:val="17"/>
        </w:rPr>
        <w:t>4</w:t>
      </w:r>
      <w:r w:rsidR="008C6A91" w:rsidRPr="00C8576F">
        <w:rPr>
          <w:rFonts w:ascii="Arial" w:hAnsi="Arial" w:cs="Arial"/>
          <w:sz w:val="17"/>
          <w:szCs w:val="17"/>
        </w:rPr>
        <w:t>91.</w:t>
      </w:r>
    </w:p>
    <w:p w14:paraId="7A5416C0" w14:textId="0550D0AD" w:rsidR="00AF6996" w:rsidRPr="00C8576F" w:rsidRDefault="005F7CC1"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McDowell</w:t>
      </w:r>
      <w:r>
        <w:rPr>
          <w:rFonts w:ascii="Arial" w:hAnsi="Arial" w:cs="Arial"/>
          <w:sz w:val="17"/>
          <w:szCs w:val="17"/>
          <w:lang w:val="en-GB"/>
        </w:rPr>
        <w:t>, J.</w:t>
      </w:r>
      <w:r w:rsidRPr="00C8576F">
        <w:rPr>
          <w:rFonts w:ascii="Arial" w:hAnsi="Arial" w:cs="Arial"/>
          <w:sz w:val="17"/>
          <w:szCs w:val="17"/>
          <w:lang w:val="en-GB"/>
        </w:rPr>
        <w:t xml:space="preserve"> </w:t>
      </w:r>
      <w:r>
        <w:rPr>
          <w:rFonts w:ascii="Arial" w:hAnsi="Arial" w:cs="Arial"/>
          <w:sz w:val="17"/>
          <w:szCs w:val="17"/>
          <w:lang w:val="en-GB"/>
        </w:rPr>
        <w:t>2011,</w:t>
      </w:r>
      <w:r w:rsidR="00AF6996" w:rsidRPr="00C8576F">
        <w:rPr>
          <w:rFonts w:ascii="Arial" w:hAnsi="Arial" w:cs="Arial"/>
          <w:sz w:val="17"/>
          <w:szCs w:val="17"/>
          <w:lang w:val="en-GB"/>
        </w:rPr>
        <w:t xml:space="preserve"> </w:t>
      </w:r>
      <w:r w:rsidR="00AF6996" w:rsidRPr="00C8576F">
        <w:rPr>
          <w:rFonts w:ascii="Arial" w:hAnsi="Arial" w:cs="Arial"/>
          <w:i/>
          <w:sz w:val="17"/>
          <w:szCs w:val="17"/>
          <w:lang w:val="en-GB"/>
        </w:rPr>
        <w:t>Perception as a Capacity for Knowledge</w:t>
      </w:r>
      <w:r w:rsidR="00AF6996" w:rsidRPr="00C8576F">
        <w:rPr>
          <w:rFonts w:ascii="Arial" w:hAnsi="Arial" w:cs="Arial"/>
          <w:sz w:val="17"/>
          <w:szCs w:val="17"/>
          <w:lang w:val="en-GB"/>
        </w:rPr>
        <w:t xml:space="preserve"> </w:t>
      </w:r>
      <w:r>
        <w:rPr>
          <w:rFonts w:ascii="Arial" w:hAnsi="Arial" w:cs="Arial"/>
          <w:sz w:val="17"/>
          <w:szCs w:val="17"/>
          <w:lang w:val="en-GB"/>
        </w:rPr>
        <w:t>(</w:t>
      </w:r>
      <w:r w:rsidR="00AF6996" w:rsidRPr="00C8576F">
        <w:rPr>
          <w:rFonts w:ascii="Arial" w:hAnsi="Arial" w:cs="Arial"/>
          <w:sz w:val="17"/>
          <w:szCs w:val="17"/>
          <w:lang w:val="en-GB"/>
        </w:rPr>
        <w:t>Aquinas Lecture Series</w:t>
      </w:r>
      <w:r>
        <w:rPr>
          <w:rFonts w:ascii="Arial" w:hAnsi="Arial" w:cs="Arial"/>
          <w:sz w:val="17"/>
          <w:szCs w:val="17"/>
          <w:lang w:val="en-GB"/>
        </w:rPr>
        <w:t>),</w:t>
      </w:r>
      <w:r w:rsidR="00B3262E" w:rsidRPr="00C8576F">
        <w:rPr>
          <w:rFonts w:ascii="Arial" w:hAnsi="Arial" w:cs="Arial"/>
          <w:sz w:val="17"/>
          <w:szCs w:val="17"/>
          <w:lang w:val="en-GB"/>
        </w:rPr>
        <w:t xml:space="preserve"> Wisconsin: Marquette University Press. </w:t>
      </w:r>
    </w:p>
    <w:p w14:paraId="6333E69A" w14:textId="6EFB2BC6" w:rsidR="00387B31" w:rsidRPr="00C8576F" w:rsidRDefault="005F7CC1"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McDowell</w:t>
      </w:r>
      <w:r>
        <w:rPr>
          <w:rFonts w:ascii="Arial" w:hAnsi="Arial" w:cs="Arial"/>
          <w:sz w:val="17"/>
          <w:szCs w:val="17"/>
          <w:lang w:val="en-GB"/>
        </w:rPr>
        <w:t>, J.</w:t>
      </w:r>
      <w:r w:rsidR="00E412D1" w:rsidRPr="00C8576F">
        <w:rPr>
          <w:rFonts w:ascii="Arial" w:hAnsi="Arial" w:cs="Arial"/>
          <w:sz w:val="17"/>
          <w:szCs w:val="17"/>
          <w:lang w:val="en-GB"/>
        </w:rPr>
        <w:t xml:space="preserve"> </w:t>
      </w:r>
      <w:r w:rsidR="00387B31" w:rsidRPr="00C8576F">
        <w:rPr>
          <w:rFonts w:ascii="Arial" w:hAnsi="Arial" w:cs="Arial"/>
          <w:sz w:val="17"/>
          <w:szCs w:val="17"/>
          <w:lang w:val="en-GB"/>
        </w:rPr>
        <w:t>2013</w:t>
      </w:r>
      <w:r w:rsidR="00AF6996" w:rsidRPr="00C8576F">
        <w:rPr>
          <w:rFonts w:ascii="Arial" w:hAnsi="Arial" w:cs="Arial"/>
          <w:sz w:val="17"/>
          <w:szCs w:val="17"/>
          <w:lang w:val="en-GB"/>
        </w:rPr>
        <w:t>a</w:t>
      </w:r>
      <w:r>
        <w:rPr>
          <w:rFonts w:ascii="Arial" w:hAnsi="Arial" w:cs="Arial"/>
          <w:sz w:val="17"/>
          <w:szCs w:val="17"/>
          <w:lang w:val="en-GB"/>
        </w:rPr>
        <w:t>, “</w:t>
      </w:r>
      <w:r w:rsidR="00387B31" w:rsidRPr="00C8576F">
        <w:rPr>
          <w:rFonts w:ascii="Arial" w:hAnsi="Arial" w:cs="Arial"/>
          <w:sz w:val="17"/>
          <w:szCs w:val="17"/>
          <w:lang w:val="en-GB"/>
        </w:rPr>
        <w:t>Perceptual Experience:</w:t>
      </w:r>
      <w:r>
        <w:rPr>
          <w:rFonts w:ascii="Arial" w:hAnsi="Arial" w:cs="Arial"/>
          <w:sz w:val="17"/>
          <w:szCs w:val="17"/>
          <w:lang w:val="en-GB"/>
        </w:rPr>
        <w:t xml:space="preserve"> Both Relational and Contentful”,</w:t>
      </w:r>
      <w:r w:rsidR="00387B31" w:rsidRPr="00C8576F">
        <w:rPr>
          <w:rFonts w:ascii="Arial" w:hAnsi="Arial" w:cs="Arial"/>
          <w:sz w:val="17"/>
          <w:szCs w:val="17"/>
          <w:lang w:val="en-GB"/>
        </w:rPr>
        <w:t xml:space="preserve"> </w:t>
      </w:r>
      <w:r w:rsidR="00387B31" w:rsidRPr="00C8576F">
        <w:rPr>
          <w:rFonts w:ascii="Arial" w:hAnsi="Arial" w:cs="Arial"/>
          <w:i/>
          <w:sz w:val="17"/>
          <w:szCs w:val="17"/>
          <w:lang w:val="en-GB"/>
        </w:rPr>
        <w:t>European Journal of Philosophy</w:t>
      </w:r>
      <w:r>
        <w:rPr>
          <w:rFonts w:ascii="Arial" w:hAnsi="Arial" w:cs="Arial"/>
          <w:sz w:val="17"/>
          <w:szCs w:val="17"/>
          <w:lang w:val="en-GB"/>
        </w:rPr>
        <w:t xml:space="preserve">, </w:t>
      </w:r>
      <w:r w:rsidRPr="00CA41E3">
        <w:rPr>
          <w:rFonts w:ascii="Arial" w:hAnsi="Arial" w:cs="Arial"/>
          <w:b/>
          <w:sz w:val="17"/>
          <w:szCs w:val="17"/>
          <w:lang w:val="en-GB"/>
        </w:rPr>
        <w:t>21</w:t>
      </w:r>
      <w:r w:rsidR="00A50427" w:rsidRPr="00C8576F">
        <w:rPr>
          <w:rFonts w:ascii="Arial" w:hAnsi="Arial" w:cs="Arial"/>
          <w:sz w:val="17"/>
          <w:szCs w:val="17"/>
          <w:lang w:val="en-GB"/>
        </w:rPr>
        <w:t>,</w:t>
      </w:r>
      <w:r>
        <w:rPr>
          <w:rFonts w:ascii="Arial" w:hAnsi="Arial" w:cs="Arial"/>
          <w:sz w:val="17"/>
          <w:szCs w:val="17"/>
          <w:lang w:val="en-GB"/>
        </w:rPr>
        <w:t xml:space="preserve"> pp.</w:t>
      </w:r>
      <w:r w:rsidR="00A50427" w:rsidRPr="00C8576F">
        <w:rPr>
          <w:rFonts w:ascii="Arial" w:hAnsi="Arial" w:cs="Arial"/>
          <w:sz w:val="17"/>
          <w:szCs w:val="17"/>
          <w:lang w:val="en-GB"/>
        </w:rPr>
        <w:t xml:space="preserve"> 144-</w:t>
      </w:r>
      <w:r>
        <w:rPr>
          <w:rFonts w:ascii="Arial" w:hAnsi="Arial" w:cs="Arial"/>
          <w:sz w:val="17"/>
          <w:szCs w:val="17"/>
          <w:lang w:val="en-GB"/>
        </w:rPr>
        <w:t>1</w:t>
      </w:r>
      <w:r w:rsidR="00387B31" w:rsidRPr="00C8576F">
        <w:rPr>
          <w:rFonts w:ascii="Arial" w:hAnsi="Arial" w:cs="Arial"/>
          <w:sz w:val="17"/>
          <w:szCs w:val="17"/>
          <w:lang w:val="en-GB"/>
        </w:rPr>
        <w:t>57.</w:t>
      </w:r>
    </w:p>
    <w:p w14:paraId="7A6B3B62" w14:textId="3FDFB90B" w:rsidR="00AF6996" w:rsidRPr="00C8576F" w:rsidRDefault="005F7CC1"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McDowell</w:t>
      </w:r>
      <w:r>
        <w:rPr>
          <w:rFonts w:ascii="Arial" w:hAnsi="Arial" w:cs="Arial"/>
          <w:sz w:val="17"/>
          <w:szCs w:val="17"/>
          <w:lang w:val="en-GB"/>
        </w:rPr>
        <w:t>, J.</w:t>
      </w:r>
      <w:r w:rsidRPr="00C8576F">
        <w:rPr>
          <w:rFonts w:ascii="Arial" w:hAnsi="Arial" w:cs="Arial"/>
          <w:sz w:val="17"/>
          <w:szCs w:val="17"/>
          <w:lang w:val="en-GB"/>
        </w:rPr>
        <w:t xml:space="preserve"> </w:t>
      </w:r>
      <w:r>
        <w:rPr>
          <w:rFonts w:ascii="Arial" w:hAnsi="Arial" w:cs="Arial"/>
          <w:sz w:val="17"/>
          <w:szCs w:val="17"/>
          <w:lang w:val="en-GB"/>
        </w:rPr>
        <w:t>2013b, “</w:t>
      </w:r>
      <w:r w:rsidR="0059316A" w:rsidRPr="00C8576F">
        <w:rPr>
          <w:rFonts w:ascii="Arial" w:hAnsi="Arial" w:cs="Arial"/>
          <w:sz w:val="17"/>
          <w:szCs w:val="17"/>
          <w:lang w:val="en-GB"/>
        </w:rPr>
        <w:t>Tyler Burge on disjunctivi</w:t>
      </w:r>
      <w:r w:rsidR="00806475" w:rsidRPr="00C8576F">
        <w:rPr>
          <w:rFonts w:ascii="Arial" w:hAnsi="Arial" w:cs="Arial"/>
          <w:sz w:val="17"/>
          <w:szCs w:val="17"/>
          <w:lang w:val="en-GB"/>
        </w:rPr>
        <w:t>s</w:t>
      </w:r>
      <w:r w:rsidR="0059316A" w:rsidRPr="00C8576F">
        <w:rPr>
          <w:rFonts w:ascii="Arial" w:hAnsi="Arial" w:cs="Arial"/>
          <w:sz w:val="17"/>
          <w:szCs w:val="17"/>
          <w:lang w:val="en-GB"/>
        </w:rPr>
        <w:t>m</w:t>
      </w:r>
      <w:r>
        <w:rPr>
          <w:rFonts w:ascii="Arial" w:hAnsi="Arial" w:cs="Arial"/>
          <w:sz w:val="17"/>
          <w:szCs w:val="17"/>
          <w:lang w:val="en-GB"/>
        </w:rPr>
        <w:t xml:space="preserve"> (ii)”</w:t>
      </w:r>
      <w:r w:rsidR="00806475" w:rsidRPr="00C8576F">
        <w:rPr>
          <w:rFonts w:ascii="Arial" w:hAnsi="Arial" w:cs="Arial"/>
          <w:sz w:val="17"/>
          <w:szCs w:val="17"/>
          <w:lang w:val="en-GB"/>
        </w:rPr>
        <w:t xml:space="preserve">, </w:t>
      </w:r>
      <w:r w:rsidR="00806475" w:rsidRPr="00C8576F">
        <w:rPr>
          <w:rFonts w:ascii="Arial" w:hAnsi="Arial" w:cs="Arial"/>
          <w:i/>
          <w:sz w:val="17"/>
          <w:szCs w:val="17"/>
          <w:lang w:val="en-GB"/>
        </w:rPr>
        <w:t>Philosophical Explorations</w:t>
      </w:r>
      <w:r>
        <w:rPr>
          <w:rFonts w:ascii="Arial" w:hAnsi="Arial" w:cs="Arial"/>
          <w:sz w:val="17"/>
          <w:szCs w:val="17"/>
          <w:lang w:val="en-GB"/>
        </w:rPr>
        <w:t xml:space="preserve">, </w:t>
      </w:r>
      <w:r w:rsidRPr="005F7CC1">
        <w:rPr>
          <w:rFonts w:ascii="Arial" w:hAnsi="Arial" w:cs="Arial"/>
          <w:b/>
          <w:sz w:val="17"/>
          <w:szCs w:val="17"/>
          <w:lang w:val="en-GB"/>
        </w:rPr>
        <w:t>16</w:t>
      </w:r>
      <w:r w:rsidR="00A50427" w:rsidRPr="00C8576F">
        <w:rPr>
          <w:rFonts w:ascii="Arial" w:hAnsi="Arial" w:cs="Arial"/>
          <w:sz w:val="17"/>
          <w:szCs w:val="17"/>
          <w:lang w:val="en-GB"/>
        </w:rPr>
        <w:t>,</w:t>
      </w:r>
      <w:r>
        <w:rPr>
          <w:rFonts w:ascii="Arial" w:hAnsi="Arial" w:cs="Arial"/>
          <w:sz w:val="17"/>
          <w:szCs w:val="17"/>
          <w:lang w:val="en-GB"/>
        </w:rPr>
        <w:t xml:space="preserve"> pp. </w:t>
      </w:r>
      <w:r w:rsidR="00A50427" w:rsidRPr="00C8576F">
        <w:rPr>
          <w:rFonts w:ascii="Arial" w:hAnsi="Arial" w:cs="Arial"/>
          <w:sz w:val="17"/>
          <w:szCs w:val="17"/>
          <w:lang w:val="en-GB"/>
        </w:rPr>
        <w:t>259-</w:t>
      </w:r>
      <w:r>
        <w:rPr>
          <w:rFonts w:ascii="Arial" w:hAnsi="Arial" w:cs="Arial"/>
          <w:sz w:val="17"/>
          <w:szCs w:val="17"/>
          <w:lang w:val="en-GB"/>
        </w:rPr>
        <w:t>2</w:t>
      </w:r>
      <w:r w:rsidR="00806475" w:rsidRPr="00C8576F">
        <w:rPr>
          <w:rFonts w:ascii="Arial" w:hAnsi="Arial" w:cs="Arial"/>
          <w:sz w:val="17"/>
          <w:szCs w:val="17"/>
          <w:lang w:val="en-GB"/>
        </w:rPr>
        <w:t xml:space="preserve">79. </w:t>
      </w:r>
    </w:p>
    <w:p w14:paraId="145D17AC" w14:textId="3D3FA2D2" w:rsidR="00576FAF" w:rsidRPr="00C8576F" w:rsidRDefault="00576FAF"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McGinn</w:t>
      </w:r>
      <w:r w:rsidRPr="00C8576F">
        <w:rPr>
          <w:rFonts w:ascii="Arial" w:hAnsi="Arial" w:cs="Arial"/>
          <w:sz w:val="17"/>
          <w:szCs w:val="17"/>
        </w:rPr>
        <w:t>, M</w:t>
      </w:r>
      <w:r w:rsidR="0043121D" w:rsidRPr="00C8576F">
        <w:rPr>
          <w:rFonts w:ascii="Arial" w:hAnsi="Arial" w:cs="Arial"/>
          <w:sz w:val="17"/>
          <w:szCs w:val="17"/>
        </w:rPr>
        <w:t>.</w:t>
      </w:r>
      <w:r w:rsidR="005F7CC1">
        <w:rPr>
          <w:rFonts w:ascii="Arial" w:hAnsi="Arial" w:cs="Arial"/>
          <w:sz w:val="17"/>
          <w:szCs w:val="17"/>
        </w:rPr>
        <w:t xml:space="preserve"> 2012, “Non-Inferential Knowledge”,</w:t>
      </w:r>
      <w:r w:rsidRPr="00C8576F">
        <w:rPr>
          <w:rFonts w:ascii="Arial" w:hAnsi="Arial" w:cs="Arial"/>
          <w:sz w:val="17"/>
          <w:szCs w:val="17"/>
        </w:rPr>
        <w:t xml:space="preserve"> </w:t>
      </w:r>
      <w:r w:rsidRPr="00C8576F">
        <w:rPr>
          <w:rFonts w:ascii="Arial" w:hAnsi="Arial" w:cs="Arial"/>
          <w:i/>
          <w:sz w:val="17"/>
          <w:szCs w:val="17"/>
        </w:rPr>
        <w:t xml:space="preserve">Proceedings of the Aristotelian Society, </w:t>
      </w:r>
      <w:r w:rsidR="005F7CC1" w:rsidRPr="005F7CC1">
        <w:rPr>
          <w:rFonts w:ascii="Arial" w:hAnsi="Arial" w:cs="Arial"/>
          <w:b/>
          <w:sz w:val="17"/>
          <w:szCs w:val="17"/>
        </w:rPr>
        <w:t>CXII</w:t>
      </w:r>
      <w:r w:rsidRPr="00C8576F">
        <w:rPr>
          <w:rFonts w:ascii="Arial" w:hAnsi="Arial" w:cs="Arial"/>
          <w:sz w:val="17"/>
          <w:szCs w:val="17"/>
        </w:rPr>
        <w:t>,</w:t>
      </w:r>
      <w:r w:rsidR="005F7CC1">
        <w:rPr>
          <w:rFonts w:ascii="Arial" w:hAnsi="Arial" w:cs="Arial"/>
          <w:sz w:val="17"/>
          <w:szCs w:val="17"/>
        </w:rPr>
        <w:t xml:space="preserve"> pp.</w:t>
      </w:r>
      <w:r w:rsidRPr="00C8576F">
        <w:rPr>
          <w:rFonts w:ascii="Arial" w:hAnsi="Arial" w:cs="Arial"/>
          <w:sz w:val="17"/>
          <w:szCs w:val="17"/>
        </w:rPr>
        <w:t xml:space="preserve"> 1-28.</w:t>
      </w:r>
    </w:p>
    <w:p w14:paraId="0F8ECB32" w14:textId="6C9167ED" w:rsidR="00AB032C" w:rsidRPr="00C8576F" w:rsidRDefault="00AB032C" w:rsidP="00AB032C">
      <w:pPr>
        <w:spacing w:line="480" w:lineRule="auto"/>
        <w:ind w:left="284" w:hanging="284"/>
        <w:jc w:val="both"/>
        <w:rPr>
          <w:rFonts w:ascii="Arial" w:hAnsi="Arial" w:cs="Arial"/>
          <w:sz w:val="17"/>
          <w:szCs w:val="17"/>
        </w:rPr>
      </w:pPr>
      <w:r w:rsidRPr="00C8576F">
        <w:rPr>
          <w:rFonts w:ascii="Arial" w:hAnsi="Arial" w:cs="Arial"/>
          <w:smallCaps/>
          <w:sz w:val="17"/>
          <w:szCs w:val="17"/>
        </w:rPr>
        <w:t>Mulligan</w:t>
      </w:r>
      <w:r w:rsidR="005F7CC1">
        <w:rPr>
          <w:rFonts w:ascii="Arial" w:hAnsi="Arial" w:cs="Arial"/>
          <w:sz w:val="17"/>
          <w:szCs w:val="17"/>
        </w:rPr>
        <w:t>, K. 1998, “</w:t>
      </w:r>
      <w:r w:rsidRPr="00C8576F">
        <w:rPr>
          <w:rFonts w:ascii="Arial" w:hAnsi="Arial" w:cs="Arial"/>
          <w:sz w:val="17"/>
          <w:szCs w:val="17"/>
        </w:rPr>
        <w:t>From</w:t>
      </w:r>
      <w:r w:rsidR="005F7CC1">
        <w:rPr>
          <w:rFonts w:ascii="Arial" w:hAnsi="Arial" w:cs="Arial"/>
          <w:sz w:val="17"/>
          <w:szCs w:val="17"/>
        </w:rPr>
        <w:t xml:space="preserve"> Appropriate Emotions To Values”,</w:t>
      </w:r>
      <w:r w:rsidRPr="00C8576F">
        <w:rPr>
          <w:rFonts w:ascii="Arial" w:hAnsi="Arial" w:cs="Arial"/>
          <w:sz w:val="17"/>
          <w:szCs w:val="17"/>
        </w:rPr>
        <w:t xml:space="preserve"> </w:t>
      </w:r>
      <w:r w:rsidRPr="00C8576F">
        <w:rPr>
          <w:rFonts w:ascii="Arial" w:hAnsi="Arial" w:cs="Arial"/>
          <w:i/>
          <w:sz w:val="17"/>
          <w:szCs w:val="17"/>
        </w:rPr>
        <w:t>The Monist</w:t>
      </w:r>
      <w:r w:rsidR="005F7CC1">
        <w:rPr>
          <w:rFonts w:ascii="Arial" w:hAnsi="Arial" w:cs="Arial"/>
          <w:sz w:val="17"/>
          <w:szCs w:val="17"/>
        </w:rPr>
        <w:t xml:space="preserve">, </w:t>
      </w:r>
      <w:r w:rsidR="005F7CC1" w:rsidRPr="005F7CC1">
        <w:rPr>
          <w:rFonts w:ascii="Arial" w:hAnsi="Arial" w:cs="Arial"/>
          <w:b/>
          <w:sz w:val="17"/>
          <w:szCs w:val="17"/>
        </w:rPr>
        <w:t>81</w:t>
      </w:r>
      <w:r w:rsidR="00A50427" w:rsidRPr="00C8576F">
        <w:rPr>
          <w:rFonts w:ascii="Arial" w:hAnsi="Arial" w:cs="Arial"/>
          <w:sz w:val="17"/>
          <w:szCs w:val="17"/>
        </w:rPr>
        <w:t>,</w:t>
      </w:r>
      <w:r w:rsidR="005F7CC1">
        <w:rPr>
          <w:rFonts w:ascii="Arial" w:hAnsi="Arial" w:cs="Arial"/>
          <w:sz w:val="17"/>
          <w:szCs w:val="17"/>
        </w:rPr>
        <w:t xml:space="preserve"> pp. </w:t>
      </w:r>
      <w:r w:rsidR="00A50427" w:rsidRPr="00C8576F">
        <w:rPr>
          <w:rFonts w:ascii="Arial" w:hAnsi="Arial" w:cs="Arial"/>
          <w:sz w:val="17"/>
          <w:szCs w:val="17"/>
        </w:rPr>
        <w:t>161-</w:t>
      </w:r>
      <w:r w:rsidR="005F7CC1">
        <w:rPr>
          <w:rFonts w:ascii="Arial" w:hAnsi="Arial" w:cs="Arial"/>
          <w:sz w:val="17"/>
          <w:szCs w:val="17"/>
        </w:rPr>
        <w:t>1</w:t>
      </w:r>
      <w:r w:rsidRPr="00C8576F">
        <w:rPr>
          <w:rFonts w:ascii="Arial" w:hAnsi="Arial" w:cs="Arial"/>
          <w:sz w:val="17"/>
          <w:szCs w:val="17"/>
        </w:rPr>
        <w:t>88.</w:t>
      </w:r>
    </w:p>
    <w:p w14:paraId="28FE81FB" w14:textId="38D55E5A" w:rsidR="00576FAF" w:rsidRPr="00C8576F" w:rsidRDefault="005F7CC1"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Mulligan</w:t>
      </w:r>
      <w:r>
        <w:rPr>
          <w:rFonts w:ascii="Arial" w:hAnsi="Arial" w:cs="Arial"/>
          <w:sz w:val="17"/>
          <w:szCs w:val="17"/>
        </w:rPr>
        <w:t>, K. 2007, “</w:t>
      </w:r>
      <w:r w:rsidR="00576FAF" w:rsidRPr="00C8576F">
        <w:rPr>
          <w:rFonts w:ascii="Arial" w:hAnsi="Arial" w:cs="Arial"/>
          <w:sz w:val="17"/>
          <w:szCs w:val="17"/>
        </w:rPr>
        <w:t>Intentionalit</w:t>
      </w:r>
      <w:r>
        <w:rPr>
          <w:rFonts w:ascii="Arial" w:hAnsi="Arial" w:cs="Arial"/>
          <w:sz w:val="17"/>
          <w:szCs w:val="17"/>
        </w:rPr>
        <w:t>y, Knowledge and Formal Objects”,</w:t>
      </w:r>
      <w:r w:rsidR="00576FAF" w:rsidRPr="00C8576F">
        <w:rPr>
          <w:rFonts w:ascii="Arial" w:hAnsi="Arial" w:cs="Arial"/>
          <w:sz w:val="17"/>
          <w:szCs w:val="17"/>
        </w:rPr>
        <w:t xml:space="preserve"> </w:t>
      </w:r>
      <w:r w:rsidR="00576FAF" w:rsidRPr="00C8576F">
        <w:rPr>
          <w:rFonts w:ascii="Arial" w:hAnsi="Arial" w:cs="Arial"/>
          <w:i/>
          <w:sz w:val="17"/>
          <w:szCs w:val="17"/>
        </w:rPr>
        <w:t>Disputatio</w:t>
      </w:r>
      <w:r>
        <w:rPr>
          <w:rFonts w:ascii="Arial" w:hAnsi="Arial" w:cs="Arial"/>
          <w:sz w:val="17"/>
          <w:szCs w:val="17"/>
        </w:rPr>
        <w:t xml:space="preserve">, </w:t>
      </w:r>
      <w:r w:rsidRPr="005F7CC1">
        <w:rPr>
          <w:rFonts w:ascii="Arial" w:hAnsi="Arial" w:cs="Arial"/>
          <w:b/>
          <w:sz w:val="17"/>
          <w:szCs w:val="17"/>
        </w:rPr>
        <w:t>2</w:t>
      </w:r>
      <w:r w:rsidR="00576FAF" w:rsidRPr="00C8576F">
        <w:rPr>
          <w:rFonts w:ascii="Arial" w:hAnsi="Arial" w:cs="Arial"/>
          <w:sz w:val="17"/>
          <w:szCs w:val="17"/>
        </w:rPr>
        <w:t>,</w:t>
      </w:r>
      <w:r>
        <w:rPr>
          <w:rFonts w:ascii="Arial" w:hAnsi="Arial" w:cs="Arial"/>
          <w:sz w:val="17"/>
          <w:szCs w:val="17"/>
        </w:rPr>
        <w:t xml:space="preserve"> pp.</w:t>
      </w:r>
      <w:r w:rsidR="00576FAF" w:rsidRPr="00C8576F">
        <w:rPr>
          <w:rFonts w:ascii="Arial" w:hAnsi="Arial" w:cs="Arial"/>
          <w:sz w:val="17"/>
          <w:szCs w:val="17"/>
        </w:rPr>
        <w:t xml:space="preserve"> 1-24.</w:t>
      </w:r>
    </w:p>
    <w:p w14:paraId="4CDE3A6E" w14:textId="29BAEE85" w:rsidR="00EB15DA" w:rsidRPr="00C8576F" w:rsidRDefault="00EB15DA" w:rsidP="00576FA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Nussbaum</w:t>
      </w:r>
      <w:r w:rsidR="005F7CC1">
        <w:rPr>
          <w:rFonts w:ascii="Arial" w:hAnsi="Arial" w:cs="Arial"/>
          <w:sz w:val="17"/>
          <w:szCs w:val="17"/>
          <w:lang w:val="en-GB"/>
        </w:rPr>
        <w:t>, C. N. 2001,</w:t>
      </w:r>
      <w:r w:rsidRPr="00C8576F">
        <w:rPr>
          <w:rFonts w:ascii="Arial" w:hAnsi="Arial" w:cs="Arial"/>
          <w:sz w:val="17"/>
          <w:szCs w:val="17"/>
          <w:lang w:val="en-GB"/>
        </w:rPr>
        <w:t xml:space="preserve"> </w:t>
      </w:r>
      <w:r w:rsidRPr="00C8576F">
        <w:rPr>
          <w:rFonts w:ascii="Arial" w:hAnsi="Arial" w:cs="Arial"/>
          <w:i/>
          <w:sz w:val="17"/>
          <w:szCs w:val="17"/>
          <w:lang w:val="en-GB"/>
        </w:rPr>
        <w:t>Upheavals of Thought: The Intelligence of Emotions</w:t>
      </w:r>
      <w:r w:rsidR="005F7CC1">
        <w:rPr>
          <w:rFonts w:ascii="Arial" w:hAnsi="Arial" w:cs="Arial"/>
          <w:sz w:val="17"/>
          <w:szCs w:val="17"/>
          <w:lang w:val="en-GB"/>
        </w:rPr>
        <w:t>,</w:t>
      </w:r>
      <w:r w:rsidRPr="00C8576F">
        <w:rPr>
          <w:rFonts w:ascii="Arial" w:hAnsi="Arial" w:cs="Arial"/>
          <w:sz w:val="17"/>
          <w:szCs w:val="17"/>
          <w:lang w:val="en-GB"/>
        </w:rPr>
        <w:t xml:space="preserve"> Cambridge: Cambridge University Press. </w:t>
      </w:r>
    </w:p>
    <w:p w14:paraId="04746E3F" w14:textId="734D211A"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lang w:val="en-GB"/>
        </w:rPr>
        <w:t>Pelser</w:t>
      </w:r>
      <w:r w:rsidR="005F7CC1">
        <w:rPr>
          <w:rFonts w:ascii="Arial" w:hAnsi="Arial" w:cs="Arial"/>
          <w:sz w:val="17"/>
          <w:szCs w:val="17"/>
          <w:lang w:val="en-GB"/>
        </w:rPr>
        <w:t>, A. 2014, “</w:t>
      </w:r>
      <w:r w:rsidRPr="00C8576F">
        <w:rPr>
          <w:rFonts w:ascii="Arial" w:hAnsi="Arial" w:cs="Arial"/>
          <w:sz w:val="17"/>
          <w:szCs w:val="17"/>
          <w:lang w:val="en-GB"/>
        </w:rPr>
        <w:t>Emotion, Evaluative Percepti</w:t>
      </w:r>
      <w:r w:rsidR="005F7CC1">
        <w:rPr>
          <w:rFonts w:ascii="Arial" w:hAnsi="Arial" w:cs="Arial"/>
          <w:sz w:val="17"/>
          <w:szCs w:val="17"/>
          <w:lang w:val="en-GB"/>
        </w:rPr>
        <w:t>on, and Epistemic Justification”</w:t>
      </w:r>
      <w:r w:rsidR="00CA41E3">
        <w:rPr>
          <w:rFonts w:ascii="Arial" w:hAnsi="Arial" w:cs="Arial"/>
          <w:sz w:val="17"/>
          <w:szCs w:val="17"/>
          <w:lang w:val="en-GB"/>
        </w:rPr>
        <w:t>,</w:t>
      </w:r>
      <w:r w:rsidRPr="00C8576F">
        <w:rPr>
          <w:rFonts w:ascii="Arial" w:hAnsi="Arial" w:cs="Arial"/>
          <w:sz w:val="17"/>
          <w:szCs w:val="17"/>
          <w:lang w:val="en-GB"/>
        </w:rPr>
        <w:t xml:space="preserve"> in</w:t>
      </w:r>
      <w:r w:rsidR="005F7CC1">
        <w:rPr>
          <w:rFonts w:ascii="Arial" w:hAnsi="Arial" w:cs="Arial"/>
          <w:sz w:val="17"/>
          <w:szCs w:val="17"/>
          <w:lang w:val="en-GB"/>
        </w:rPr>
        <w:t>:</w:t>
      </w:r>
      <w:r w:rsidRPr="00C8576F">
        <w:rPr>
          <w:rFonts w:ascii="Arial" w:hAnsi="Arial" w:cs="Arial"/>
          <w:sz w:val="17"/>
          <w:szCs w:val="17"/>
          <w:lang w:val="en-GB"/>
        </w:rPr>
        <w:t xml:space="preserve"> </w:t>
      </w:r>
      <w:r w:rsidRPr="005F7CC1">
        <w:rPr>
          <w:rFonts w:ascii="Arial" w:hAnsi="Arial" w:cs="Arial"/>
          <w:sz w:val="17"/>
          <w:szCs w:val="17"/>
          <w:lang w:val="en-GB"/>
        </w:rPr>
        <w:t>S. Roeser and C. Todd</w:t>
      </w:r>
      <w:r w:rsidR="005F7CC1">
        <w:rPr>
          <w:rFonts w:ascii="Arial" w:hAnsi="Arial" w:cs="Arial"/>
          <w:sz w:val="17"/>
          <w:szCs w:val="17"/>
          <w:lang w:val="en-GB"/>
        </w:rPr>
        <w:t>, eds.,</w:t>
      </w:r>
      <w:r w:rsidRPr="00C8576F">
        <w:rPr>
          <w:rFonts w:ascii="Arial" w:hAnsi="Arial" w:cs="Arial"/>
          <w:sz w:val="17"/>
          <w:szCs w:val="17"/>
          <w:lang w:val="en-GB"/>
        </w:rPr>
        <w:t xml:space="preserve"> </w:t>
      </w:r>
      <w:r w:rsidRPr="00C8576F">
        <w:rPr>
          <w:rFonts w:ascii="Arial" w:hAnsi="Arial" w:cs="Arial"/>
          <w:i/>
          <w:sz w:val="17"/>
          <w:szCs w:val="17"/>
          <w:lang w:val="en-GB"/>
        </w:rPr>
        <w:t>Emotion and Value,</w:t>
      </w:r>
      <w:r w:rsidRPr="00C8576F">
        <w:rPr>
          <w:rFonts w:ascii="Arial" w:hAnsi="Arial" w:cs="Arial"/>
          <w:sz w:val="17"/>
          <w:szCs w:val="17"/>
          <w:lang w:val="en-GB"/>
        </w:rPr>
        <w:t xml:space="preserve"> Oxford: Oxford University Press</w:t>
      </w:r>
      <w:r w:rsidR="005F7CC1">
        <w:rPr>
          <w:rFonts w:ascii="Arial" w:hAnsi="Arial" w:cs="Arial"/>
          <w:sz w:val="17"/>
          <w:szCs w:val="17"/>
          <w:lang w:val="en-GB"/>
        </w:rPr>
        <w:t>, pp. 107-123.</w:t>
      </w:r>
    </w:p>
    <w:p w14:paraId="01B62A07" w14:textId="3F747F87"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lang w:val="en-GB"/>
        </w:rPr>
        <w:t>Poellner</w:t>
      </w:r>
      <w:r w:rsidRPr="00C8576F">
        <w:rPr>
          <w:rFonts w:ascii="Arial" w:hAnsi="Arial" w:cs="Arial"/>
          <w:sz w:val="17"/>
          <w:szCs w:val="17"/>
          <w:lang w:val="en-GB"/>
        </w:rPr>
        <w:t>, P.</w:t>
      </w:r>
      <w:r w:rsidR="005F7CC1">
        <w:rPr>
          <w:rFonts w:ascii="Arial" w:hAnsi="Arial" w:cs="Arial"/>
          <w:sz w:val="17"/>
          <w:szCs w:val="17"/>
        </w:rPr>
        <w:t xml:space="preserve"> 2007, “Affect, Value and Objectivity”</w:t>
      </w:r>
      <w:r w:rsidR="00CA41E3">
        <w:rPr>
          <w:rFonts w:ascii="Arial" w:hAnsi="Arial" w:cs="Arial"/>
          <w:sz w:val="17"/>
          <w:szCs w:val="17"/>
        </w:rPr>
        <w:t>,</w:t>
      </w:r>
      <w:r w:rsidRPr="00C8576F">
        <w:rPr>
          <w:rFonts w:ascii="Arial" w:hAnsi="Arial" w:cs="Arial"/>
          <w:sz w:val="17"/>
          <w:szCs w:val="17"/>
        </w:rPr>
        <w:t xml:space="preserve"> in</w:t>
      </w:r>
      <w:r w:rsidR="005F7CC1">
        <w:rPr>
          <w:rFonts w:ascii="Arial" w:hAnsi="Arial" w:cs="Arial"/>
          <w:sz w:val="17"/>
          <w:szCs w:val="17"/>
        </w:rPr>
        <w:t>:</w:t>
      </w:r>
      <w:r w:rsidRPr="00C8576F">
        <w:rPr>
          <w:rFonts w:ascii="Arial" w:hAnsi="Arial" w:cs="Arial"/>
          <w:sz w:val="17"/>
          <w:szCs w:val="17"/>
        </w:rPr>
        <w:t xml:space="preserve"> </w:t>
      </w:r>
      <w:r w:rsidRPr="005F7CC1">
        <w:rPr>
          <w:rFonts w:ascii="Arial" w:hAnsi="Arial" w:cs="Arial"/>
          <w:sz w:val="17"/>
          <w:szCs w:val="17"/>
        </w:rPr>
        <w:t>B. Leiter and N. Sinhababu</w:t>
      </w:r>
      <w:r w:rsidR="005F7CC1">
        <w:rPr>
          <w:rFonts w:ascii="Arial" w:hAnsi="Arial" w:cs="Arial"/>
          <w:sz w:val="17"/>
          <w:szCs w:val="17"/>
        </w:rPr>
        <w:t>, eds.,</w:t>
      </w:r>
      <w:r w:rsidRPr="00C8576F">
        <w:rPr>
          <w:rFonts w:ascii="Arial" w:hAnsi="Arial" w:cs="Arial"/>
          <w:sz w:val="17"/>
          <w:szCs w:val="17"/>
        </w:rPr>
        <w:t xml:space="preserve"> </w:t>
      </w:r>
      <w:r w:rsidRPr="00C8576F">
        <w:rPr>
          <w:rFonts w:ascii="Arial" w:hAnsi="Arial" w:cs="Arial"/>
          <w:i/>
          <w:sz w:val="17"/>
          <w:szCs w:val="17"/>
        </w:rPr>
        <w:t>Nietzsche and Morality</w:t>
      </w:r>
      <w:r w:rsidR="00A50427" w:rsidRPr="00C8576F">
        <w:rPr>
          <w:rFonts w:ascii="Arial" w:hAnsi="Arial" w:cs="Arial"/>
          <w:sz w:val="17"/>
          <w:szCs w:val="17"/>
        </w:rPr>
        <w:t xml:space="preserve">, </w:t>
      </w:r>
      <w:r w:rsidR="005F7CC1">
        <w:rPr>
          <w:rFonts w:ascii="Arial" w:hAnsi="Arial" w:cs="Arial"/>
          <w:sz w:val="17"/>
          <w:szCs w:val="17"/>
        </w:rPr>
        <w:t>Oxford: Oxford University Press, pp. 227-61.</w:t>
      </w:r>
    </w:p>
    <w:p w14:paraId="49495E5E" w14:textId="6CC6B763" w:rsidR="0008036F" w:rsidRDefault="005F7CC1" w:rsidP="0008036F">
      <w:pPr>
        <w:spacing w:line="480" w:lineRule="auto"/>
        <w:ind w:left="284" w:hanging="284"/>
        <w:jc w:val="both"/>
        <w:rPr>
          <w:rFonts w:ascii="Arial" w:hAnsi="Arial" w:cs="Arial"/>
          <w:sz w:val="17"/>
          <w:szCs w:val="17"/>
          <w:lang w:val="en-GB"/>
        </w:rPr>
      </w:pPr>
      <w:r w:rsidRPr="00C8576F">
        <w:rPr>
          <w:rFonts w:ascii="Arial" w:hAnsi="Arial" w:cs="Arial"/>
          <w:smallCaps/>
          <w:sz w:val="17"/>
          <w:szCs w:val="17"/>
          <w:lang w:val="en-GB"/>
        </w:rPr>
        <w:t>Poellner</w:t>
      </w:r>
      <w:r w:rsidRPr="00C8576F">
        <w:rPr>
          <w:rFonts w:ascii="Arial" w:hAnsi="Arial" w:cs="Arial"/>
          <w:sz w:val="17"/>
          <w:szCs w:val="17"/>
          <w:lang w:val="en-GB"/>
        </w:rPr>
        <w:t>, P</w:t>
      </w:r>
      <w:r>
        <w:rPr>
          <w:rFonts w:ascii="Arial" w:hAnsi="Arial" w:cs="Arial"/>
          <w:sz w:val="17"/>
          <w:szCs w:val="17"/>
          <w:lang w:val="en-GB"/>
        </w:rPr>
        <w:t>. 2016, “</w:t>
      </w:r>
      <w:r w:rsidR="00A16B70" w:rsidRPr="00C8576F">
        <w:rPr>
          <w:rFonts w:ascii="Arial" w:hAnsi="Arial" w:cs="Arial"/>
          <w:sz w:val="17"/>
          <w:szCs w:val="17"/>
          <w:lang w:val="en-GB"/>
        </w:rPr>
        <w:t xml:space="preserve">Phenomenology and </w:t>
      </w:r>
      <w:r w:rsidR="0008036F">
        <w:rPr>
          <w:rFonts w:ascii="Arial" w:hAnsi="Arial" w:cs="Arial"/>
          <w:sz w:val="17"/>
          <w:szCs w:val="17"/>
          <w:lang w:val="en-GB"/>
        </w:rPr>
        <w:t>the perceptual model of e</w:t>
      </w:r>
      <w:r>
        <w:rPr>
          <w:rFonts w:ascii="Arial" w:hAnsi="Arial" w:cs="Arial"/>
          <w:sz w:val="17"/>
          <w:szCs w:val="17"/>
          <w:lang w:val="en-GB"/>
        </w:rPr>
        <w:t>motion”,</w:t>
      </w:r>
      <w:r w:rsidR="00A16B70" w:rsidRPr="00C8576F">
        <w:rPr>
          <w:rFonts w:ascii="Arial" w:hAnsi="Arial" w:cs="Arial"/>
          <w:sz w:val="17"/>
          <w:szCs w:val="17"/>
          <w:lang w:val="en-GB"/>
        </w:rPr>
        <w:t xml:space="preserve"> </w:t>
      </w:r>
      <w:r w:rsidR="00A16B70" w:rsidRPr="00C8576F">
        <w:rPr>
          <w:rFonts w:ascii="Arial" w:hAnsi="Arial" w:cs="Arial"/>
          <w:i/>
          <w:sz w:val="17"/>
          <w:szCs w:val="17"/>
          <w:lang w:val="en-GB"/>
        </w:rPr>
        <w:t>Proceedings of the Aristotelian Society</w:t>
      </w:r>
      <w:r>
        <w:rPr>
          <w:rFonts w:ascii="Arial" w:hAnsi="Arial" w:cs="Arial"/>
          <w:sz w:val="17"/>
          <w:szCs w:val="17"/>
          <w:lang w:val="en-GB"/>
        </w:rPr>
        <w:t xml:space="preserve">, </w:t>
      </w:r>
      <w:r w:rsidR="0008036F" w:rsidRPr="00516CC5">
        <w:rPr>
          <w:rFonts w:ascii="Arial" w:hAnsi="Arial" w:cs="Arial"/>
          <w:b/>
          <w:sz w:val="17"/>
          <w:szCs w:val="17"/>
          <w:lang w:val="en-GB"/>
        </w:rPr>
        <w:t>CXVI</w:t>
      </w:r>
      <w:r w:rsidR="0008036F">
        <w:rPr>
          <w:rFonts w:ascii="Arial" w:hAnsi="Arial" w:cs="Arial"/>
          <w:sz w:val="17"/>
          <w:szCs w:val="17"/>
          <w:lang w:val="en-GB"/>
        </w:rPr>
        <w:t xml:space="preserve"> (3).</w:t>
      </w:r>
    </w:p>
    <w:p w14:paraId="23389C37" w14:textId="65D0ADD6" w:rsidR="00393BB6" w:rsidRPr="00393BB6" w:rsidRDefault="00393BB6" w:rsidP="00393BB6">
      <w:pPr>
        <w:spacing w:line="480" w:lineRule="auto"/>
        <w:jc w:val="both"/>
        <w:rPr>
          <w:rFonts w:ascii="Arial" w:hAnsi="Arial" w:cs="Arial"/>
          <w:color w:val="000000" w:themeColor="text1"/>
          <w:sz w:val="17"/>
          <w:szCs w:val="17"/>
          <w:lang w:val="en-GB"/>
        </w:rPr>
      </w:pPr>
      <w:r w:rsidRPr="00393BB6">
        <w:rPr>
          <w:rFonts w:ascii="Arial" w:hAnsi="Arial" w:cs="Arial"/>
          <w:smallCaps/>
          <w:color w:val="000000" w:themeColor="text1"/>
          <w:sz w:val="17"/>
          <w:szCs w:val="17"/>
          <w:lang w:val="en-GB"/>
        </w:rPr>
        <w:t>Prinz</w:t>
      </w:r>
      <w:r w:rsidRPr="00393BB6">
        <w:rPr>
          <w:rFonts w:ascii="Arial" w:hAnsi="Arial" w:cs="Arial"/>
          <w:color w:val="000000" w:themeColor="text1"/>
          <w:sz w:val="17"/>
          <w:szCs w:val="17"/>
          <w:lang w:val="en-GB"/>
        </w:rPr>
        <w:t xml:space="preserve">, J.  2007, </w:t>
      </w:r>
      <w:r w:rsidRPr="00393BB6">
        <w:rPr>
          <w:rFonts w:ascii="Arial" w:hAnsi="Arial" w:cs="Arial"/>
          <w:i/>
          <w:color w:val="000000" w:themeColor="text1"/>
          <w:sz w:val="17"/>
          <w:szCs w:val="17"/>
          <w:lang w:val="en-GB"/>
        </w:rPr>
        <w:t>The Emotional Construction of Morals</w:t>
      </w:r>
      <w:r w:rsidRPr="00393BB6">
        <w:rPr>
          <w:rFonts w:ascii="Arial" w:hAnsi="Arial" w:cs="Arial"/>
          <w:color w:val="000000" w:themeColor="text1"/>
          <w:sz w:val="17"/>
          <w:szCs w:val="17"/>
          <w:lang w:val="en-GB"/>
        </w:rPr>
        <w:t>, Oxford: Oxford University Press.</w:t>
      </w:r>
    </w:p>
    <w:p w14:paraId="43D9E71D" w14:textId="0877A2B7" w:rsidR="00CB59CE" w:rsidRPr="00C8576F" w:rsidRDefault="00CB59CE"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Roessler</w:t>
      </w:r>
      <w:r w:rsidR="005F7CC1">
        <w:rPr>
          <w:rFonts w:ascii="Arial" w:hAnsi="Arial" w:cs="Arial"/>
          <w:sz w:val="17"/>
          <w:szCs w:val="17"/>
        </w:rPr>
        <w:t>, J. 2009, “</w:t>
      </w:r>
      <w:r w:rsidRPr="00C8576F">
        <w:rPr>
          <w:rFonts w:ascii="Arial" w:hAnsi="Arial" w:cs="Arial"/>
          <w:sz w:val="17"/>
          <w:szCs w:val="17"/>
        </w:rPr>
        <w:t>Perceptual Expe</w:t>
      </w:r>
      <w:r w:rsidR="005F7CC1">
        <w:rPr>
          <w:rFonts w:ascii="Arial" w:hAnsi="Arial" w:cs="Arial"/>
          <w:sz w:val="17"/>
          <w:szCs w:val="17"/>
        </w:rPr>
        <w:t>rience and Perceptual Knowledge”,</w:t>
      </w:r>
      <w:r w:rsidRPr="00C8576F">
        <w:rPr>
          <w:rFonts w:ascii="Arial" w:hAnsi="Arial" w:cs="Arial"/>
          <w:sz w:val="17"/>
          <w:szCs w:val="17"/>
        </w:rPr>
        <w:t xml:space="preserve"> </w:t>
      </w:r>
      <w:r w:rsidRPr="00C8576F">
        <w:rPr>
          <w:rFonts w:ascii="Arial" w:hAnsi="Arial" w:cs="Arial"/>
          <w:i/>
          <w:sz w:val="17"/>
          <w:szCs w:val="17"/>
        </w:rPr>
        <w:t>Mind</w:t>
      </w:r>
      <w:r w:rsidR="005F7CC1">
        <w:rPr>
          <w:rFonts w:ascii="Arial" w:hAnsi="Arial" w:cs="Arial"/>
          <w:sz w:val="17"/>
          <w:szCs w:val="17"/>
        </w:rPr>
        <w:t>,</w:t>
      </w:r>
      <w:r w:rsidRPr="00C8576F">
        <w:rPr>
          <w:rFonts w:ascii="Arial" w:hAnsi="Arial" w:cs="Arial"/>
          <w:sz w:val="17"/>
          <w:szCs w:val="17"/>
        </w:rPr>
        <w:t xml:space="preserve"> </w:t>
      </w:r>
      <w:r w:rsidRPr="005F7CC1">
        <w:rPr>
          <w:rFonts w:ascii="Arial" w:hAnsi="Arial" w:cs="Arial"/>
          <w:b/>
          <w:sz w:val="17"/>
          <w:szCs w:val="17"/>
        </w:rPr>
        <w:t>118</w:t>
      </w:r>
      <w:r w:rsidR="00235AA4" w:rsidRPr="00C8576F">
        <w:rPr>
          <w:rFonts w:ascii="Arial" w:hAnsi="Arial" w:cs="Arial"/>
          <w:sz w:val="17"/>
          <w:szCs w:val="17"/>
        </w:rPr>
        <w:t>,</w:t>
      </w:r>
      <w:r w:rsidR="00A50427" w:rsidRPr="00C8576F">
        <w:rPr>
          <w:rFonts w:ascii="Arial" w:hAnsi="Arial" w:cs="Arial"/>
          <w:sz w:val="17"/>
          <w:szCs w:val="17"/>
        </w:rPr>
        <w:t xml:space="preserve"> 1013-</w:t>
      </w:r>
      <w:r w:rsidR="005F7CC1">
        <w:rPr>
          <w:rFonts w:ascii="Arial" w:hAnsi="Arial" w:cs="Arial"/>
          <w:sz w:val="17"/>
          <w:szCs w:val="17"/>
        </w:rPr>
        <w:t>10</w:t>
      </w:r>
      <w:r w:rsidR="00E412D1" w:rsidRPr="00C8576F">
        <w:rPr>
          <w:rFonts w:ascii="Arial" w:hAnsi="Arial" w:cs="Arial"/>
          <w:sz w:val="17"/>
          <w:szCs w:val="17"/>
        </w:rPr>
        <w:t>41</w:t>
      </w:r>
      <w:r w:rsidR="00576FAF" w:rsidRPr="00C8576F">
        <w:rPr>
          <w:rFonts w:ascii="Arial" w:hAnsi="Arial" w:cs="Arial"/>
          <w:sz w:val="17"/>
          <w:szCs w:val="17"/>
        </w:rPr>
        <w:t>.</w:t>
      </w:r>
    </w:p>
    <w:p w14:paraId="34E3F22C" w14:textId="0E8D26F9" w:rsidR="003400B0" w:rsidRPr="00C8576F" w:rsidRDefault="003400B0" w:rsidP="003400B0">
      <w:pPr>
        <w:spacing w:line="480" w:lineRule="auto"/>
        <w:ind w:left="284" w:hanging="284"/>
        <w:jc w:val="both"/>
        <w:rPr>
          <w:rFonts w:ascii="Arial" w:hAnsi="Arial" w:cs="Arial"/>
          <w:sz w:val="17"/>
          <w:szCs w:val="17"/>
        </w:rPr>
      </w:pPr>
      <w:r w:rsidRPr="00C8576F">
        <w:rPr>
          <w:rFonts w:ascii="Arial" w:hAnsi="Arial" w:cs="Arial"/>
          <w:smallCaps/>
          <w:sz w:val="17"/>
          <w:szCs w:val="17"/>
        </w:rPr>
        <w:t>Salmela</w:t>
      </w:r>
      <w:r w:rsidR="005F7CC1">
        <w:rPr>
          <w:rFonts w:ascii="Arial" w:hAnsi="Arial" w:cs="Arial"/>
          <w:sz w:val="17"/>
          <w:szCs w:val="17"/>
        </w:rPr>
        <w:t>, M. 2011, “</w:t>
      </w:r>
      <w:r w:rsidRPr="00C8576F">
        <w:rPr>
          <w:rFonts w:ascii="Arial" w:hAnsi="Arial" w:cs="Arial"/>
          <w:sz w:val="17"/>
          <w:szCs w:val="17"/>
        </w:rPr>
        <w:t xml:space="preserve">Can Emotion </w:t>
      </w:r>
      <w:r w:rsidR="007B38A7" w:rsidRPr="00C8576F">
        <w:rPr>
          <w:rFonts w:ascii="Arial" w:hAnsi="Arial" w:cs="Arial"/>
          <w:sz w:val="17"/>
          <w:szCs w:val="17"/>
        </w:rPr>
        <w:t>Be</w:t>
      </w:r>
      <w:r w:rsidR="005F7CC1">
        <w:rPr>
          <w:rFonts w:ascii="Arial" w:hAnsi="Arial" w:cs="Arial"/>
          <w:sz w:val="17"/>
          <w:szCs w:val="17"/>
        </w:rPr>
        <w:t xml:space="preserve"> Modelled on Perception”,</w:t>
      </w:r>
      <w:r w:rsidRPr="00C8576F">
        <w:rPr>
          <w:rFonts w:ascii="Arial" w:hAnsi="Arial" w:cs="Arial"/>
          <w:sz w:val="17"/>
          <w:szCs w:val="17"/>
        </w:rPr>
        <w:t xml:space="preserve"> </w:t>
      </w:r>
      <w:r w:rsidR="005879A6" w:rsidRPr="00C8576F">
        <w:rPr>
          <w:rFonts w:ascii="Arial" w:hAnsi="Arial" w:cs="Arial"/>
          <w:i/>
          <w:sz w:val="17"/>
          <w:szCs w:val="17"/>
        </w:rPr>
        <w:t>d</w:t>
      </w:r>
      <w:r w:rsidRPr="00C8576F">
        <w:rPr>
          <w:rFonts w:ascii="Arial" w:hAnsi="Arial" w:cs="Arial"/>
          <w:i/>
          <w:sz w:val="17"/>
          <w:szCs w:val="17"/>
        </w:rPr>
        <w:t>ialectica</w:t>
      </w:r>
      <w:r w:rsidR="005F7CC1">
        <w:rPr>
          <w:rFonts w:ascii="Arial" w:hAnsi="Arial" w:cs="Arial"/>
          <w:sz w:val="17"/>
          <w:szCs w:val="17"/>
        </w:rPr>
        <w:t xml:space="preserve">, </w:t>
      </w:r>
      <w:r w:rsidR="005F7CC1" w:rsidRPr="005F7CC1">
        <w:rPr>
          <w:rFonts w:ascii="Arial" w:hAnsi="Arial" w:cs="Arial"/>
          <w:b/>
          <w:sz w:val="17"/>
          <w:szCs w:val="17"/>
        </w:rPr>
        <w:t>65</w:t>
      </w:r>
      <w:r w:rsidRPr="00C8576F">
        <w:rPr>
          <w:rFonts w:ascii="Arial" w:hAnsi="Arial" w:cs="Arial"/>
          <w:sz w:val="17"/>
          <w:szCs w:val="17"/>
        </w:rPr>
        <w:t>,</w:t>
      </w:r>
      <w:r w:rsidR="005F7CC1">
        <w:rPr>
          <w:rFonts w:ascii="Arial" w:hAnsi="Arial" w:cs="Arial"/>
          <w:sz w:val="17"/>
          <w:szCs w:val="17"/>
        </w:rPr>
        <w:t xml:space="preserve"> pp. </w:t>
      </w:r>
      <w:r w:rsidRPr="00C8576F">
        <w:rPr>
          <w:rFonts w:ascii="Arial" w:hAnsi="Arial" w:cs="Arial"/>
          <w:sz w:val="17"/>
          <w:szCs w:val="17"/>
        </w:rPr>
        <w:t>1-29.</w:t>
      </w:r>
    </w:p>
    <w:p w14:paraId="2F6EEEFD" w14:textId="1954F99C" w:rsidR="00CB0D1A" w:rsidRPr="00C8576F" w:rsidRDefault="00CB0D1A" w:rsidP="003400B0">
      <w:pPr>
        <w:spacing w:line="480" w:lineRule="auto"/>
        <w:ind w:left="284" w:hanging="284"/>
        <w:jc w:val="both"/>
        <w:rPr>
          <w:rFonts w:ascii="Arial" w:hAnsi="Arial" w:cs="Arial"/>
          <w:sz w:val="17"/>
          <w:szCs w:val="17"/>
        </w:rPr>
      </w:pPr>
      <w:r w:rsidRPr="00C8576F">
        <w:rPr>
          <w:rFonts w:ascii="Arial" w:hAnsi="Arial" w:cs="Arial"/>
          <w:smallCaps/>
          <w:sz w:val="17"/>
          <w:szCs w:val="17"/>
        </w:rPr>
        <w:t>Siegel</w:t>
      </w:r>
      <w:r w:rsidR="005F7CC1">
        <w:rPr>
          <w:rFonts w:ascii="Arial" w:hAnsi="Arial" w:cs="Arial"/>
          <w:sz w:val="17"/>
          <w:szCs w:val="17"/>
        </w:rPr>
        <w:t xml:space="preserve">, S. </w:t>
      </w:r>
      <w:r w:rsidRPr="00C8576F">
        <w:rPr>
          <w:rFonts w:ascii="Arial" w:hAnsi="Arial" w:cs="Arial"/>
          <w:sz w:val="17"/>
          <w:szCs w:val="17"/>
        </w:rPr>
        <w:t>201</w:t>
      </w:r>
      <w:r w:rsidR="005F7CC1">
        <w:rPr>
          <w:rFonts w:ascii="Arial" w:hAnsi="Arial" w:cs="Arial"/>
          <w:sz w:val="17"/>
          <w:szCs w:val="17"/>
        </w:rPr>
        <w:t>1,</w:t>
      </w:r>
      <w:r w:rsidRPr="00C8576F">
        <w:rPr>
          <w:rFonts w:ascii="Arial" w:hAnsi="Arial" w:cs="Arial"/>
          <w:sz w:val="17"/>
          <w:szCs w:val="17"/>
        </w:rPr>
        <w:t xml:space="preserve"> </w:t>
      </w:r>
      <w:r w:rsidRPr="00C8576F">
        <w:rPr>
          <w:rFonts w:ascii="Arial" w:hAnsi="Arial" w:cs="Arial"/>
          <w:i/>
          <w:sz w:val="17"/>
          <w:szCs w:val="17"/>
        </w:rPr>
        <w:t>The Contents of Visual Experience</w:t>
      </w:r>
      <w:r w:rsidR="005F7CC1">
        <w:rPr>
          <w:rFonts w:ascii="Arial" w:hAnsi="Arial" w:cs="Arial"/>
          <w:sz w:val="17"/>
          <w:szCs w:val="17"/>
        </w:rPr>
        <w:t>,</w:t>
      </w:r>
      <w:r w:rsidRPr="00C8576F">
        <w:rPr>
          <w:rFonts w:ascii="Arial" w:hAnsi="Arial" w:cs="Arial"/>
          <w:sz w:val="17"/>
          <w:szCs w:val="17"/>
        </w:rPr>
        <w:t xml:space="preserve"> Oxford: Oxford University Press.</w:t>
      </w:r>
    </w:p>
    <w:p w14:paraId="4FBAD2D4" w14:textId="326098B0" w:rsidR="00AB032C" w:rsidRPr="00C8576F" w:rsidRDefault="00CB59CE"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Scanlon</w:t>
      </w:r>
      <w:r w:rsidR="005F7CC1">
        <w:rPr>
          <w:rFonts w:ascii="Arial" w:hAnsi="Arial" w:cs="Arial"/>
          <w:sz w:val="17"/>
          <w:szCs w:val="17"/>
        </w:rPr>
        <w:t>, T. M. 1998,</w:t>
      </w:r>
      <w:r w:rsidRPr="00C8576F">
        <w:rPr>
          <w:rFonts w:ascii="Arial" w:hAnsi="Arial" w:cs="Arial"/>
          <w:sz w:val="17"/>
          <w:szCs w:val="17"/>
        </w:rPr>
        <w:t xml:space="preserve"> </w:t>
      </w:r>
      <w:r w:rsidR="00576FAF" w:rsidRPr="00C8576F">
        <w:rPr>
          <w:rFonts w:ascii="Arial" w:hAnsi="Arial" w:cs="Arial"/>
          <w:i/>
          <w:sz w:val="17"/>
          <w:szCs w:val="17"/>
        </w:rPr>
        <w:t>What W</w:t>
      </w:r>
      <w:r w:rsidRPr="00C8576F">
        <w:rPr>
          <w:rFonts w:ascii="Arial" w:hAnsi="Arial" w:cs="Arial"/>
          <w:i/>
          <w:sz w:val="17"/>
          <w:szCs w:val="17"/>
        </w:rPr>
        <w:t>e Owe to Each Other</w:t>
      </w:r>
      <w:r w:rsidR="005F7CC1">
        <w:rPr>
          <w:rFonts w:ascii="Arial" w:hAnsi="Arial" w:cs="Arial"/>
          <w:sz w:val="17"/>
          <w:szCs w:val="17"/>
        </w:rPr>
        <w:t>,</w:t>
      </w:r>
      <w:r w:rsidRPr="00C8576F">
        <w:rPr>
          <w:rFonts w:ascii="Arial" w:hAnsi="Arial" w:cs="Arial"/>
          <w:sz w:val="17"/>
          <w:szCs w:val="17"/>
        </w:rPr>
        <w:t xml:space="preserve"> Cambridge: Harvard University Press.</w:t>
      </w:r>
    </w:p>
    <w:p w14:paraId="4FA8167D" w14:textId="5E5FB3CB" w:rsidR="00CB59CE" w:rsidRPr="00C8576F" w:rsidRDefault="00AB032C" w:rsidP="00AB032C">
      <w:pPr>
        <w:spacing w:line="480" w:lineRule="auto"/>
        <w:ind w:left="284" w:hanging="284"/>
        <w:jc w:val="both"/>
        <w:rPr>
          <w:rFonts w:ascii="Arial" w:hAnsi="Arial" w:cs="Arial"/>
          <w:sz w:val="17"/>
          <w:szCs w:val="17"/>
        </w:rPr>
      </w:pPr>
      <w:r w:rsidRPr="00C8576F">
        <w:rPr>
          <w:rFonts w:ascii="Arial" w:hAnsi="Arial" w:cs="Arial"/>
          <w:smallCaps/>
          <w:sz w:val="17"/>
          <w:szCs w:val="17"/>
        </w:rPr>
        <w:t>Schroeter</w:t>
      </w:r>
      <w:r w:rsidRPr="00C8576F">
        <w:rPr>
          <w:rFonts w:ascii="Arial" w:hAnsi="Arial" w:cs="Arial"/>
          <w:sz w:val="17"/>
          <w:szCs w:val="17"/>
        </w:rPr>
        <w:t xml:space="preserve">, L., </w:t>
      </w:r>
      <w:r w:rsidRPr="00C8576F">
        <w:rPr>
          <w:rFonts w:ascii="Arial" w:hAnsi="Arial" w:cs="Arial"/>
          <w:smallCaps/>
          <w:sz w:val="17"/>
          <w:szCs w:val="17"/>
        </w:rPr>
        <w:t>Schroeter</w:t>
      </w:r>
      <w:r w:rsidRPr="00C8576F">
        <w:rPr>
          <w:rFonts w:ascii="Arial" w:hAnsi="Arial" w:cs="Arial"/>
          <w:sz w:val="17"/>
          <w:szCs w:val="17"/>
        </w:rPr>
        <w:t xml:space="preserve">, F., and </w:t>
      </w:r>
      <w:r w:rsidRPr="00C8576F">
        <w:rPr>
          <w:rFonts w:ascii="Arial" w:hAnsi="Arial" w:cs="Arial"/>
          <w:smallCaps/>
          <w:sz w:val="17"/>
          <w:szCs w:val="17"/>
        </w:rPr>
        <w:t>Jones</w:t>
      </w:r>
      <w:r w:rsidR="005F7CC1">
        <w:rPr>
          <w:rFonts w:ascii="Arial" w:hAnsi="Arial" w:cs="Arial"/>
          <w:sz w:val="17"/>
          <w:szCs w:val="17"/>
        </w:rPr>
        <w:t>, K. 2015, “Do Emotions Represent Values”,</w:t>
      </w:r>
      <w:r w:rsidRPr="00C8576F">
        <w:rPr>
          <w:rFonts w:ascii="Arial" w:hAnsi="Arial" w:cs="Arial"/>
          <w:sz w:val="17"/>
          <w:szCs w:val="17"/>
        </w:rPr>
        <w:t xml:space="preserve"> </w:t>
      </w:r>
      <w:r w:rsidR="005F7CC1">
        <w:rPr>
          <w:rFonts w:ascii="Arial" w:hAnsi="Arial" w:cs="Arial"/>
          <w:i/>
          <w:sz w:val="17"/>
          <w:szCs w:val="17"/>
        </w:rPr>
        <w:t>d</w:t>
      </w:r>
      <w:r w:rsidRPr="00C8576F">
        <w:rPr>
          <w:rFonts w:ascii="Arial" w:hAnsi="Arial" w:cs="Arial"/>
          <w:i/>
          <w:sz w:val="17"/>
          <w:szCs w:val="17"/>
        </w:rPr>
        <w:t>ialectica</w:t>
      </w:r>
      <w:r w:rsidR="005F7CC1">
        <w:rPr>
          <w:rFonts w:ascii="Arial" w:hAnsi="Arial" w:cs="Arial"/>
          <w:sz w:val="17"/>
          <w:szCs w:val="17"/>
        </w:rPr>
        <w:t xml:space="preserve">, </w:t>
      </w:r>
      <w:r w:rsidR="005F7CC1" w:rsidRPr="005F7CC1">
        <w:rPr>
          <w:rFonts w:ascii="Arial" w:hAnsi="Arial" w:cs="Arial"/>
          <w:b/>
          <w:sz w:val="17"/>
          <w:szCs w:val="17"/>
        </w:rPr>
        <w:t>69</w:t>
      </w:r>
      <w:r w:rsidR="00A50427" w:rsidRPr="00C8576F">
        <w:rPr>
          <w:rFonts w:ascii="Arial" w:hAnsi="Arial" w:cs="Arial"/>
          <w:sz w:val="17"/>
          <w:szCs w:val="17"/>
        </w:rPr>
        <w:t>,</w:t>
      </w:r>
      <w:r w:rsidR="005F7CC1">
        <w:rPr>
          <w:rFonts w:ascii="Arial" w:hAnsi="Arial" w:cs="Arial"/>
          <w:sz w:val="17"/>
          <w:szCs w:val="17"/>
        </w:rPr>
        <w:t xml:space="preserve"> pp. </w:t>
      </w:r>
      <w:r w:rsidR="00A50427" w:rsidRPr="00C8576F">
        <w:rPr>
          <w:rFonts w:ascii="Arial" w:hAnsi="Arial" w:cs="Arial"/>
          <w:sz w:val="17"/>
          <w:szCs w:val="17"/>
        </w:rPr>
        <w:t>357-</w:t>
      </w:r>
      <w:r w:rsidR="008307DA">
        <w:rPr>
          <w:rFonts w:ascii="Arial" w:hAnsi="Arial" w:cs="Arial"/>
          <w:sz w:val="17"/>
          <w:szCs w:val="17"/>
        </w:rPr>
        <w:t>3</w:t>
      </w:r>
      <w:r w:rsidRPr="00C8576F">
        <w:rPr>
          <w:rFonts w:ascii="Arial" w:hAnsi="Arial" w:cs="Arial"/>
          <w:sz w:val="17"/>
          <w:szCs w:val="17"/>
        </w:rPr>
        <w:t>80.</w:t>
      </w:r>
    </w:p>
    <w:p w14:paraId="23255C0C" w14:textId="32192A60"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Searle</w:t>
      </w:r>
      <w:r w:rsidRPr="00C8576F">
        <w:rPr>
          <w:rFonts w:ascii="Arial" w:hAnsi="Arial" w:cs="Arial"/>
          <w:sz w:val="17"/>
          <w:szCs w:val="17"/>
        </w:rPr>
        <w:t>, J.</w:t>
      </w:r>
      <w:r w:rsidR="008307DA">
        <w:rPr>
          <w:rFonts w:ascii="Arial" w:hAnsi="Arial" w:cs="Arial"/>
          <w:sz w:val="17"/>
          <w:szCs w:val="17"/>
        </w:rPr>
        <w:t xml:space="preserve"> 1983,</w:t>
      </w:r>
      <w:r w:rsidRPr="00C8576F">
        <w:rPr>
          <w:rFonts w:ascii="Arial" w:hAnsi="Arial" w:cs="Arial"/>
          <w:sz w:val="17"/>
          <w:szCs w:val="17"/>
        </w:rPr>
        <w:t xml:space="preserve"> </w:t>
      </w:r>
      <w:r w:rsidRPr="00C8576F">
        <w:rPr>
          <w:rFonts w:ascii="Arial" w:hAnsi="Arial" w:cs="Arial"/>
          <w:i/>
          <w:sz w:val="17"/>
          <w:szCs w:val="17"/>
        </w:rPr>
        <w:t>Intentionality: An Essay in the Philosophy of Mind</w:t>
      </w:r>
      <w:r w:rsidR="00AE5158">
        <w:rPr>
          <w:rFonts w:ascii="Arial" w:hAnsi="Arial" w:cs="Arial"/>
          <w:sz w:val="17"/>
          <w:szCs w:val="17"/>
        </w:rPr>
        <w:t>,</w:t>
      </w:r>
      <w:r w:rsidRPr="00C8576F">
        <w:rPr>
          <w:rFonts w:ascii="Arial" w:hAnsi="Arial" w:cs="Arial"/>
          <w:sz w:val="17"/>
          <w:szCs w:val="17"/>
        </w:rPr>
        <w:t xml:space="preserve"> New Yo</w:t>
      </w:r>
      <w:r w:rsidR="00F52B17" w:rsidRPr="00C8576F">
        <w:rPr>
          <w:rFonts w:ascii="Arial" w:hAnsi="Arial" w:cs="Arial"/>
          <w:sz w:val="17"/>
          <w:szCs w:val="17"/>
        </w:rPr>
        <w:t>rk: Cambridge University Press.</w:t>
      </w:r>
    </w:p>
    <w:p w14:paraId="0B48A4F7" w14:textId="0A26342B" w:rsidR="00A25036" w:rsidRPr="00C8576F" w:rsidRDefault="00A25036" w:rsidP="00201FE4">
      <w:pPr>
        <w:spacing w:line="480" w:lineRule="auto"/>
        <w:ind w:left="284" w:hanging="284"/>
        <w:jc w:val="both"/>
        <w:rPr>
          <w:rFonts w:ascii="Arial" w:hAnsi="Arial" w:cs="Arial"/>
          <w:sz w:val="17"/>
          <w:szCs w:val="17"/>
        </w:rPr>
      </w:pPr>
      <w:r w:rsidRPr="00C8576F">
        <w:rPr>
          <w:rFonts w:ascii="Arial" w:hAnsi="Arial" w:cs="Arial"/>
          <w:smallCaps/>
          <w:sz w:val="17"/>
          <w:szCs w:val="17"/>
        </w:rPr>
        <w:t>Sellars</w:t>
      </w:r>
      <w:r w:rsidR="00AE5158">
        <w:rPr>
          <w:rFonts w:ascii="Arial" w:hAnsi="Arial" w:cs="Arial"/>
          <w:sz w:val="17"/>
          <w:szCs w:val="17"/>
        </w:rPr>
        <w:t>, W. 1997,</w:t>
      </w:r>
      <w:r w:rsidRPr="00C8576F">
        <w:rPr>
          <w:rFonts w:ascii="Arial" w:hAnsi="Arial" w:cs="Arial"/>
          <w:sz w:val="17"/>
          <w:szCs w:val="17"/>
        </w:rPr>
        <w:t xml:space="preserve"> </w:t>
      </w:r>
      <w:r w:rsidRPr="00C8576F">
        <w:rPr>
          <w:rFonts w:ascii="Arial" w:hAnsi="Arial" w:cs="Arial"/>
          <w:i/>
          <w:sz w:val="17"/>
          <w:szCs w:val="17"/>
        </w:rPr>
        <w:t>Empiricism and the Philosophy of Mind</w:t>
      </w:r>
      <w:r w:rsidR="00AE5158">
        <w:rPr>
          <w:rFonts w:ascii="Arial" w:hAnsi="Arial" w:cs="Arial"/>
          <w:sz w:val="17"/>
          <w:szCs w:val="17"/>
        </w:rPr>
        <w:t>,</w:t>
      </w:r>
      <w:r w:rsidRPr="00C8576F">
        <w:rPr>
          <w:rFonts w:ascii="Arial" w:hAnsi="Arial" w:cs="Arial"/>
          <w:sz w:val="17"/>
          <w:szCs w:val="17"/>
        </w:rPr>
        <w:t xml:space="preserve"> London: Harvard University Press.</w:t>
      </w:r>
    </w:p>
    <w:p w14:paraId="6B48F8CC" w14:textId="79A4C58E" w:rsidR="00EB15DA" w:rsidRDefault="00EB15DA" w:rsidP="00201FE4">
      <w:pPr>
        <w:spacing w:line="480" w:lineRule="auto"/>
        <w:ind w:left="284" w:hanging="284"/>
        <w:jc w:val="both"/>
        <w:rPr>
          <w:rFonts w:ascii="Arial" w:hAnsi="Arial" w:cs="Arial"/>
          <w:sz w:val="17"/>
          <w:szCs w:val="17"/>
        </w:rPr>
      </w:pPr>
      <w:r w:rsidRPr="00C8576F">
        <w:rPr>
          <w:rFonts w:ascii="Arial" w:hAnsi="Arial" w:cs="Arial"/>
          <w:smallCaps/>
          <w:sz w:val="17"/>
          <w:szCs w:val="17"/>
        </w:rPr>
        <w:lastRenderedPageBreak/>
        <w:t>Senor</w:t>
      </w:r>
      <w:r w:rsidR="00AE5158">
        <w:rPr>
          <w:rFonts w:ascii="Arial" w:hAnsi="Arial" w:cs="Arial"/>
          <w:sz w:val="17"/>
          <w:szCs w:val="17"/>
        </w:rPr>
        <w:t>, T. D. 1996, “</w:t>
      </w:r>
      <w:r w:rsidRPr="00C8576F">
        <w:rPr>
          <w:rFonts w:ascii="Arial" w:hAnsi="Arial" w:cs="Arial"/>
          <w:sz w:val="17"/>
          <w:szCs w:val="17"/>
        </w:rPr>
        <w:t>The Prima/Ultima Facie Justificat</w:t>
      </w:r>
      <w:r w:rsidR="00AE5158">
        <w:rPr>
          <w:rFonts w:ascii="Arial" w:hAnsi="Arial" w:cs="Arial"/>
          <w:sz w:val="17"/>
          <w:szCs w:val="17"/>
        </w:rPr>
        <w:t>ion Distinction in Epistemology”,</w:t>
      </w:r>
      <w:r w:rsidRPr="00C8576F">
        <w:rPr>
          <w:rFonts w:ascii="Arial" w:hAnsi="Arial" w:cs="Arial"/>
          <w:sz w:val="17"/>
          <w:szCs w:val="17"/>
        </w:rPr>
        <w:t xml:space="preserve"> </w:t>
      </w:r>
      <w:r w:rsidRPr="00C8576F">
        <w:rPr>
          <w:rFonts w:ascii="Arial" w:hAnsi="Arial" w:cs="Arial"/>
          <w:i/>
          <w:sz w:val="17"/>
          <w:szCs w:val="17"/>
        </w:rPr>
        <w:t>Philosophy and Phenomenological Research</w:t>
      </w:r>
      <w:r w:rsidR="00AE5158">
        <w:rPr>
          <w:rFonts w:ascii="Arial" w:hAnsi="Arial" w:cs="Arial"/>
          <w:sz w:val="17"/>
          <w:szCs w:val="17"/>
        </w:rPr>
        <w:t>,</w:t>
      </w:r>
      <w:r w:rsidRPr="00C8576F">
        <w:rPr>
          <w:rFonts w:ascii="Arial" w:hAnsi="Arial" w:cs="Arial"/>
          <w:i/>
          <w:sz w:val="17"/>
          <w:szCs w:val="17"/>
        </w:rPr>
        <w:t xml:space="preserve"> </w:t>
      </w:r>
      <w:r w:rsidR="00AE5158" w:rsidRPr="00AE5158">
        <w:rPr>
          <w:rFonts w:ascii="Arial" w:hAnsi="Arial" w:cs="Arial"/>
          <w:b/>
          <w:sz w:val="17"/>
          <w:szCs w:val="17"/>
        </w:rPr>
        <w:t>56</w:t>
      </w:r>
      <w:r w:rsidR="00F47679" w:rsidRPr="00C8576F">
        <w:rPr>
          <w:rFonts w:ascii="Arial" w:hAnsi="Arial" w:cs="Arial"/>
          <w:sz w:val="17"/>
          <w:szCs w:val="17"/>
        </w:rPr>
        <w:t>,</w:t>
      </w:r>
      <w:r w:rsidR="00AE5158">
        <w:rPr>
          <w:rFonts w:ascii="Arial" w:hAnsi="Arial" w:cs="Arial"/>
          <w:sz w:val="17"/>
          <w:szCs w:val="17"/>
        </w:rPr>
        <w:t xml:space="preserve"> pp.</w:t>
      </w:r>
      <w:r w:rsidR="00A50427" w:rsidRPr="00C8576F">
        <w:rPr>
          <w:rFonts w:ascii="Arial" w:hAnsi="Arial" w:cs="Arial"/>
          <w:sz w:val="17"/>
          <w:szCs w:val="17"/>
        </w:rPr>
        <w:t xml:space="preserve"> 551-</w:t>
      </w:r>
      <w:r w:rsidR="00AE5158">
        <w:rPr>
          <w:rFonts w:ascii="Arial" w:hAnsi="Arial" w:cs="Arial"/>
          <w:sz w:val="17"/>
          <w:szCs w:val="17"/>
        </w:rPr>
        <w:t>5</w:t>
      </w:r>
      <w:r w:rsidRPr="00C8576F">
        <w:rPr>
          <w:rFonts w:ascii="Arial" w:hAnsi="Arial" w:cs="Arial"/>
          <w:sz w:val="17"/>
          <w:szCs w:val="17"/>
        </w:rPr>
        <w:t>66.</w:t>
      </w:r>
    </w:p>
    <w:p w14:paraId="683F3989" w14:textId="0069AD9C" w:rsidR="00CE27F0" w:rsidRPr="00393BB6" w:rsidRDefault="00CE27F0" w:rsidP="00201FE4">
      <w:pPr>
        <w:spacing w:line="480" w:lineRule="auto"/>
        <w:ind w:left="284" w:hanging="284"/>
        <w:jc w:val="both"/>
        <w:rPr>
          <w:rFonts w:ascii="Arial" w:hAnsi="Arial" w:cs="Arial"/>
          <w:sz w:val="17"/>
          <w:szCs w:val="17"/>
        </w:rPr>
      </w:pPr>
      <w:r w:rsidRPr="00393BB6">
        <w:rPr>
          <w:rFonts w:ascii="Arial" w:hAnsi="Arial" w:cs="Arial"/>
          <w:smallCaps/>
          <w:sz w:val="17"/>
          <w:szCs w:val="17"/>
        </w:rPr>
        <w:t>Soldati</w:t>
      </w:r>
      <w:r w:rsidRPr="00393BB6">
        <w:rPr>
          <w:rFonts w:ascii="Arial" w:hAnsi="Arial" w:cs="Arial"/>
          <w:sz w:val="17"/>
          <w:szCs w:val="17"/>
        </w:rPr>
        <w:t xml:space="preserve">, G. 2008, </w:t>
      </w:r>
      <w:r w:rsidRPr="00393BB6">
        <w:rPr>
          <w:rFonts w:ascii="Arial" w:hAnsi="Arial" w:cs="Arial"/>
          <w:color w:val="000000" w:themeColor="text1"/>
          <w:sz w:val="18"/>
          <w:szCs w:val="18"/>
          <w:lang w:val="en-GB"/>
        </w:rPr>
        <w:t>“Transparenz der Gefuhle”, in:</w:t>
      </w:r>
      <w:r w:rsidR="00393BB6" w:rsidRPr="00393BB6">
        <w:rPr>
          <w:rFonts w:ascii="Arial" w:hAnsi="Arial" w:cs="Arial"/>
          <w:color w:val="000000" w:themeColor="text1"/>
          <w:sz w:val="18"/>
          <w:szCs w:val="18"/>
          <w:lang w:val="en-GB"/>
        </w:rPr>
        <w:t xml:space="preserve"> B. Merker, ed.,</w:t>
      </w:r>
      <w:r w:rsidRPr="00393BB6">
        <w:rPr>
          <w:rFonts w:ascii="Arial" w:hAnsi="Arial" w:cs="Arial"/>
          <w:color w:val="000000" w:themeColor="text1"/>
          <w:sz w:val="18"/>
          <w:szCs w:val="18"/>
          <w:lang w:val="en-GB"/>
        </w:rPr>
        <w:t xml:space="preserve"> </w:t>
      </w:r>
      <w:r w:rsidRPr="00393BB6">
        <w:rPr>
          <w:rFonts w:ascii="Arial" w:hAnsi="Arial" w:cs="Arial"/>
          <w:i/>
          <w:color w:val="000000" w:themeColor="text1"/>
          <w:sz w:val="18"/>
          <w:szCs w:val="18"/>
          <w:lang w:val="en-GB"/>
        </w:rPr>
        <w:t>Emotionen Interdisziplinar</w:t>
      </w:r>
      <w:r w:rsidRPr="00393BB6">
        <w:rPr>
          <w:rFonts w:ascii="Arial" w:hAnsi="Arial" w:cs="Arial"/>
          <w:color w:val="000000" w:themeColor="text1"/>
          <w:sz w:val="18"/>
          <w:szCs w:val="18"/>
          <w:lang w:val="en-GB"/>
        </w:rPr>
        <w:t>, Paderborn: Menits</w:t>
      </w:r>
      <w:r w:rsidR="00393BB6" w:rsidRPr="00393BB6">
        <w:rPr>
          <w:rFonts w:ascii="Arial" w:hAnsi="Arial" w:cs="Arial"/>
          <w:color w:val="000000" w:themeColor="text1"/>
          <w:sz w:val="18"/>
          <w:szCs w:val="18"/>
          <w:lang w:val="en-GB"/>
        </w:rPr>
        <w:t>, 257-280.</w:t>
      </w:r>
    </w:p>
    <w:p w14:paraId="24D7E7A3" w14:textId="73E52E58" w:rsidR="00695DA9" w:rsidRPr="00C8576F" w:rsidRDefault="00EB15DA" w:rsidP="00576FAF">
      <w:pPr>
        <w:spacing w:line="480" w:lineRule="auto"/>
        <w:jc w:val="both"/>
        <w:rPr>
          <w:rFonts w:ascii="Arial" w:hAnsi="Arial" w:cs="Arial"/>
          <w:sz w:val="17"/>
          <w:szCs w:val="17"/>
          <w:lang w:val="en-GB"/>
        </w:rPr>
      </w:pPr>
      <w:r w:rsidRPr="00C8576F">
        <w:rPr>
          <w:rFonts w:ascii="Arial" w:hAnsi="Arial" w:cs="Arial"/>
          <w:smallCaps/>
          <w:sz w:val="17"/>
          <w:szCs w:val="17"/>
          <w:lang w:val="en-GB"/>
        </w:rPr>
        <w:t>Solomon</w:t>
      </w:r>
      <w:r w:rsidR="00AE5158">
        <w:rPr>
          <w:rFonts w:ascii="Arial" w:hAnsi="Arial" w:cs="Arial"/>
          <w:sz w:val="17"/>
          <w:szCs w:val="17"/>
          <w:lang w:val="en-GB"/>
        </w:rPr>
        <w:t xml:space="preserve">, R. 1976, </w:t>
      </w:r>
      <w:r w:rsidRPr="00C8576F">
        <w:rPr>
          <w:rFonts w:ascii="Arial" w:hAnsi="Arial" w:cs="Arial"/>
          <w:i/>
          <w:sz w:val="17"/>
          <w:szCs w:val="17"/>
          <w:lang w:val="en-GB"/>
        </w:rPr>
        <w:t>The Passions</w:t>
      </w:r>
      <w:r w:rsidRPr="00C8576F">
        <w:rPr>
          <w:rFonts w:ascii="Arial" w:hAnsi="Arial" w:cs="Arial"/>
          <w:sz w:val="17"/>
          <w:szCs w:val="17"/>
          <w:lang w:val="en-GB"/>
        </w:rPr>
        <w:t>. Doubleday.</w:t>
      </w:r>
    </w:p>
    <w:p w14:paraId="06E51517" w14:textId="5EE6AA58" w:rsidR="00A811B6" w:rsidRPr="00C8576F" w:rsidRDefault="00A811B6" w:rsidP="00576FAF">
      <w:pPr>
        <w:spacing w:line="480" w:lineRule="auto"/>
        <w:jc w:val="both"/>
        <w:rPr>
          <w:rFonts w:ascii="Arial" w:hAnsi="Arial" w:cs="Arial"/>
          <w:sz w:val="17"/>
          <w:szCs w:val="17"/>
          <w:lang w:val="en-GB"/>
        </w:rPr>
      </w:pPr>
      <w:r w:rsidRPr="00C8576F">
        <w:rPr>
          <w:rFonts w:ascii="Arial" w:hAnsi="Arial" w:cs="Arial"/>
          <w:smallCaps/>
          <w:sz w:val="17"/>
          <w:szCs w:val="17"/>
          <w:lang w:val="en-GB"/>
        </w:rPr>
        <w:t>Soteriou</w:t>
      </w:r>
      <w:r w:rsidR="00AE5158">
        <w:rPr>
          <w:rFonts w:ascii="Arial" w:hAnsi="Arial" w:cs="Arial"/>
          <w:sz w:val="17"/>
          <w:szCs w:val="17"/>
          <w:lang w:val="en-GB"/>
        </w:rPr>
        <w:t>, M. 2016,</w:t>
      </w:r>
      <w:r w:rsidRPr="00C8576F">
        <w:rPr>
          <w:rFonts w:ascii="Arial" w:hAnsi="Arial" w:cs="Arial"/>
          <w:sz w:val="17"/>
          <w:szCs w:val="17"/>
          <w:lang w:val="en-GB"/>
        </w:rPr>
        <w:t xml:space="preserve"> </w:t>
      </w:r>
      <w:r w:rsidRPr="00C8576F">
        <w:rPr>
          <w:rFonts w:ascii="Arial" w:hAnsi="Arial" w:cs="Arial"/>
          <w:i/>
          <w:sz w:val="17"/>
          <w:szCs w:val="17"/>
          <w:lang w:val="en-GB"/>
        </w:rPr>
        <w:t>Disjunctivism</w:t>
      </w:r>
      <w:r w:rsidR="00AE5158">
        <w:rPr>
          <w:rFonts w:ascii="Arial" w:hAnsi="Arial" w:cs="Arial"/>
          <w:sz w:val="17"/>
          <w:szCs w:val="17"/>
          <w:lang w:val="en-GB"/>
        </w:rPr>
        <w:t>,</w:t>
      </w:r>
      <w:r w:rsidRPr="00C8576F">
        <w:rPr>
          <w:rFonts w:ascii="Arial" w:hAnsi="Arial" w:cs="Arial"/>
          <w:sz w:val="17"/>
          <w:szCs w:val="17"/>
          <w:lang w:val="en-GB"/>
        </w:rPr>
        <w:t xml:space="preserve"> London: Routledge. </w:t>
      </w:r>
    </w:p>
    <w:p w14:paraId="697D8C0A" w14:textId="63971F7A" w:rsidR="00EB15DA" w:rsidRPr="00C8576F" w:rsidRDefault="00695DA9" w:rsidP="00576FAF">
      <w:pPr>
        <w:spacing w:line="480" w:lineRule="auto"/>
        <w:jc w:val="both"/>
        <w:rPr>
          <w:rFonts w:ascii="Arial" w:hAnsi="Arial" w:cs="Arial"/>
          <w:sz w:val="17"/>
          <w:szCs w:val="17"/>
        </w:rPr>
      </w:pPr>
      <w:r w:rsidRPr="00C8576F">
        <w:rPr>
          <w:rFonts w:ascii="Arial" w:hAnsi="Arial" w:cs="Arial"/>
          <w:smallCaps/>
          <w:sz w:val="17"/>
          <w:szCs w:val="17"/>
        </w:rPr>
        <w:t>Tappolet</w:t>
      </w:r>
      <w:r w:rsidR="00DB15BC">
        <w:rPr>
          <w:rFonts w:ascii="Arial" w:hAnsi="Arial" w:cs="Arial"/>
          <w:sz w:val="17"/>
          <w:szCs w:val="17"/>
        </w:rPr>
        <w:t xml:space="preserve">, C. </w:t>
      </w:r>
      <w:r w:rsidRPr="00C8576F">
        <w:rPr>
          <w:rFonts w:ascii="Arial" w:hAnsi="Arial" w:cs="Arial"/>
          <w:sz w:val="17"/>
          <w:szCs w:val="17"/>
        </w:rPr>
        <w:t>2000</w:t>
      </w:r>
      <w:r w:rsidR="00DB15BC">
        <w:rPr>
          <w:rFonts w:ascii="Arial" w:hAnsi="Arial" w:cs="Arial"/>
          <w:sz w:val="17"/>
          <w:szCs w:val="17"/>
        </w:rPr>
        <w:t>,</w:t>
      </w:r>
      <w:r w:rsidRPr="00C8576F">
        <w:rPr>
          <w:rFonts w:ascii="Arial" w:hAnsi="Arial" w:cs="Arial"/>
          <w:i/>
          <w:sz w:val="17"/>
          <w:szCs w:val="17"/>
        </w:rPr>
        <w:t xml:space="preserve"> </w:t>
      </w:r>
      <w:r w:rsidRPr="00C8576F">
        <w:rPr>
          <w:rFonts w:ascii="Arial" w:hAnsi="Arial" w:cs="Arial"/>
          <w:i/>
          <w:color w:val="000000"/>
          <w:sz w:val="17"/>
          <w:szCs w:val="17"/>
        </w:rPr>
        <w:t>É</w:t>
      </w:r>
      <w:r w:rsidR="00DB15BC">
        <w:rPr>
          <w:rFonts w:ascii="Arial" w:hAnsi="Arial" w:cs="Arial"/>
          <w:i/>
          <w:sz w:val="17"/>
          <w:szCs w:val="17"/>
        </w:rPr>
        <w:t>motions et Valeurs</w:t>
      </w:r>
      <w:r w:rsidR="00DB15BC">
        <w:rPr>
          <w:rFonts w:ascii="Arial" w:hAnsi="Arial" w:cs="Arial"/>
          <w:sz w:val="17"/>
          <w:szCs w:val="17"/>
        </w:rPr>
        <w:t>,</w:t>
      </w:r>
      <w:r w:rsidRPr="00C8576F">
        <w:rPr>
          <w:rFonts w:ascii="Arial" w:hAnsi="Arial" w:cs="Arial"/>
          <w:i/>
          <w:sz w:val="17"/>
          <w:szCs w:val="17"/>
        </w:rPr>
        <w:t xml:space="preserve"> </w:t>
      </w:r>
      <w:r w:rsidRPr="00C8576F">
        <w:rPr>
          <w:rFonts w:ascii="Arial" w:hAnsi="Arial" w:cs="Arial"/>
          <w:sz w:val="17"/>
          <w:szCs w:val="17"/>
        </w:rPr>
        <w:t>Paris:</w:t>
      </w:r>
      <w:r w:rsidRPr="00C8576F">
        <w:rPr>
          <w:rFonts w:ascii="Arial" w:hAnsi="Arial" w:cs="Arial"/>
          <w:i/>
          <w:sz w:val="17"/>
          <w:szCs w:val="17"/>
        </w:rPr>
        <w:t xml:space="preserve"> </w:t>
      </w:r>
      <w:r w:rsidRPr="00C8576F">
        <w:rPr>
          <w:rFonts w:ascii="Arial" w:hAnsi="Arial" w:cs="Arial"/>
          <w:sz w:val="17"/>
          <w:szCs w:val="17"/>
        </w:rPr>
        <w:t>Presses Universitaires de France.</w:t>
      </w:r>
    </w:p>
    <w:p w14:paraId="42FD30F1" w14:textId="37F7FB67" w:rsidR="00576FAF" w:rsidRPr="00C8576F" w:rsidRDefault="00DB15BC" w:rsidP="00201FE4">
      <w:pPr>
        <w:spacing w:line="480" w:lineRule="auto"/>
        <w:ind w:left="284" w:hanging="284"/>
        <w:jc w:val="both"/>
        <w:rPr>
          <w:rFonts w:ascii="Arial" w:hAnsi="Arial" w:cs="Arial"/>
          <w:sz w:val="17"/>
          <w:szCs w:val="17"/>
        </w:rPr>
      </w:pPr>
      <w:r w:rsidRPr="00C8576F">
        <w:rPr>
          <w:rFonts w:ascii="Arial" w:hAnsi="Arial" w:cs="Arial"/>
          <w:smallCaps/>
          <w:sz w:val="17"/>
          <w:szCs w:val="17"/>
        </w:rPr>
        <w:t>Tappolet</w:t>
      </w:r>
      <w:r>
        <w:rPr>
          <w:rFonts w:ascii="Arial" w:hAnsi="Arial" w:cs="Arial"/>
          <w:sz w:val="17"/>
          <w:szCs w:val="17"/>
        </w:rPr>
        <w:t>, C. 2010, “</w:t>
      </w:r>
      <w:r w:rsidR="00576FAF" w:rsidRPr="00C8576F">
        <w:rPr>
          <w:rFonts w:ascii="Arial" w:hAnsi="Arial" w:cs="Arial"/>
          <w:sz w:val="17"/>
          <w:szCs w:val="17"/>
        </w:rPr>
        <w:t>Emotion, Motivatio</w:t>
      </w:r>
      <w:r>
        <w:rPr>
          <w:rFonts w:ascii="Arial" w:hAnsi="Arial" w:cs="Arial"/>
          <w:sz w:val="17"/>
          <w:szCs w:val="17"/>
        </w:rPr>
        <w:t>n, and Action: The Case of Fear”</w:t>
      </w:r>
      <w:r w:rsidR="00CA41E3">
        <w:rPr>
          <w:rFonts w:ascii="Arial" w:hAnsi="Arial" w:cs="Arial"/>
          <w:sz w:val="17"/>
          <w:szCs w:val="17"/>
        </w:rPr>
        <w:t>,</w:t>
      </w:r>
      <w:r w:rsidR="00576FAF" w:rsidRPr="00C8576F">
        <w:rPr>
          <w:rFonts w:ascii="Arial" w:hAnsi="Arial" w:cs="Arial"/>
          <w:sz w:val="17"/>
          <w:szCs w:val="17"/>
        </w:rPr>
        <w:t xml:space="preserve"> in</w:t>
      </w:r>
      <w:r>
        <w:rPr>
          <w:rFonts w:ascii="Arial" w:hAnsi="Arial" w:cs="Arial"/>
          <w:sz w:val="17"/>
          <w:szCs w:val="17"/>
        </w:rPr>
        <w:t>:</w:t>
      </w:r>
      <w:r w:rsidR="00576FAF" w:rsidRPr="00C8576F">
        <w:rPr>
          <w:rFonts w:ascii="Arial" w:hAnsi="Arial" w:cs="Arial"/>
          <w:sz w:val="17"/>
          <w:szCs w:val="17"/>
        </w:rPr>
        <w:t xml:space="preserve"> </w:t>
      </w:r>
      <w:r w:rsidR="00576FAF" w:rsidRPr="00DB15BC">
        <w:rPr>
          <w:rFonts w:ascii="Arial" w:hAnsi="Arial" w:cs="Arial"/>
          <w:sz w:val="17"/>
          <w:szCs w:val="17"/>
        </w:rPr>
        <w:t>P. Goldie</w:t>
      </w:r>
      <w:r>
        <w:rPr>
          <w:rFonts w:ascii="Arial" w:hAnsi="Arial" w:cs="Arial"/>
          <w:sz w:val="17"/>
          <w:szCs w:val="17"/>
        </w:rPr>
        <w:t>, ed.,</w:t>
      </w:r>
      <w:r w:rsidR="00576FAF" w:rsidRPr="00C8576F">
        <w:rPr>
          <w:rFonts w:ascii="Arial" w:hAnsi="Arial" w:cs="Arial"/>
          <w:sz w:val="17"/>
          <w:szCs w:val="17"/>
        </w:rPr>
        <w:t xml:space="preserve"> </w:t>
      </w:r>
      <w:r w:rsidR="00576FAF" w:rsidRPr="00C8576F">
        <w:rPr>
          <w:rFonts w:ascii="Arial" w:hAnsi="Arial" w:cs="Arial"/>
          <w:i/>
          <w:sz w:val="17"/>
          <w:szCs w:val="17"/>
        </w:rPr>
        <w:t>The Oxford Handbook of Philosophy of Emotions</w:t>
      </w:r>
      <w:r w:rsidR="00A50427" w:rsidRPr="00C8576F">
        <w:rPr>
          <w:rFonts w:ascii="Arial" w:hAnsi="Arial" w:cs="Arial"/>
          <w:sz w:val="17"/>
          <w:szCs w:val="17"/>
        </w:rPr>
        <w:t xml:space="preserve">, </w:t>
      </w:r>
      <w:r w:rsidR="00201FE4" w:rsidRPr="00C8576F">
        <w:rPr>
          <w:rFonts w:ascii="Arial" w:hAnsi="Arial" w:cs="Arial"/>
          <w:sz w:val="17"/>
          <w:szCs w:val="17"/>
        </w:rPr>
        <w:t>Cambridge:</w:t>
      </w:r>
      <w:r>
        <w:rPr>
          <w:rFonts w:ascii="Arial" w:hAnsi="Arial" w:cs="Arial"/>
          <w:sz w:val="17"/>
          <w:szCs w:val="17"/>
        </w:rPr>
        <w:t xml:space="preserve"> Cambridge University Press, pp. 325-48.</w:t>
      </w:r>
    </w:p>
    <w:p w14:paraId="064B6A64" w14:textId="24504F1E" w:rsidR="00576FAF" w:rsidRPr="00C8576F" w:rsidRDefault="00DB15BC" w:rsidP="00201FE4">
      <w:pPr>
        <w:spacing w:line="480" w:lineRule="auto"/>
        <w:ind w:left="284" w:hanging="284"/>
        <w:jc w:val="both"/>
        <w:rPr>
          <w:rFonts w:ascii="Arial" w:hAnsi="Arial" w:cs="Arial"/>
          <w:sz w:val="17"/>
          <w:szCs w:val="17"/>
        </w:rPr>
      </w:pPr>
      <w:r w:rsidRPr="00C8576F">
        <w:rPr>
          <w:rFonts w:ascii="Arial" w:hAnsi="Arial" w:cs="Arial"/>
          <w:smallCaps/>
          <w:sz w:val="17"/>
          <w:szCs w:val="17"/>
        </w:rPr>
        <w:t>Tappolet</w:t>
      </w:r>
      <w:r>
        <w:rPr>
          <w:rFonts w:ascii="Arial" w:hAnsi="Arial" w:cs="Arial"/>
          <w:sz w:val="17"/>
          <w:szCs w:val="17"/>
        </w:rPr>
        <w:t>, C. 2011, “</w:t>
      </w:r>
      <w:r w:rsidR="00576FAF" w:rsidRPr="00C8576F">
        <w:rPr>
          <w:rFonts w:ascii="Arial" w:hAnsi="Arial" w:cs="Arial"/>
          <w:sz w:val="17"/>
          <w:szCs w:val="17"/>
        </w:rPr>
        <w:t>Values and Emotions: Neo-Sentimentalism’s Prospects</w:t>
      </w:r>
      <w:r>
        <w:rPr>
          <w:rFonts w:ascii="Arial" w:hAnsi="Arial" w:cs="Arial"/>
          <w:sz w:val="17"/>
          <w:szCs w:val="17"/>
        </w:rPr>
        <w:t>”,</w:t>
      </w:r>
      <w:r w:rsidR="00CA41E3">
        <w:rPr>
          <w:rFonts w:ascii="Arial" w:hAnsi="Arial" w:cs="Arial"/>
          <w:sz w:val="17"/>
          <w:szCs w:val="17"/>
        </w:rPr>
        <w:t xml:space="preserve"> in:</w:t>
      </w:r>
      <w:r w:rsidR="00576FAF" w:rsidRPr="00C8576F">
        <w:rPr>
          <w:rFonts w:ascii="Arial" w:hAnsi="Arial" w:cs="Arial"/>
          <w:sz w:val="17"/>
          <w:szCs w:val="17"/>
          <w:lang w:val="en-GB"/>
        </w:rPr>
        <w:t xml:space="preserve"> </w:t>
      </w:r>
      <w:r w:rsidR="00576FAF" w:rsidRPr="00DB15BC">
        <w:rPr>
          <w:rFonts w:ascii="Arial" w:hAnsi="Arial" w:cs="Arial"/>
          <w:sz w:val="17"/>
          <w:szCs w:val="17"/>
          <w:lang w:val="en-GB"/>
        </w:rPr>
        <w:t xml:space="preserve">C. </w:t>
      </w:r>
      <w:r w:rsidR="004D08E1" w:rsidRPr="00DB15BC">
        <w:rPr>
          <w:rFonts w:ascii="Arial" w:hAnsi="Arial" w:cs="Arial"/>
          <w:sz w:val="17"/>
          <w:szCs w:val="17"/>
          <w:lang w:val="en-GB"/>
        </w:rPr>
        <w:t>Bagnoli</w:t>
      </w:r>
      <w:r>
        <w:rPr>
          <w:rFonts w:ascii="Arial" w:hAnsi="Arial" w:cs="Arial"/>
          <w:sz w:val="17"/>
          <w:szCs w:val="17"/>
          <w:lang w:val="en-GB"/>
        </w:rPr>
        <w:t>, ed.,</w:t>
      </w:r>
      <w:r w:rsidR="00576FAF" w:rsidRPr="00C8576F">
        <w:rPr>
          <w:rFonts w:ascii="Arial" w:hAnsi="Arial" w:cs="Arial"/>
          <w:sz w:val="17"/>
          <w:szCs w:val="17"/>
          <w:lang w:val="en-GB"/>
        </w:rPr>
        <w:t xml:space="preserve"> </w:t>
      </w:r>
      <w:r w:rsidR="00576FAF" w:rsidRPr="00C8576F">
        <w:rPr>
          <w:rFonts w:ascii="Arial" w:hAnsi="Arial" w:cs="Arial"/>
          <w:i/>
          <w:sz w:val="17"/>
          <w:szCs w:val="17"/>
          <w:lang w:val="en-GB"/>
        </w:rPr>
        <w:t>Morality and the Emotions</w:t>
      </w:r>
      <w:r w:rsidR="00A50427" w:rsidRPr="00C8576F">
        <w:rPr>
          <w:rFonts w:ascii="Arial" w:hAnsi="Arial" w:cs="Arial"/>
          <w:sz w:val="17"/>
          <w:szCs w:val="17"/>
          <w:lang w:val="en-GB"/>
        </w:rPr>
        <w:t xml:space="preserve">, </w:t>
      </w:r>
      <w:r>
        <w:rPr>
          <w:rFonts w:ascii="Arial" w:hAnsi="Arial" w:cs="Arial"/>
          <w:sz w:val="17"/>
          <w:szCs w:val="17"/>
          <w:lang w:val="en-GB"/>
        </w:rPr>
        <w:t>Oxford: Oxford University Press, pp. 117-134.</w:t>
      </w:r>
    </w:p>
    <w:p w14:paraId="0403F91A" w14:textId="75DD0AC3" w:rsidR="00576FAF" w:rsidRPr="00C8576F" w:rsidRDefault="00DB15BC"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Tappolet</w:t>
      </w:r>
      <w:r>
        <w:rPr>
          <w:rFonts w:ascii="Arial" w:hAnsi="Arial" w:cs="Arial"/>
          <w:sz w:val="17"/>
          <w:szCs w:val="17"/>
        </w:rPr>
        <w:t>, C. 2012, “</w:t>
      </w:r>
      <w:r w:rsidR="00576FAF" w:rsidRPr="00C8576F">
        <w:rPr>
          <w:rFonts w:ascii="Arial" w:hAnsi="Arial" w:cs="Arial"/>
          <w:sz w:val="17"/>
          <w:szCs w:val="17"/>
        </w:rPr>
        <w:t>Emotions, Perce</w:t>
      </w:r>
      <w:r>
        <w:rPr>
          <w:rFonts w:ascii="Arial" w:hAnsi="Arial" w:cs="Arial"/>
          <w:sz w:val="17"/>
          <w:szCs w:val="17"/>
        </w:rPr>
        <w:t>ptions, and Emotional Illusions”</w:t>
      </w:r>
      <w:r w:rsidR="00CA41E3">
        <w:rPr>
          <w:rFonts w:ascii="Arial" w:hAnsi="Arial" w:cs="Arial"/>
          <w:sz w:val="17"/>
          <w:szCs w:val="17"/>
        </w:rPr>
        <w:t>,</w:t>
      </w:r>
      <w:r w:rsidR="00576FAF" w:rsidRPr="00C8576F">
        <w:rPr>
          <w:rFonts w:ascii="Arial" w:hAnsi="Arial" w:cs="Arial"/>
          <w:sz w:val="17"/>
          <w:szCs w:val="17"/>
        </w:rPr>
        <w:t xml:space="preserve"> in</w:t>
      </w:r>
      <w:r>
        <w:rPr>
          <w:rFonts w:ascii="Arial" w:hAnsi="Arial" w:cs="Arial"/>
          <w:sz w:val="17"/>
          <w:szCs w:val="17"/>
        </w:rPr>
        <w:t>:</w:t>
      </w:r>
      <w:r w:rsidR="00576FAF" w:rsidRPr="00C8576F">
        <w:rPr>
          <w:rFonts w:ascii="Arial" w:hAnsi="Arial" w:cs="Arial"/>
          <w:sz w:val="17"/>
          <w:szCs w:val="17"/>
        </w:rPr>
        <w:t xml:space="preserve"> </w:t>
      </w:r>
      <w:r>
        <w:rPr>
          <w:rFonts w:ascii="Arial" w:hAnsi="Arial" w:cs="Arial"/>
          <w:sz w:val="17"/>
          <w:szCs w:val="17"/>
        </w:rPr>
        <w:t>C,</w:t>
      </w:r>
      <w:r w:rsidR="00576FAF" w:rsidRPr="00DB15BC">
        <w:rPr>
          <w:rFonts w:ascii="Arial" w:hAnsi="Arial" w:cs="Arial"/>
          <w:sz w:val="17"/>
          <w:szCs w:val="17"/>
        </w:rPr>
        <w:t xml:space="preserve"> </w:t>
      </w:r>
      <w:r w:rsidR="00CE27F0" w:rsidRPr="00DB15BC">
        <w:rPr>
          <w:rFonts w:ascii="Arial" w:hAnsi="Arial" w:cs="Arial"/>
          <w:sz w:val="17"/>
          <w:szCs w:val="17"/>
        </w:rPr>
        <w:t>Calabi</w:t>
      </w:r>
      <w:r w:rsidR="00CE27F0">
        <w:rPr>
          <w:rFonts w:ascii="Arial" w:hAnsi="Arial" w:cs="Arial"/>
          <w:sz w:val="17"/>
          <w:szCs w:val="17"/>
        </w:rPr>
        <w:t xml:space="preserve">, </w:t>
      </w:r>
      <w:r>
        <w:rPr>
          <w:rFonts w:ascii="Arial" w:hAnsi="Arial" w:cs="Arial"/>
          <w:sz w:val="17"/>
          <w:szCs w:val="17"/>
        </w:rPr>
        <w:t>ed.,</w:t>
      </w:r>
      <w:r w:rsidR="00576FAF" w:rsidRPr="00C8576F">
        <w:rPr>
          <w:rFonts w:ascii="Arial" w:hAnsi="Arial" w:cs="Arial"/>
          <w:sz w:val="17"/>
          <w:szCs w:val="17"/>
        </w:rPr>
        <w:t xml:space="preserve"> </w:t>
      </w:r>
      <w:r w:rsidR="00576FAF" w:rsidRPr="00C8576F">
        <w:rPr>
          <w:rFonts w:ascii="Arial" w:hAnsi="Arial" w:cs="Arial"/>
          <w:i/>
          <w:sz w:val="17"/>
          <w:szCs w:val="17"/>
        </w:rPr>
        <w:t>Perceptual Illusion</w:t>
      </w:r>
      <w:r>
        <w:rPr>
          <w:rFonts w:ascii="Arial" w:hAnsi="Arial" w:cs="Arial"/>
          <w:sz w:val="17"/>
          <w:szCs w:val="17"/>
        </w:rPr>
        <w:t>:</w:t>
      </w:r>
      <w:r w:rsidR="00576FAF" w:rsidRPr="00C8576F">
        <w:rPr>
          <w:rFonts w:ascii="Arial" w:hAnsi="Arial" w:cs="Arial"/>
          <w:sz w:val="17"/>
          <w:szCs w:val="17"/>
        </w:rPr>
        <w:t xml:space="preserve"> </w:t>
      </w:r>
      <w:r w:rsidR="00576FAF" w:rsidRPr="00C8576F">
        <w:rPr>
          <w:rFonts w:ascii="Arial" w:hAnsi="Arial" w:cs="Arial"/>
          <w:i/>
          <w:sz w:val="17"/>
          <w:szCs w:val="17"/>
        </w:rPr>
        <w:t>Philosophical and Psychological Essays</w:t>
      </w:r>
      <w:r>
        <w:rPr>
          <w:rFonts w:ascii="Arial" w:hAnsi="Arial" w:cs="Arial"/>
          <w:sz w:val="17"/>
          <w:szCs w:val="17"/>
        </w:rPr>
        <w:t>,</w:t>
      </w:r>
      <w:r w:rsidR="00576FAF" w:rsidRPr="00C8576F">
        <w:rPr>
          <w:rFonts w:ascii="Arial" w:hAnsi="Arial" w:cs="Arial"/>
          <w:sz w:val="17"/>
          <w:szCs w:val="17"/>
        </w:rPr>
        <w:t xml:space="preserve"> New</w:t>
      </w:r>
      <w:r w:rsidR="00A50427" w:rsidRPr="00C8576F">
        <w:rPr>
          <w:rFonts w:ascii="Arial" w:hAnsi="Arial" w:cs="Arial"/>
          <w:sz w:val="17"/>
          <w:szCs w:val="17"/>
        </w:rPr>
        <w:t xml:space="preserve"> York: Palgrave-Macmillan,</w:t>
      </w:r>
      <w:r>
        <w:rPr>
          <w:rFonts w:ascii="Arial" w:hAnsi="Arial" w:cs="Arial"/>
          <w:sz w:val="17"/>
          <w:szCs w:val="17"/>
        </w:rPr>
        <w:t xml:space="preserve"> pp.</w:t>
      </w:r>
      <w:r w:rsidR="00A50427" w:rsidRPr="00C8576F">
        <w:rPr>
          <w:rFonts w:ascii="Arial" w:hAnsi="Arial" w:cs="Arial"/>
          <w:sz w:val="17"/>
          <w:szCs w:val="17"/>
        </w:rPr>
        <w:t xml:space="preserve"> 205-</w:t>
      </w:r>
      <w:r w:rsidR="00CA41E3">
        <w:rPr>
          <w:rFonts w:ascii="Arial" w:hAnsi="Arial" w:cs="Arial"/>
          <w:sz w:val="17"/>
          <w:szCs w:val="17"/>
        </w:rPr>
        <w:t>2</w:t>
      </w:r>
      <w:r w:rsidR="00576FAF" w:rsidRPr="00C8576F">
        <w:rPr>
          <w:rFonts w:ascii="Arial" w:hAnsi="Arial" w:cs="Arial"/>
          <w:sz w:val="17"/>
          <w:szCs w:val="17"/>
        </w:rPr>
        <w:t>22.</w:t>
      </w:r>
    </w:p>
    <w:p w14:paraId="0AD019BC" w14:textId="66882107" w:rsidR="00EB15DA" w:rsidRPr="00C8576F" w:rsidRDefault="00EB15DA" w:rsidP="00576FAF">
      <w:pPr>
        <w:spacing w:line="480" w:lineRule="auto"/>
        <w:jc w:val="both"/>
        <w:rPr>
          <w:rFonts w:ascii="Arial" w:hAnsi="Arial" w:cs="Arial"/>
          <w:sz w:val="17"/>
          <w:szCs w:val="17"/>
        </w:rPr>
      </w:pPr>
      <w:r w:rsidRPr="00C8576F">
        <w:rPr>
          <w:rFonts w:ascii="Arial" w:hAnsi="Arial" w:cs="Arial"/>
          <w:smallCaps/>
          <w:sz w:val="17"/>
          <w:szCs w:val="17"/>
        </w:rPr>
        <w:t>Teroni</w:t>
      </w:r>
      <w:r w:rsidR="00DB15BC">
        <w:rPr>
          <w:rFonts w:ascii="Arial" w:hAnsi="Arial" w:cs="Arial"/>
          <w:sz w:val="17"/>
          <w:szCs w:val="17"/>
        </w:rPr>
        <w:t>, F. 2007, “Emotions and Formal Objects”,</w:t>
      </w:r>
      <w:r w:rsidRPr="00C8576F">
        <w:rPr>
          <w:rFonts w:ascii="Arial" w:hAnsi="Arial" w:cs="Arial"/>
          <w:sz w:val="17"/>
          <w:szCs w:val="17"/>
        </w:rPr>
        <w:t xml:space="preserve"> </w:t>
      </w:r>
      <w:r w:rsidR="005879A6" w:rsidRPr="00C8576F">
        <w:rPr>
          <w:rFonts w:ascii="Arial" w:hAnsi="Arial" w:cs="Arial"/>
          <w:i/>
          <w:sz w:val="17"/>
          <w:szCs w:val="17"/>
        </w:rPr>
        <w:t>d</w:t>
      </w:r>
      <w:r w:rsidRPr="00C8576F">
        <w:rPr>
          <w:rFonts w:ascii="Arial" w:hAnsi="Arial" w:cs="Arial"/>
          <w:i/>
          <w:sz w:val="17"/>
          <w:szCs w:val="17"/>
        </w:rPr>
        <w:t>ialectica</w:t>
      </w:r>
      <w:r w:rsidR="00DB15BC">
        <w:rPr>
          <w:rFonts w:ascii="Arial" w:hAnsi="Arial" w:cs="Arial"/>
          <w:sz w:val="17"/>
          <w:szCs w:val="17"/>
        </w:rPr>
        <w:t>,</w:t>
      </w:r>
      <w:r w:rsidR="00A50427" w:rsidRPr="00C8576F">
        <w:rPr>
          <w:rFonts w:ascii="Arial" w:hAnsi="Arial" w:cs="Arial"/>
          <w:sz w:val="17"/>
          <w:szCs w:val="17"/>
        </w:rPr>
        <w:t xml:space="preserve"> </w:t>
      </w:r>
      <w:r w:rsidR="00A50427" w:rsidRPr="00DB15BC">
        <w:rPr>
          <w:rFonts w:ascii="Arial" w:hAnsi="Arial" w:cs="Arial"/>
          <w:b/>
          <w:sz w:val="17"/>
          <w:szCs w:val="17"/>
        </w:rPr>
        <w:t>61</w:t>
      </w:r>
      <w:r w:rsidR="00F47679" w:rsidRPr="00C8576F">
        <w:rPr>
          <w:rFonts w:ascii="Arial" w:hAnsi="Arial" w:cs="Arial"/>
          <w:sz w:val="17"/>
          <w:szCs w:val="17"/>
        </w:rPr>
        <w:t>,</w:t>
      </w:r>
      <w:r w:rsidR="00DB15BC">
        <w:rPr>
          <w:rFonts w:ascii="Arial" w:hAnsi="Arial" w:cs="Arial"/>
          <w:sz w:val="17"/>
          <w:szCs w:val="17"/>
        </w:rPr>
        <w:t xml:space="preserve"> pp.</w:t>
      </w:r>
      <w:r w:rsidRPr="00C8576F">
        <w:rPr>
          <w:rFonts w:ascii="Arial" w:hAnsi="Arial" w:cs="Arial"/>
          <w:sz w:val="17"/>
          <w:szCs w:val="17"/>
        </w:rPr>
        <w:t xml:space="preserve"> 395-415. </w:t>
      </w:r>
    </w:p>
    <w:p w14:paraId="026EA9B7" w14:textId="6C79E53C" w:rsidR="00447778" w:rsidRPr="00C8576F" w:rsidRDefault="00447778" w:rsidP="00426442">
      <w:pPr>
        <w:spacing w:line="480" w:lineRule="auto"/>
        <w:ind w:left="284" w:hanging="284"/>
        <w:jc w:val="both"/>
        <w:rPr>
          <w:rFonts w:ascii="Arial" w:hAnsi="Arial" w:cs="Arial"/>
          <w:sz w:val="17"/>
          <w:szCs w:val="17"/>
        </w:rPr>
      </w:pPr>
      <w:r w:rsidRPr="00C8576F">
        <w:rPr>
          <w:rFonts w:ascii="Arial" w:hAnsi="Arial" w:cs="Arial"/>
          <w:smallCaps/>
          <w:sz w:val="17"/>
          <w:szCs w:val="17"/>
        </w:rPr>
        <w:t>Todd</w:t>
      </w:r>
      <w:r w:rsidR="00DB15BC">
        <w:rPr>
          <w:rFonts w:ascii="Arial" w:hAnsi="Arial" w:cs="Arial"/>
          <w:sz w:val="17"/>
          <w:szCs w:val="17"/>
        </w:rPr>
        <w:t>, C. 2012, “</w:t>
      </w:r>
      <w:r w:rsidRPr="00C8576F">
        <w:rPr>
          <w:rFonts w:ascii="Arial" w:hAnsi="Arial" w:cs="Arial"/>
          <w:sz w:val="17"/>
          <w:szCs w:val="17"/>
        </w:rPr>
        <w:t xml:space="preserve">Relatively Fitting Emotions </w:t>
      </w:r>
      <w:r w:rsidR="00DB15BC">
        <w:rPr>
          <w:rFonts w:ascii="Arial" w:hAnsi="Arial" w:cs="Arial"/>
          <w:sz w:val="17"/>
          <w:szCs w:val="17"/>
        </w:rPr>
        <w:t>and Apparently Objective Values”</w:t>
      </w:r>
      <w:r w:rsidRPr="00C8576F">
        <w:rPr>
          <w:rFonts w:ascii="Arial" w:hAnsi="Arial" w:cs="Arial"/>
          <w:sz w:val="17"/>
          <w:szCs w:val="17"/>
        </w:rPr>
        <w:t xml:space="preserve"> in</w:t>
      </w:r>
      <w:r w:rsidR="00DB15BC">
        <w:rPr>
          <w:rFonts w:ascii="Arial" w:hAnsi="Arial" w:cs="Arial"/>
          <w:sz w:val="17"/>
          <w:szCs w:val="17"/>
        </w:rPr>
        <w:t>:</w:t>
      </w:r>
      <w:r w:rsidRPr="00C8576F">
        <w:rPr>
          <w:rFonts w:ascii="Arial" w:hAnsi="Arial" w:cs="Arial"/>
          <w:sz w:val="17"/>
          <w:szCs w:val="17"/>
        </w:rPr>
        <w:t xml:space="preserve"> </w:t>
      </w:r>
      <w:r w:rsidRPr="00DB15BC">
        <w:rPr>
          <w:rFonts w:ascii="Arial" w:hAnsi="Arial" w:cs="Arial"/>
          <w:sz w:val="17"/>
          <w:szCs w:val="17"/>
          <w:lang w:val="en-GB"/>
        </w:rPr>
        <w:t>S. Roeser and C. Todd</w:t>
      </w:r>
      <w:r w:rsidR="00DB15BC">
        <w:rPr>
          <w:rFonts w:ascii="Arial" w:hAnsi="Arial" w:cs="Arial"/>
          <w:sz w:val="17"/>
          <w:szCs w:val="17"/>
          <w:lang w:val="en-GB"/>
        </w:rPr>
        <w:t>, eds.,</w:t>
      </w:r>
      <w:r w:rsidRPr="00C8576F">
        <w:rPr>
          <w:rFonts w:ascii="Arial" w:hAnsi="Arial" w:cs="Arial"/>
          <w:sz w:val="17"/>
          <w:szCs w:val="17"/>
          <w:lang w:val="en-GB"/>
        </w:rPr>
        <w:t xml:space="preserve"> </w:t>
      </w:r>
      <w:r w:rsidRPr="00C8576F">
        <w:rPr>
          <w:rFonts w:ascii="Arial" w:hAnsi="Arial" w:cs="Arial"/>
          <w:i/>
          <w:sz w:val="17"/>
          <w:szCs w:val="17"/>
          <w:lang w:val="en-GB"/>
        </w:rPr>
        <w:t>Emotion and Value,</w:t>
      </w:r>
      <w:r w:rsidRPr="00C8576F">
        <w:rPr>
          <w:rFonts w:ascii="Arial" w:hAnsi="Arial" w:cs="Arial"/>
          <w:sz w:val="17"/>
          <w:szCs w:val="17"/>
          <w:lang w:val="en-GB"/>
        </w:rPr>
        <w:t xml:space="preserve"> Oxford: Oxford Univer</w:t>
      </w:r>
      <w:r w:rsidR="00DB15BC">
        <w:rPr>
          <w:rFonts w:ascii="Arial" w:hAnsi="Arial" w:cs="Arial"/>
          <w:sz w:val="17"/>
          <w:szCs w:val="17"/>
          <w:lang w:val="en-GB"/>
        </w:rPr>
        <w:t>sity Press, pp. 90-104.</w:t>
      </w:r>
    </w:p>
    <w:p w14:paraId="5094C2A2" w14:textId="56AAAB49" w:rsidR="00954036" w:rsidRPr="00C8576F" w:rsidRDefault="00954036" w:rsidP="00954036">
      <w:pPr>
        <w:spacing w:line="480" w:lineRule="auto"/>
        <w:ind w:left="284" w:hanging="284"/>
        <w:jc w:val="both"/>
        <w:rPr>
          <w:rFonts w:ascii="Arial" w:hAnsi="Arial" w:cs="Arial"/>
          <w:sz w:val="17"/>
          <w:szCs w:val="17"/>
        </w:rPr>
      </w:pPr>
      <w:r w:rsidRPr="00C8576F">
        <w:rPr>
          <w:rFonts w:ascii="Arial" w:hAnsi="Arial" w:cs="Arial"/>
          <w:smallCaps/>
          <w:sz w:val="17"/>
          <w:szCs w:val="17"/>
        </w:rPr>
        <w:t>Tye</w:t>
      </w:r>
      <w:r w:rsidR="00DB15BC">
        <w:rPr>
          <w:rFonts w:ascii="Arial" w:hAnsi="Arial" w:cs="Arial"/>
          <w:sz w:val="17"/>
          <w:szCs w:val="17"/>
        </w:rPr>
        <w:t>, M. 2008, “</w:t>
      </w:r>
      <w:r w:rsidRPr="00C8576F">
        <w:rPr>
          <w:rFonts w:ascii="Arial" w:hAnsi="Arial" w:cs="Arial"/>
          <w:sz w:val="17"/>
          <w:szCs w:val="17"/>
        </w:rPr>
        <w:t>The Experience of Em</w:t>
      </w:r>
      <w:r w:rsidR="00DB15BC">
        <w:rPr>
          <w:rFonts w:ascii="Arial" w:hAnsi="Arial" w:cs="Arial"/>
          <w:sz w:val="17"/>
          <w:szCs w:val="17"/>
        </w:rPr>
        <w:t>otion: An Intentionalist Theory”</w:t>
      </w:r>
      <w:r w:rsidR="00CA41E3">
        <w:rPr>
          <w:rFonts w:ascii="Arial" w:hAnsi="Arial" w:cs="Arial"/>
          <w:sz w:val="17"/>
          <w:szCs w:val="17"/>
        </w:rPr>
        <w:t>,</w:t>
      </w:r>
      <w:r w:rsidRPr="00C8576F">
        <w:rPr>
          <w:rFonts w:ascii="Arial" w:hAnsi="Arial" w:cs="Arial"/>
          <w:sz w:val="17"/>
          <w:szCs w:val="17"/>
        </w:rPr>
        <w:t xml:space="preserve"> </w:t>
      </w:r>
      <w:r w:rsidRPr="00C8576F">
        <w:rPr>
          <w:rFonts w:ascii="Arial" w:hAnsi="Arial" w:cs="Arial"/>
          <w:i/>
          <w:sz w:val="17"/>
          <w:szCs w:val="17"/>
        </w:rPr>
        <w:t>Revue Interntionale de philsophie</w:t>
      </w:r>
      <w:r w:rsidR="00DB15BC">
        <w:rPr>
          <w:rFonts w:ascii="Arial" w:hAnsi="Arial" w:cs="Arial"/>
          <w:sz w:val="17"/>
          <w:szCs w:val="17"/>
        </w:rPr>
        <w:t>,</w:t>
      </w:r>
      <w:r w:rsidRPr="00C8576F">
        <w:rPr>
          <w:rFonts w:ascii="Arial" w:hAnsi="Arial" w:cs="Arial"/>
          <w:sz w:val="17"/>
          <w:szCs w:val="17"/>
        </w:rPr>
        <w:t xml:space="preserve"> </w:t>
      </w:r>
      <w:r w:rsidRPr="00DB15BC">
        <w:rPr>
          <w:rFonts w:ascii="Arial" w:hAnsi="Arial" w:cs="Arial"/>
          <w:b/>
          <w:sz w:val="17"/>
          <w:szCs w:val="17"/>
        </w:rPr>
        <w:t>243</w:t>
      </w:r>
      <w:r w:rsidRPr="00C8576F">
        <w:rPr>
          <w:rFonts w:ascii="Arial" w:hAnsi="Arial" w:cs="Arial"/>
          <w:sz w:val="17"/>
          <w:szCs w:val="17"/>
        </w:rPr>
        <w:t xml:space="preserve">, </w:t>
      </w:r>
      <w:r w:rsidR="00DB15BC">
        <w:rPr>
          <w:rFonts w:ascii="Arial" w:hAnsi="Arial" w:cs="Arial"/>
          <w:sz w:val="17"/>
          <w:szCs w:val="17"/>
        </w:rPr>
        <w:t xml:space="preserve">pp. </w:t>
      </w:r>
      <w:r w:rsidRPr="00C8576F">
        <w:rPr>
          <w:rFonts w:ascii="Arial" w:hAnsi="Arial" w:cs="Arial"/>
          <w:sz w:val="17"/>
          <w:szCs w:val="17"/>
        </w:rPr>
        <w:t>25-50.</w:t>
      </w:r>
    </w:p>
    <w:p w14:paraId="6C77E722" w14:textId="1681F2D2" w:rsidR="00EB15DA" w:rsidRPr="00C8576F" w:rsidRDefault="00EB15DA" w:rsidP="00576FAF">
      <w:pPr>
        <w:spacing w:line="480" w:lineRule="auto"/>
        <w:ind w:left="284" w:hanging="284"/>
        <w:jc w:val="both"/>
        <w:rPr>
          <w:rFonts w:ascii="Arial" w:hAnsi="Arial" w:cs="Arial"/>
          <w:sz w:val="17"/>
          <w:szCs w:val="17"/>
        </w:rPr>
      </w:pPr>
      <w:r w:rsidRPr="00C8576F">
        <w:rPr>
          <w:rFonts w:ascii="Arial" w:hAnsi="Arial" w:cs="Arial"/>
          <w:smallCaps/>
          <w:sz w:val="17"/>
          <w:szCs w:val="17"/>
        </w:rPr>
        <w:t>Wiggins</w:t>
      </w:r>
      <w:r w:rsidR="00DB15BC">
        <w:rPr>
          <w:rFonts w:ascii="Arial" w:hAnsi="Arial" w:cs="Arial"/>
          <w:sz w:val="17"/>
          <w:szCs w:val="17"/>
        </w:rPr>
        <w:t>, D. 1987,</w:t>
      </w:r>
      <w:r w:rsidRPr="00C8576F">
        <w:rPr>
          <w:rFonts w:ascii="Arial" w:hAnsi="Arial" w:cs="Arial"/>
          <w:sz w:val="17"/>
          <w:szCs w:val="17"/>
        </w:rPr>
        <w:t xml:space="preserve"> </w:t>
      </w:r>
      <w:r w:rsidRPr="00C8576F">
        <w:rPr>
          <w:rFonts w:ascii="Arial" w:hAnsi="Arial" w:cs="Arial"/>
          <w:i/>
          <w:sz w:val="17"/>
          <w:szCs w:val="17"/>
        </w:rPr>
        <w:t>A Sensible Subjectivism</w:t>
      </w:r>
      <w:r w:rsidR="00DB15BC">
        <w:rPr>
          <w:rFonts w:ascii="Arial" w:hAnsi="Arial" w:cs="Arial"/>
          <w:sz w:val="17"/>
          <w:szCs w:val="17"/>
        </w:rPr>
        <w:t>,</w:t>
      </w:r>
      <w:r w:rsidRPr="00C8576F">
        <w:rPr>
          <w:rFonts w:ascii="Arial" w:hAnsi="Arial" w:cs="Arial"/>
          <w:sz w:val="17"/>
          <w:szCs w:val="17"/>
        </w:rPr>
        <w:t xml:space="preserve"> Oxford: Oxford University Press. </w:t>
      </w:r>
    </w:p>
    <w:p w14:paraId="3693BD7E" w14:textId="050D994E" w:rsidR="00A811B6" w:rsidRDefault="00526401" w:rsidP="004A7752">
      <w:pPr>
        <w:spacing w:line="480" w:lineRule="auto"/>
        <w:ind w:left="284" w:hanging="284"/>
        <w:jc w:val="both"/>
        <w:rPr>
          <w:rFonts w:ascii="Arial" w:hAnsi="Arial" w:cs="Arial"/>
          <w:sz w:val="17"/>
          <w:szCs w:val="17"/>
        </w:rPr>
      </w:pPr>
      <w:r w:rsidRPr="00C8576F">
        <w:rPr>
          <w:rFonts w:ascii="Arial" w:hAnsi="Arial" w:cs="Arial"/>
          <w:smallCaps/>
          <w:sz w:val="17"/>
          <w:szCs w:val="17"/>
        </w:rPr>
        <w:t>Wringe</w:t>
      </w:r>
      <w:r w:rsidRPr="00C8576F">
        <w:rPr>
          <w:rFonts w:ascii="Arial" w:hAnsi="Arial" w:cs="Arial"/>
          <w:sz w:val="17"/>
          <w:szCs w:val="17"/>
        </w:rPr>
        <w:t>, B</w:t>
      </w:r>
      <w:r w:rsidR="003400B0" w:rsidRPr="00C8576F">
        <w:rPr>
          <w:rFonts w:ascii="Arial" w:hAnsi="Arial" w:cs="Arial"/>
          <w:sz w:val="17"/>
          <w:szCs w:val="17"/>
        </w:rPr>
        <w:t>.</w:t>
      </w:r>
      <w:r w:rsidR="00DB15BC">
        <w:rPr>
          <w:rFonts w:ascii="Arial" w:hAnsi="Arial" w:cs="Arial"/>
          <w:sz w:val="17"/>
          <w:szCs w:val="17"/>
        </w:rPr>
        <w:t xml:space="preserve"> 2015, “</w:t>
      </w:r>
      <w:r w:rsidRPr="00C8576F">
        <w:rPr>
          <w:rFonts w:ascii="Arial" w:hAnsi="Arial" w:cs="Arial"/>
          <w:sz w:val="17"/>
          <w:szCs w:val="17"/>
        </w:rPr>
        <w:t>The Contents of Perception an</w:t>
      </w:r>
      <w:r w:rsidR="00DB15BC">
        <w:rPr>
          <w:rFonts w:ascii="Arial" w:hAnsi="Arial" w:cs="Arial"/>
          <w:sz w:val="17"/>
          <w:szCs w:val="17"/>
        </w:rPr>
        <w:t>d the Contents of Emotions”,</w:t>
      </w:r>
      <w:r w:rsidRPr="00C8576F">
        <w:rPr>
          <w:rFonts w:ascii="Arial" w:hAnsi="Arial" w:cs="Arial"/>
          <w:sz w:val="17"/>
          <w:szCs w:val="17"/>
        </w:rPr>
        <w:t xml:space="preserve"> </w:t>
      </w:r>
      <w:r w:rsidRPr="00C8576F">
        <w:rPr>
          <w:rFonts w:ascii="Arial" w:hAnsi="Arial" w:cs="Arial"/>
          <w:i/>
          <w:sz w:val="17"/>
          <w:szCs w:val="17"/>
        </w:rPr>
        <w:t>Nous</w:t>
      </w:r>
      <w:r w:rsidR="00DB15BC">
        <w:rPr>
          <w:rFonts w:ascii="Arial" w:hAnsi="Arial" w:cs="Arial"/>
          <w:sz w:val="17"/>
          <w:szCs w:val="17"/>
        </w:rPr>
        <w:t xml:space="preserve">, </w:t>
      </w:r>
      <w:r w:rsidR="00DB15BC" w:rsidRPr="00DB15BC">
        <w:rPr>
          <w:rFonts w:ascii="Arial" w:hAnsi="Arial" w:cs="Arial"/>
          <w:b/>
          <w:sz w:val="17"/>
          <w:szCs w:val="17"/>
        </w:rPr>
        <w:t>49</w:t>
      </w:r>
      <w:r w:rsidR="00A50427" w:rsidRPr="00C8576F">
        <w:rPr>
          <w:rFonts w:ascii="Arial" w:hAnsi="Arial" w:cs="Arial"/>
          <w:sz w:val="17"/>
          <w:szCs w:val="17"/>
        </w:rPr>
        <w:t>,</w:t>
      </w:r>
      <w:r w:rsidR="00DB15BC">
        <w:rPr>
          <w:rFonts w:ascii="Arial" w:hAnsi="Arial" w:cs="Arial"/>
          <w:sz w:val="17"/>
          <w:szCs w:val="17"/>
        </w:rPr>
        <w:t xml:space="preserve"> pp.</w:t>
      </w:r>
      <w:r w:rsidR="00A50427" w:rsidRPr="00C8576F">
        <w:rPr>
          <w:rFonts w:ascii="Arial" w:hAnsi="Arial" w:cs="Arial"/>
          <w:sz w:val="17"/>
          <w:szCs w:val="17"/>
        </w:rPr>
        <w:t xml:space="preserve"> 275-</w:t>
      </w:r>
      <w:r w:rsidRPr="00C8576F">
        <w:rPr>
          <w:rFonts w:ascii="Arial" w:hAnsi="Arial" w:cs="Arial"/>
          <w:sz w:val="17"/>
          <w:szCs w:val="17"/>
        </w:rPr>
        <w:t>97.</w:t>
      </w:r>
    </w:p>
    <w:p w14:paraId="1242DEEB" w14:textId="77777777" w:rsidR="00945240" w:rsidRDefault="00945240" w:rsidP="004A7752">
      <w:pPr>
        <w:spacing w:line="480" w:lineRule="auto"/>
        <w:ind w:left="284" w:hanging="284"/>
        <w:jc w:val="both"/>
        <w:rPr>
          <w:rFonts w:ascii="Arial" w:hAnsi="Arial" w:cs="Arial"/>
          <w:sz w:val="17"/>
          <w:szCs w:val="17"/>
        </w:rPr>
      </w:pPr>
    </w:p>
    <w:p w14:paraId="5022EF43" w14:textId="77777777" w:rsidR="00945240" w:rsidRPr="00C8576F" w:rsidRDefault="00945240" w:rsidP="007669E9">
      <w:pPr>
        <w:spacing w:line="480" w:lineRule="auto"/>
        <w:ind w:left="284" w:hanging="284"/>
        <w:jc w:val="both"/>
        <w:rPr>
          <w:rFonts w:ascii="Arial" w:hAnsi="Arial" w:cs="Arial"/>
          <w:sz w:val="17"/>
          <w:szCs w:val="17"/>
        </w:rPr>
      </w:pPr>
    </w:p>
    <w:sectPr w:rsidR="00945240" w:rsidRPr="00C8576F" w:rsidSect="0017680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E9651" w14:textId="77777777" w:rsidR="005B1731" w:rsidRDefault="005B1731" w:rsidP="00274D80">
      <w:r>
        <w:separator/>
      </w:r>
    </w:p>
  </w:endnote>
  <w:endnote w:type="continuationSeparator" w:id="0">
    <w:p w14:paraId="1EFDC729" w14:textId="77777777" w:rsidR="005B1731" w:rsidRDefault="005B1731" w:rsidP="0027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4CC6" w14:textId="77777777" w:rsidR="00EF6BFB" w:rsidRDefault="00EF6BFB" w:rsidP="00C57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94F62" w14:textId="77777777" w:rsidR="00EF6BFB" w:rsidRDefault="00EF6BFB" w:rsidP="00B57E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67E7" w14:textId="77777777" w:rsidR="00EF6BFB" w:rsidRPr="00D4491D" w:rsidRDefault="00EF6BFB" w:rsidP="00C57CB6">
    <w:pPr>
      <w:pStyle w:val="Footer"/>
      <w:framePr w:wrap="around" w:vAnchor="text" w:hAnchor="margin" w:xAlign="right" w:y="1"/>
      <w:rPr>
        <w:rStyle w:val="PageNumber"/>
        <w:rFonts w:ascii="Arial" w:hAnsi="Arial" w:cs="Arial"/>
        <w:sz w:val="17"/>
        <w:szCs w:val="17"/>
      </w:rPr>
    </w:pPr>
    <w:r w:rsidRPr="00D4491D">
      <w:rPr>
        <w:rStyle w:val="PageNumber"/>
        <w:rFonts w:ascii="Arial" w:hAnsi="Arial" w:cs="Arial"/>
        <w:sz w:val="17"/>
        <w:szCs w:val="17"/>
      </w:rPr>
      <w:fldChar w:fldCharType="begin"/>
    </w:r>
    <w:r w:rsidRPr="00D4491D">
      <w:rPr>
        <w:rStyle w:val="PageNumber"/>
        <w:rFonts w:ascii="Arial" w:hAnsi="Arial" w:cs="Arial"/>
        <w:sz w:val="17"/>
        <w:szCs w:val="17"/>
      </w:rPr>
      <w:instrText xml:space="preserve">PAGE  </w:instrText>
    </w:r>
    <w:r w:rsidRPr="00D4491D">
      <w:rPr>
        <w:rStyle w:val="PageNumber"/>
        <w:rFonts w:ascii="Arial" w:hAnsi="Arial" w:cs="Arial"/>
        <w:sz w:val="17"/>
        <w:szCs w:val="17"/>
      </w:rPr>
      <w:fldChar w:fldCharType="separate"/>
    </w:r>
    <w:r w:rsidR="004F2587">
      <w:rPr>
        <w:rStyle w:val="PageNumber"/>
        <w:rFonts w:ascii="Arial" w:hAnsi="Arial" w:cs="Arial"/>
        <w:noProof/>
        <w:sz w:val="17"/>
        <w:szCs w:val="17"/>
      </w:rPr>
      <w:t>1</w:t>
    </w:r>
    <w:r w:rsidRPr="00D4491D">
      <w:rPr>
        <w:rStyle w:val="PageNumber"/>
        <w:rFonts w:ascii="Arial" w:hAnsi="Arial" w:cs="Arial"/>
        <w:sz w:val="17"/>
        <w:szCs w:val="17"/>
      </w:rPr>
      <w:fldChar w:fldCharType="end"/>
    </w:r>
  </w:p>
  <w:p w14:paraId="4DAA7AA2" w14:textId="77777777" w:rsidR="00EF6BFB" w:rsidRPr="00D4491D" w:rsidRDefault="00EF6BFB" w:rsidP="00B57E44">
    <w:pPr>
      <w:pStyle w:val="Footer"/>
      <w:ind w:right="360"/>
      <w:rPr>
        <w:rFonts w:ascii="Arial" w:hAnsi="Arial" w:cs="Arial"/>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24838" w14:textId="77777777" w:rsidR="005B1731" w:rsidRDefault="005B1731" w:rsidP="00274D80">
      <w:r>
        <w:separator/>
      </w:r>
    </w:p>
  </w:footnote>
  <w:footnote w:type="continuationSeparator" w:id="0">
    <w:p w14:paraId="6EA1FF8C" w14:textId="77777777" w:rsidR="005B1731" w:rsidRDefault="005B1731" w:rsidP="00274D80">
      <w:r>
        <w:continuationSeparator/>
      </w:r>
    </w:p>
  </w:footnote>
  <w:footnote w:id="1">
    <w:p w14:paraId="5D8AA6E2" w14:textId="673FE983" w:rsidR="00EF6BFB" w:rsidRPr="007B38A7" w:rsidRDefault="00EF6BFB" w:rsidP="00CE112A">
      <w:pPr>
        <w:pStyle w:val="FootnoteText"/>
        <w:spacing w:line="360" w:lineRule="auto"/>
        <w:ind w:firstLine="425"/>
        <w:jc w:val="both"/>
        <w:rPr>
          <w:rFonts w:ascii="Arial" w:hAnsi="Arial" w:cs="Arial"/>
          <w:sz w:val="16"/>
          <w:szCs w:val="16"/>
        </w:rPr>
      </w:pPr>
      <w:r w:rsidRPr="002702F6">
        <w:rPr>
          <w:rStyle w:val="FootnoteReference"/>
          <w:rFonts w:ascii="Arial" w:hAnsi="Arial" w:cs="Arial"/>
          <w:sz w:val="16"/>
          <w:szCs w:val="16"/>
        </w:rPr>
        <w:footnoteRef/>
      </w:r>
      <w:r w:rsidRPr="002702F6">
        <w:rPr>
          <w:rFonts w:ascii="Arial" w:hAnsi="Arial" w:cs="Arial"/>
          <w:sz w:val="16"/>
          <w:szCs w:val="16"/>
        </w:rPr>
        <w:t xml:space="preserve"> For some defenders of the perceptual view with an epistemologi</w:t>
      </w:r>
      <w:r>
        <w:rPr>
          <w:rFonts w:ascii="Arial" w:hAnsi="Arial" w:cs="Arial"/>
          <w:sz w:val="16"/>
          <w:szCs w:val="16"/>
        </w:rPr>
        <w:t>cal emphasis, see Johnston 2001;</w:t>
      </w:r>
      <w:r w:rsidRPr="002702F6">
        <w:rPr>
          <w:rFonts w:ascii="Arial" w:hAnsi="Arial" w:cs="Arial"/>
          <w:sz w:val="16"/>
          <w:szCs w:val="16"/>
        </w:rPr>
        <w:t xml:space="preserve"> De</w:t>
      </w:r>
      <w:r>
        <w:rPr>
          <w:rFonts w:ascii="Arial" w:hAnsi="Arial" w:cs="Arial"/>
          <w:sz w:val="16"/>
          <w:szCs w:val="16"/>
        </w:rPr>
        <w:t>onna 2006; Poellner 2007; 2016; Tappolet 2000;</w:t>
      </w:r>
      <w:r w:rsidRPr="002702F6">
        <w:rPr>
          <w:rFonts w:ascii="Arial" w:hAnsi="Arial" w:cs="Arial"/>
          <w:sz w:val="16"/>
          <w:szCs w:val="16"/>
        </w:rPr>
        <w:t xml:space="preserve"> </w:t>
      </w:r>
      <w:r>
        <w:rPr>
          <w:rFonts w:ascii="Arial" w:hAnsi="Arial" w:cs="Arial"/>
          <w:sz w:val="16"/>
          <w:szCs w:val="16"/>
        </w:rPr>
        <w:t>2012; Döring 2007;</w:t>
      </w:r>
      <w:r w:rsidRPr="002702F6">
        <w:rPr>
          <w:rFonts w:ascii="Arial" w:hAnsi="Arial" w:cs="Arial"/>
          <w:sz w:val="16"/>
          <w:szCs w:val="16"/>
        </w:rPr>
        <w:t xml:space="preserve"> </w:t>
      </w:r>
      <w:r>
        <w:rPr>
          <w:rFonts w:ascii="Arial" w:hAnsi="Arial" w:cs="Arial"/>
          <w:sz w:val="16"/>
          <w:szCs w:val="16"/>
        </w:rPr>
        <w:t>2014;</w:t>
      </w:r>
      <w:r w:rsidRPr="002702F6">
        <w:rPr>
          <w:rFonts w:ascii="Arial" w:hAnsi="Arial" w:cs="Arial"/>
          <w:sz w:val="16"/>
          <w:szCs w:val="16"/>
        </w:rPr>
        <w:t xml:space="preserve"> </w:t>
      </w:r>
      <w:r>
        <w:rPr>
          <w:rFonts w:ascii="Arial" w:hAnsi="Arial" w:cs="Arial"/>
          <w:sz w:val="16"/>
          <w:szCs w:val="16"/>
        </w:rPr>
        <w:t>Pelser 2014; Wringe</w:t>
      </w:r>
      <w:r w:rsidRPr="002702F6">
        <w:rPr>
          <w:rFonts w:ascii="Arial" w:hAnsi="Arial" w:cs="Arial"/>
          <w:sz w:val="16"/>
          <w:szCs w:val="16"/>
        </w:rPr>
        <w:t xml:space="preserve"> 2015. For criticism of the perceptual view </w:t>
      </w:r>
      <w:r>
        <w:rPr>
          <w:rFonts w:ascii="Arial" w:hAnsi="Arial" w:cs="Arial"/>
          <w:sz w:val="16"/>
          <w:szCs w:val="16"/>
        </w:rPr>
        <w:t>along epistemic lines see</w:t>
      </w:r>
      <w:r w:rsidRPr="007B38A7">
        <w:rPr>
          <w:rFonts w:ascii="Arial" w:hAnsi="Arial" w:cs="Arial"/>
          <w:sz w:val="16"/>
          <w:szCs w:val="16"/>
        </w:rPr>
        <w:t xml:space="preserve"> Goldie</w:t>
      </w:r>
      <w:r>
        <w:rPr>
          <w:rFonts w:ascii="Arial" w:hAnsi="Arial" w:cs="Arial"/>
          <w:sz w:val="16"/>
          <w:szCs w:val="16"/>
        </w:rPr>
        <w:t xml:space="preserve"> 2004; Brady 2010; 2011; Salmela 2011;</w:t>
      </w:r>
      <w:r w:rsidRPr="007B38A7">
        <w:rPr>
          <w:rFonts w:ascii="Arial" w:hAnsi="Arial" w:cs="Arial"/>
          <w:sz w:val="16"/>
          <w:szCs w:val="16"/>
        </w:rPr>
        <w:t xml:space="preserve"> Deonna and Teroni 2012</w:t>
      </w:r>
      <w:r>
        <w:rPr>
          <w:rFonts w:ascii="Arial" w:hAnsi="Arial" w:cs="Arial"/>
          <w:sz w:val="16"/>
          <w:szCs w:val="16"/>
        </w:rPr>
        <w:t xml:space="preserve">. </w:t>
      </w:r>
      <w:r w:rsidRPr="007B38A7">
        <w:rPr>
          <w:rFonts w:ascii="Arial" w:hAnsi="Arial" w:cs="Arial"/>
          <w:sz w:val="16"/>
          <w:szCs w:val="16"/>
        </w:rPr>
        <w:t>For a detailed survey of the perceptual view, along with some recent criticisms of it,</w:t>
      </w:r>
      <w:r>
        <w:rPr>
          <w:rFonts w:ascii="Arial" w:hAnsi="Arial" w:cs="Arial"/>
          <w:sz w:val="16"/>
          <w:szCs w:val="16"/>
        </w:rPr>
        <w:t xml:space="preserve"> see Döring and Lutz 2015.</w:t>
      </w:r>
    </w:p>
  </w:footnote>
  <w:footnote w:id="2">
    <w:p w14:paraId="6E1C1985" w14:textId="60F71B44"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For this lab</w:t>
      </w:r>
      <w:r>
        <w:rPr>
          <w:rFonts w:ascii="Arial" w:hAnsi="Arial" w:cs="Arial"/>
          <w:sz w:val="16"/>
          <w:szCs w:val="16"/>
        </w:rPr>
        <w:t>el see Cowan 2016, see Section 2 for clarification</w:t>
      </w:r>
      <w:r w:rsidRPr="007B38A7">
        <w:rPr>
          <w:rFonts w:ascii="Arial" w:hAnsi="Arial" w:cs="Arial"/>
          <w:sz w:val="16"/>
          <w:szCs w:val="16"/>
        </w:rPr>
        <w:t xml:space="preserve"> of this view. </w:t>
      </w:r>
    </w:p>
  </w:footnote>
  <w:footnote w:id="3">
    <w:p w14:paraId="02956764" w14:textId="77777777" w:rsidR="00EF6BFB" w:rsidRPr="007B38A7" w:rsidRDefault="00EF6BFB" w:rsidP="00901CD8">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See Deonna and Teroni 2012</w:t>
      </w:r>
      <w:r>
        <w:rPr>
          <w:rFonts w:ascii="Arial" w:hAnsi="Arial" w:cs="Arial"/>
          <w:sz w:val="16"/>
          <w:szCs w:val="16"/>
        </w:rPr>
        <w:t>.</w:t>
      </w:r>
    </w:p>
  </w:footnote>
  <w:footnote w:id="4">
    <w:p w14:paraId="268B090C" w14:textId="69CD7203"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The term pre-reflective is inte</w:t>
      </w:r>
      <w:r>
        <w:rPr>
          <w:rFonts w:ascii="Arial" w:hAnsi="Arial" w:cs="Arial"/>
          <w:sz w:val="16"/>
          <w:szCs w:val="16"/>
        </w:rPr>
        <w:t xml:space="preserve">nded to distinguish between </w:t>
      </w:r>
      <w:r w:rsidRPr="007B38A7">
        <w:rPr>
          <w:rFonts w:ascii="Arial" w:hAnsi="Arial" w:cs="Arial"/>
          <w:sz w:val="16"/>
          <w:szCs w:val="16"/>
        </w:rPr>
        <w:t>emotional expe</w:t>
      </w:r>
      <w:r>
        <w:rPr>
          <w:rFonts w:ascii="Arial" w:hAnsi="Arial" w:cs="Arial"/>
          <w:sz w:val="16"/>
          <w:szCs w:val="16"/>
        </w:rPr>
        <w:t>rience as lived through, and</w:t>
      </w:r>
      <w:r w:rsidRPr="007B38A7">
        <w:rPr>
          <w:rFonts w:ascii="Arial" w:hAnsi="Arial" w:cs="Arial"/>
          <w:sz w:val="16"/>
          <w:szCs w:val="16"/>
        </w:rPr>
        <w:t xml:space="preserve"> emotional experience as reflected upon. See Marcel and Lambie 2002</w:t>
      </w:r>
      <w:r>
        <w:rPr>
          <w:rFonts w:ascii="Arial" w:hAnsi="Arial" w:cs="Arial"/>
          <w:sz w:val="16"/>
          <w:szCs w:val="16"/>
        </w:rPr>
        <w:t>.</w:t>
      </w:r>
    </w:p>
  </w:footnote>
  <w:footnote w:id="5">
    <w:p w14:paraId="7714A11D" w14:textId="1E692771"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See Lyons 1980: 53-</w:t>
      </w:r>
      <w:r w:rsidRPr="007B38A7">
        <w:rPr>
          <w:rFonts w:ascii="Arial" w:hAnsi="Arial" w:cs="Arial"/>
          <w:sz w:val="16"/>
          <w:szCs w:val="16"/>
        </w:rPr>
        <w:t xml:space="preserve">7. </w:t>
      </w:r>
    </w:p>
  </w:footnote>
  <w:footnote w:id="6">
    <w:p w14:paraId="33C77DF7" w14:textId="71FF8370"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This is not to claim there is always a one-to-one relation between emotion-types and evaluative properties. For the purposes of this article I overlook this complication (for dis</w:t>
      </w:r>
      <w:r>
        <w:rPr>
          <w:rFonts w:ascii="Arial" w:hAnsi="Arial" w:cs="Arial"/>
          <w:sz w:val="16"/>
          <w:szCs w:val="16"/>
        </w:rPr>
        <w:t>cussion see Mulligan 1998</w:t>
      </w:r>
      <w:r w:rsidRPr="007B38A7">
        <w:rPr>
          <w:rFonts w:ascii="Arial" w:hAnsi="Arial" w:cs="Arial"/>
          <w:sz w:val="16"/>
          <w:szCs w:val="16"/>
        </w:rPr>
        <w:t xml:space="preserve">). </w:t>
      </w:r>
    </w:p>
  </w:footnote>
  <w:footnote w:id="7">
    <w:p w14:paraId="69C85ADA" w14:textId="6ABCEF6C" w:rsidR="00EF6BFB" w:rsidRPr="007B38A7" w:rsidRDefault="00EF6BFB" w:rsidP="00CE112A">
      <w:pPr>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w:t>
      </w:r>
      <w:r>
        <w:rPr>
          <w:rFonts w:ascii="Arial" w:hAnsi="Arial" w:cs="Arial"/>
          <w:sz w:val="16"/>
          <w:szCs w:val="16"/>
        </w:rPr>
        <w:t xml:space="preserve"> See </w:t>
      </w:r>
      <w:r w:rsidRPr="007B38A7">
        <w:rPr>
          <w:rFonts w:ascii="Arial" w:hAnsi="Arial" w:cs="Arial"/>
          <w:sz w:val="16"/>
          <w:szCs w:val="16"/>
        </w:rPr>
        <w:t>Teroni 2007</w:t>
      </w:r>
      <w:r>
        <w:rPr>
          <w:rFonts w:ascii="Arial" w:hAnsi="Arial" w:cs="Arial"/>
          <w:sz w:val="16"/>
          <w:szCs w:val="16"/>
        </w:rPr>
        <w:t xml:space="preserve"> (cf. </w:t>
      </w:r>
      <w:r w:rsidRPr="007B38A7">
        <w:rPr>
          <w:rFonts w:ascii="Arial" w:hAnsi="Arial" w:cs="Arial"/>
          <w:sz w:val="16"/>
          <w:szCs w:val="16"/>
        </w:rPr>
        <w:t>Mulligan 2007</w:t>
      </w:r>
      <w:r>
        <w:rPr>
          <w:rFonts w:ascii="Arial" w:hAnsi="Arial" w:cs="Arial"/>
          <w:sz w:val="16"/>
          <w:szCs w:val="16"/>
        </w:rPr>
        <w:t>;</w:t>
      </w:r>
      <w:r w:rsidRPr="007B38A7">
        <w:rPr>
          <w:rFonts w:ascii="Arial" w:hAnsi="Arial" w:cs="Arial"/>
          <w:sz w:val="16"/>
          <w:szCs w:val="16"/>
        </w:rPr>
        <w:t xml:space="preserve"> 2010</w:t>
      </w:r>
      <w:r>
        <w:rPr>
          <w:rFonts w:ascii="Arial" w:hAnsi="Arial" w:cs="Arial"/>
          <w:sz w:val="16"/>
          <w:szCs w:val="16"/>
        </w:rPr>
        <w:t>).</w:t>
      </w:r>
      <w:r w:rsidRPr="007B38A7">
        <w:rPr>
          <w:rFonts w:ascii="Arial" w:hAnsi="Arial" w:cs="Arial"/>
          <w:sz w:val="16"/>
          <w:szCs w:val="16"/>
        </w:rPr>
        <w:t xml:space="preserve"> </w:t>
      </w:r>
    </w:p>
  </w:footnote>
  <w:footnote w:id="8">
    <w:p w14:paraId="7CA237AE" w14:textId="62065841"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There are other basic features of emotional experience which are sometimes highlighted but which do not concern me</w:t>
      </w:r>
      <w:r>
        <w:rPr>
          <w:rFonts w:ascii="Arial" w:hAnsi="Arial" w:cs="Arial"/>
          <w:sz w:val="16"/>
          <w:szCs w:val="16"/>
        </w:rPr>
        <w:t xml:space="preserve"> here (on valence see Section 4 and 5</w:t>
      </w:r>
      <w:r w:rsidRPr="007B38A7">
        <w:rPr>
          <w:rFonts w:ascii="Arial" w:hAnsi="Arial" w:cs="Arial"/>
          <w:sz w:val="16"/>
          <w:szCs w:val="16"/>
        </w:rPr>
        <w:t>).</w:t>
      </w:r>
    </w:p>
  </w:footnote>
  <w:footnote w:id="9">
    <w:p w14:paraId="2059E4BA" w14:textId="46B00C0C"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These conditions are typical</w:t>
      </w:r>
      <w:r>
        <w:rPr>
          <w:rFonts w:ascii="Arial" w:hAnsi="Arial" w:cs="Arial"/>
          <w:sz w:val="16"/>
          <w:szCs w:val="16"/>
        </w:rPr>
        <w:t>ly thought of as epistemically “internalist”</w:t>
      </w:r>
      <w:r w:rsidRPr="007B38A7">
        <w:rPr>
          <w:rFonts w:ascii="Arial" w:hAnsi="Arial" w:cs="Arial"/>
          <w:sz w:val="16"/>
          <w:szCs w:val="16"/>
        </w:rPr>
        <w:t xml:space="preserve"> (cf. Burge 2003).</w:t>
      </w:r>
    </w:p>
  </w:footnote>
  <w:footnote w:id="10">
    <w:p w14:paraId="4660D25D" w14:textId="7262449D"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See McDowell 2011, 17;</w:t>
      </w:r>
      <w:r w:rsidRPr="007B38A7">
        <w:rPr>
          <w:rFonts w:ascii="Arial" w:hAnsi="Arial" w:cs="Arial"/>
          <w:sz w:val="16"/>
          <w:szCs w:val="16"/>
        </w:rPr>
        <w:t xml:space="preserve"> 2013a: 149. By providing reason-giving explanations in this sense it is sometimes s</w:t>
      </w:r>
      <w:r>
        <w:rPr>
          <w:rFonts w:ascii="Arial" w:hAnsi="Arial" w:cs="Arial"/>
          <w:sz w:val="16"/>
          <w:szCs w:val="16"/>
        </w:rPr>
        <w:t>aid the subject is in the logical space of reasons –</w:t>
      </w:r>
      <w:r w:rsidRPr="007B38A7">
        <w:rPr>
          <w:rFonts w:ascii="Arial" w:hAnsi="Arial" w:cs="Arial"/>
          <w:sz w:val="16"/>
          <w:szCs w:val="16"/>
        </w:rPr>
        <w:t xml:space="preserve"> of justifying an</w:t>
      </w:r>
      <w:r>
        <w:rPr>
          <w:rFonts w:ascii="Arial" w:hAnsi="Arial" w:cs="Arial"/>
          <w:sz w:val="16"/>
          <w:szCs w:val="16"/>
        </w:rPr>
        <w:t>d being able to justify what they say</w:t>
      </w:r>
      <w:r w:rsidRPr="007B38A7">
        <w:rPr>
          <w:rFonts w:ascii="Arial" w:hAnsi="Arial" w:cs="Arial"/>
          <w:sz w:val="16"/>
          <w:szCs w:val="16"/>
        </w:rPr>
        <w:t xml:space="preserve"> (</w:t>
      </w:r>
      <w:r>
        <w:rPr>
          <w:rFonts w:ascii="Arial" w:hAnsi="Arial" w:cs="Arial"/>
          <w:sz w:val="16"/>
          <w:szCs w:val="16"/>
        </w:rPr>
        <w:t xml:space="preserve">see </w:t>
      </w:r>
      <w:r w:rsidRPr="00987CBB">
        <w:rPr>
          <w:rFonts w:ascii="Arial" w:hAnsi="Arial" w:cs="Arial"/>
          <w:sz w:val="16"/>
          <w:szCs w:val="16"/>
        </w:rPr>
        <w:t>Sellars 1997, §36).</w:t>
      </w:r>
    </w:p>
  </w:footnote>
  <w:footnote w:id="11">
    <w:p w14:paraId="31F98D2D" w14:textId="2C0E078C" w:rsidR="00EF6BFB" w:rsidRPr="007B38A7" w:rsidRDefault="00EF6BFB" w:rsidP="00CE112A">
      <w:pPr>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This view of what can serve as a reason for belief overlooks</w:t>
      </w:r>
      <w:r>
        <w:rPr>
          <w:rFonts w:ascii="Arial" w:hAnsi="Arial" w:cs="Arial"/>
          <w:sz w:val="16"/>
          <w:szCs w:val="16"/>
        </w:rPr>
        <w:t xml:space="preserve"> complications, however for the</w:t>
      </w:r>
      <w:r w:rsidRPr="007B38A7">
        <w:rPr>
          <w:rFonts w:ascii="Arial" w:hAnsi="Arial" w:cs="Arial"/>
          <w:sz w:val="16"/>
          <w:szCs w:val="16"/>
        </w:rPr>
        <w:t xml:space="preserve"> purposes of this article it is all that is required. For some problems with experiences serving as reasons for belief i</w:t>
      </w:r>
      <w:r>
        <w:rPr>
          <w:rFonts w:ascii="Arial" w:hAnsi="Arial" w:cs="Arial"/>
          <w:sz w:val="16"/>
          <w:szCs w:val="16"/>
        </w:rPr>
        <w:t>n this way see Burge 2003;</w:t>
      </w:r>
      <w:r w:rsidRPr="007B38A7">
        <w:rPr>
          <w:rFonts w:ascii="Arial" w:hAnsi="Arial" w:cs="Arial"/>
          <w:sz w:val="16"/>
          <w:szCs w:val="16"/>
        </w:rPr>
        <w:t xml:space="preserve"> Ginsborg 2006</w:t>
      </w:r>
      <w:r>
        <w:rPr>
          <w:rFonts w:ascii="Arial" w:hAnsi="Arial" w:cs="Arial"/>
          <w:sz w:val="16"/>
          <w:szCs w:val="16"/>
        </w:rPr>
        <w:t>; Roessler 2009.</w:t>
      </w:r>
    </w:p>
  </w:footnote>
  <w:footnote w:id="12">
    <w:p w14:paraId="73C9778D" w14:textId="1D632A91"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This is not to deny </w:t>
      </w:r>
      <w:r w:rsidRPr="007B38A7">
        <w:rPr>
          <w:rFonts w:ascii="Arial" w:hAnsi="Arial" w:cs="Arial"/>
          <w:sz w:val="16"/>
          <w:szCs w:val="16"/>
        </w:rPr>
        <w:t>there can be belief-based emotions, but to stress these are not the basic cases.</w:t>
      </w:r>
    </w:p>
  </w:footnote>
  <w:footnote w:id="13">
    <w:p w14:paraId="12266C90" w14:textId="669BACB5" w:rsidR="00EF6BFB" w:rsidRPr="007B38A7" w:rsidRDefault="00EF6BFB" w:rsidP="00CE112A">
      <w:pPr>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For further dis</w:t>
      </w:r>
      <w:r>
        <w:rPr>
          <w:rFonts w:ascii="Arial" w:hAnsi="Arial" w:cs="Arial"/>
          <w:sz w:val="16"/>
          <w:szCs w:val="16"/>
        </w:rPr>
        <w:t>cussion, see Tappolet 2012;</w:t>
      </w:r>
      <w:r w:rsidRPr="007B38A7">
        <w:rPr>
          <w:rFonts w:ascii="Arial" w:hAnsi="Arial" w:cs="Arial"/>
          <w:sz w:val="16"/>
          <w:szCs w:val="16"/>
        </w:rPr>
        <w:t xml:space="preserve"> Helm </w:t>
      </w:r>
      <w:r>
        <w:rPr>
          <w:rFonts w:ascii="Arial" w:hAnsi="Arial" w:cs="Arial"/>
          <w:sz w:val="16"/>
          <w:szCs w:val="16"/>
        </w:rPr>
        <w:t>2001; Brady 2007; Döring 2014.</w:t>
      </w:r>
    </w:p>
  </w:footnote>
  <w:footnote w:id="14">
    <w:p w14:paraId="3D0042BA" w14:textId="74C79E84"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For the view that lack of</w:t>
      </w:r>
      <w:r w:rsidRPr="007B38A7">
        <w:rPr>
          <w:rFonts w:ascii="Arial" w:hAnsi="Arial" w:cs="Arial"/>
          <w:sz w:val="16"/>
          <w:szCs w:val="16"/>
        </w:rPr>
        <w:t xml:space="preserve"> inferential structure suggests that the content of perceptual experience is non-</w:t>
      </w:r>
      <w:r>
        <w:rPr>
          <w:rFonts w:ascii="Arial" w:hAnsi="Arial" w:cs="Arial"/>
          <w:sz w:val="16"/>
          <w:szCs w:val="16"/>
        </w:rPr>
        <w:t>conceptual see Crane 1992.</w:t>
      </w:r>
      <w:r w:rsidRPr="007B38A7">
        <w:rPr>
          <w:rFonts w:ascii="Arial" w:hAnsi="Arial" w:cs="Arial"/>
          <w:sz w:val="16"/>
          <w:szCs w:val="16"/>
        </w:rPr>
        <w:t xml:space="preserve"> </w:t>
      </w:r>
    </w:p>
  </w:footnote>
  <w:footnote w:id="15">
    <w:p w14:paraId="4EEA0977" w14:textId="6FF93333"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I include the disjunction to signal that nothing in this article turns on whether one is committed to direct representationalism or naïve realism about perceptual experiences or emotional experiences. I signal this by using (re) before each instance of presentation. For some of the challenges faced by representationalism in emotion theory see L. Schroeter, F. Schroeter </w:t>
      </w:r>
      <w:r>
        <w:rPr>
          <w:rFonts w:ascii="Arial" w:hAnsi="Arial" w:cs="Arial"/>
          <w:sz w:val="16"/>
          <w:szCs w:val="16"/>
        </w:rPr>
        <w:t>and K. Jones 2015.</w:t>
      </w:r>
    </w:p>
  </w:footnote>
  <w:footnote w:id="16">
    <w:p w14:paraId="4CF62911" w14:textId="44157CD6"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See also Johnston 200</w:t>
      </w:r>
      <w:r>
        <w:rPr>
          <w:rFonts w:ascii="Arial" w:hAnsi="Arial" w:cs="Arial"/>
          <w:sz w:val="16"/>
          <w:szCs w:val="16"/>
        </w:rPr>
        <w:t xml:space="preserve">1; Döring 2007; 2014. </w:t>
      </w:r>
      <w:r w:rsidRPr="007B38A7">
        <w:rPr>
          <w:rFonts w:ascii="Arial" w:hAnsi="Arial" w:cs="Arial"/>
          <w:sz w:val="16"/>
          <w:szCs w:val="16"/>
        </w:rPr>
        <w:t xml:space="preserve">This overlooks a complication, since one might ask what the perceptualist should say about those cases </w:t>
      </w:r>
      <w:r>
        <w:rPr>
          <w:rFonts w:ascii="Arial" w:hAnsi="Arial" w:cs="Arial"/>
          <w:sz w:val="16"/>
          <w:szCs w:val="16"/>
        </w:rPr>
        <w:t>where</w:t>
      </w:r>
      <w:r w:rsidRPr="007B38A7">
        <w:rPr>
          <w:rFonts w:ascii="Arial" w:hAnsi="Arial" w:cs="Arial"/>
          <w:sz w:val="16"/>
          <w:szCs w:val="16"/>
        </w:rPr>
        <w:t xml:space="preserve"> the object of the emotion is </w:t>
      </w:r>
      <w:r w:rsidRPr="007B38A7">
        <w:rPr>
          <w:rFonts w:ascii="Arial" w:hAnsi="Arial" w:cs="Arial"/>
          <w:i/>
          <w:sz w:val="16"/>
          <w:szCs w:val="16"/>
        </w:rPr>
        <w:t>not</w:t>
      </w:r>
      <w:r w:rsidRPr="007B38A7">
        <w:rPr>
          <w:rFonts w:ascii="Arial" w:hAnsi="Arial" w:cs="Arial"/>
          <w:sz w:val="16"/>
          <w:szCs w:val="16"/>
        </w:rPr>
        <w:t xml:space="preserve"> perc</w:t>
      </w:r>
      <w:r>
        <w:rPr>
          <w:rFonts w:ascii="Arial" w:hAnsi="Arial" w:cs="Arial"/>
          <w:sz w:val="16"/>
          <w:szCs w:val="16"/>
        </w:rPr>
        <w:t xml:space="preserve">eptually present (e.g. fear </w:t>
      </w:r>
      <w:r w:rsidRPr="007B38A7">
        <w:rPr>
          <w:rFonts w:ascii="Arial" w:hAnsi="Arial" w:cs="Arial"/>
          <w:sz w:val="16"/>
          <w:szCs w:val="16"/>
        </w:rPr>
        <w:t xml:space="preserve">about a doctor’s appointment I have booked for the following day). See </w:t>
      </w:r>
      <w:r>
        <w:rPr>
          <w:rFonts w:ascii="Arial" w:hAnsi="Arial" w:cs="Arial"/>
          <w:sz w:val="16"/>
          <w:szCs w:val="16"/>
        </w:rPr>
        <w:t>Poellner 2016,</w:t>
      </w:r>
      <w:r w:rsidRPr="007B38A7">
        <w:rPr>
          <w:rFonts w:ascii="Arial" w:hAnsi="Arial" w:cs="Arial"/>
          <w:sz w:val="16"/>
          <w:szCs w:val="16"/>
        </w:rPr>
        <w:t xml:space="preserve"> 1-2, and 23, </w:t>
      </w:r>
      <w:r>
        <w:rPr>
          <w:rFonts w:ascii="Arial" w:hAnsi="Arial" w:cs="Arial"/>
          <w:sz w:val="16"/>
          <w:szCs w:val="16"/>
        </w:rPr>
        <w:t>fn. 18, for discussion of such “derivative”</w:t>
      </w:r>
      <w:r w:rsidRPr="007B38A7">
        <w:rPr>
          <w:rFonts w:ascii="Arial" w:hAnsi="Arial" w:cs="Arial"/>
          <w:sz w:val="16"/>
          <w:szCs w:val="16"/>
        </w:rPr>
        <w:t xml:space="preserve"> cases in</w:t>
      </w:r>
      <w:r>
        <w:rPr>
          <w:rFonts w:ascii="Arial" w:hAnsi="Arial" w:cs="Arial"/>
          <w:sz w:val="16"/>
          <w:szCs w:val="16"/>
        </w:rPr>
        <w:t xml:space="preserve"> a</w:t>
      </w:r>
      <w:r w:rsidRPr="007B38A7">
        <w:rPr>
          <w:rFonts w:ascii="Arial" w:hAnsi="Arial" w:cs="Arial"/>
          <w:sz w:val="16"/>
          <w:szCs w:val="16"/>
        </w:rPr>
        <w:t xml:space="preserve"> way sympathetic to the perceptual model. </w:t>
      </w:r>
    </w:p>
  </w:footnote>
  <w:footnote w:id="17">
    <w:p w14:paraId="317A9A22" w14:textId="5905F993"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Note,</w:t>
      </w:r>
      <w:r w:rsidRPr="007B38A7">
        <w:rPr>
          <w:rFonts w:ascii="Arial" w:hAnsi="Arial" w:cs="Arial"/>
          <w:sz w:val="16"/>
          <w:szCs w:val="16"/>
        </w:rPr>
        <w:t xml:space="preserve"> the perceptualist gloss on the JV is only one way of attempting to vindicate an epistemological role for emotional experience. Although for reasons h</w:t>
      </w:r>
      <w:r>
        <w:rPr>
          <w:rFonts w:ascii="Arial" w:hAnsi="Arial" w:cs="Arial"/>
          <w:sz w:val="16"/>
          <w:szCs w:val="16"/>
        </w:rPr>
        <w:t xml:space="preserve">ighlighted evaluative judgement </w:t>
      </w:r>
      <w:r w:rsidRPr="007B38A7">
        <w:rPr>
          <w:rFonts w:ascii="Arial" w:hAnsi="Arial" w:cs="Arial"/>
          <w:sz w:val="16"/>
          <w:szCs w:val="16"/>
        </w:rPr>
        <w:t xml:space="preserve">theories should be avoided, Deonna and Teroni’s attitudinal theory preserves a positive epistemological role for emotional experience (see </w:t>
      </w:r>
      <w:r>
        <w:rPr>
          <w:rFonts w:ascii="Arial" w:hAnsi="Arial" w:cs="Arial"/>
          <w:sz w:val="16"/>
          <w:szCs w:val="16"/>
        </w:rPr>
        <w:t>Deonna and Teroni 2012). But</w:t>
      </w:r>
      <w:r w:rsidRPr="007B38A7">
        <w:rPr>
          <w:rFonts w:ascii="Arial" w:hAnsi="Arial" w:cs="Arial"/>
          <w:sz w:val="16"/>
          <w:szCs w:val="16"/>
        </w:rPr>
        <w:t xml:space="preserve"> see S</w:t>
      </w:r>
      <w:r>
        <w:rPr>
          <w:rFonts w:ascii="Arial" w:hAnsi="Arial" w:cs="Arial"/>
          <w:sz w:val="16"/>
          <w:szCs w:val="16"/>
        </w:rPr>
        <w:t>ection 5</w:t>
      </w:r>
      <w:r w:rsidRPr="007B38A7">
        <w:rPr>
          <w:rFonts w:ascii="Arial" w:hAnsi="Arial" w:cs="Arial"/>
          <w:sz w:val="16"/>
          <w:szCs w:val="16"/>
        </w:rPr>
        <w:t xml:space="preserve"> for some worries about this view.</w:t>
      </w:r>
    </w:p>
  </w:footnote>
  <w:footnote w:id="18">
    <w:p w14:paraId="77F8C8FF" w14:textId="7BA49DB3"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See Senor 1996 </w:t>
      </w:r>
      <w:r w:rsidRPr="007B38A7">
        <w:rPr>
          <w:rFonts w:ascii="Arial" w:hAnsi="Arial" w:cs="Arial"/>
          <w:sz w:val="16"/>
          <w:szCs w:val="16"/>
        </w:rPr>
        <w:t xml:space="preserve">on the distinction. </w:t>
      </w:r>
    </w:p>
  </w:footnote>
  <w:footnote w:id="19">
    <w:p w14:paraId="7193745B" w14:textId="2CF6BC1F"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As we shall see in Section 5</w:t>
      </w:r>
      <w:r w:rsidRPr="007B38A7">
        <w:rPr>
          <w:rFonts w:ascii="Arial" w:hAnsi="Arial" w:cs="Arial"/>
          <w:sz w:val="16"/>
          <w:szCs w:val="16"/>
        </w:rPr>
        <w:t xml:space="preserve"> it is plausible to think emotional experienc</w:t>
      </w:r>
      <w:r>
        <w:rPr>
          <w:rFonts w:ascii="Arial" w:hAnsi="Arial" w:cs="Arial"/>
          <w:sz w:val="16"/>
          <w:szCs w:val="16"/>
        </w:rPr>
        <w:t>e involves what Cowan (2016, 63) calls a “robust phenomenology”, in that “</w:t>
      </w:r>
      <w:r w:rsidRPr="007B38A7">
        <w:rPr>
          <w:rFonts w:ascii="Arial" w:hAnsi="Arial" w:cs="Arial"/>
          <w:sz w:val="16"/>
          <w:szCs w:val="16"/>
        </w:rPr>
        <w:t>it both makes it seem to the subject that P and makes it seems to them as if the experience makes th</w:t>
      </w:r>
      <w:r>
        <w:rPr>
          <w:rFonts w:ascii="Arial" w:hAnsi="Arial" w:cs="Arial"/>
          <w:sz w:val="16"/>
          <w:szCs w:val="16"/>
        </w:rPr>
        <w:t>em aware of a truth-maker for P”</w:t>
      </w:r>
      <w:r w:rsidRPr="007B38A7">
        <w:rPr>
          <w:rFonts w:ascii="Arial" w:hAnsi="Arial" w:cs="Arial"/>
          <w:sz w:val="16"/>
          <w:szCs w:val="16"/>
        </w:rPr>
        <w:t xml:space="preserve"> (</w:t>
      </w:r>
      <w:r w:rsidRPr="007B38A7">
        <w:rPr>
          <w:rFonts w:ascii="Arial" w:eastAsia="Calibri" w:hAnsi="Arial" w:cs="Arial"/>
          <w:sz w:val="16"/>
          <w:szCs w:val="16"/>
        </w:rPr>
        <w:t>see</w:t>
      </w:r>
      <w:r w:rsidRPr="007B38A7">
        <w:rPr>
          <w:rFonts w:ascii="Arial" w:hAnsi="Arial" w:cs="Arial"/>
          <w:sz w:val="16"/>
          <w:szCs w:val="16"/>
        </w:rPr>
        <w:t xml:space="preserve"> </w:t>
      </w:r>
      <w:r w:rsidRPr="007B38A7">
        <w:rPr>
          <w:rFonts w:ascii="Arial" w:eastAsia="Calibri" w:hAnsi="Arial" w:cs="Arial"/>
          <w:sz w:val="16"/>
          <w:szCs w:val="16"/>
        </w:rPr>
        <w:t>also</w:t>
      </w:r>
      <w:r w:rsidRPr="007B38A7">
        <w:rPr>
          <w:rFonts w:ascii="Arial" w:hAnsi="Arial" w:cs="Arial"/>
          <w:sz w:val="16"/>
          <w:szCs w:val="16"/>
        </w:rPr>
        <w:t xml:space="preserve"> </w:t>
      </w:r>
      <w:r w:rsidRPr="007B38A7">
        <w:rPr>
          <w:rFonts w:ascii="Arial" w:eastAsia="Calibri" w:hAnsi="Arial" w:cs="Arial"/>
          <w:sz w:val="16"/>
          <w:szCs w:val="16"/>
        </w:rPr>
        <w:t>Chudnoff</w:t>
      </w:r>
      <w:r w:rsidRPr="007B38A7">
        <w:rPr>
          <w:rFonts w:ascii="Arial" w:hAnsi="Arial" w:cs="Arial"/>
          <w:sz w:val="16"/>
          <w:szCs w:val="16"/>
        </w:rPr>
        <w:t xml:space="preserve"> 2013).</w:t>
      </w:r>
    </w:p>
  </w:footnote>
  <w:footnote w:id="20">
    <w:p w14:paraId="6BA48445" w14:textId="42E9D98F"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w:t>
      </w:r>
      <w:r w:rsidRPr="007B38A7">
        <w:rPr>
          <w:rFonts w:ascii="Arial" w:eastAsia="Calibri" w:hAnsi="Arial" w:cs="Arial"/>
          <w:sz w:val="16"/>
          <w:szCs w:val="16"/>
        </w:rPr>
        <w:t>Brady</w:t>
      </w:r>
      <w:r>
        <w:rPr>
          <w:rFonts w:ascii="Arial" w:eastAsia="Calibri" w:hAnsi="Arial" w:cs="Arial"/>
          <w:sz w:val="16"/>
          <w:szCs w:val="16"/>
        </w:rPr>
        <w:t xml:space="preserve"> (2013, 81-2)</w:t>
      </w:r>
      <w:r w:rsidRPr="007B38A7">
        <w:rPr>
          <w:rFonts w:ascii="Arial" w:hAnsi="Arial" w:cs="Arial"/>
          <w:sz w:val="16"/>
          <w:szCs w:val="16"/>
        </w:rPr>
        <w:t xml:space="preserve"> </w:t>
      </w:r>
      <w:r w:rsidRPr="007B38A7">
        <w:rPr>
          <w:rFonts w:ascii="Arial" w:eastAsia="Calibri" w:hAnsi="Arial" w:cs="Arial"/>
          <w:sz w:val="16"/>
          <w:szCs w:val="16"/>
        </w:rPr>
        <w:t>claims</w:t>
      </w:r>
      <w:r w:rsidRPr="007B38A7">
        <w:rPr>
          <w:rFonts w:ascii="Arial" w:hAnsi="Arial" w:cs="Arial"/>
          <w:sz w:val="16"/>
          <w:szCs w:val="16"/>
        </w:rPr>
        <w:t xml:space="preserve"> </w:t>
      </w:r>
      <w:r w:rsidRPr="007B38A7">
        <w:rPr>
          <w:rFonts w:ascii="Arial" w:eastAsia="Calibri" w:hAnsi="Arial" w:cs="Arial"/>
          <w:sz w:val="16"/>
          <w:szCs w:val="16"/>
        </w:rPr>
        <w:t>that</w:t>
      </w:r>
      <w:r w:rsidRPr="007B38A7">
        <w:rPr>
          <w:rFonts w:ascii="Arial" w:hAnsi="Arial" w:cs="Arial"/>
          <w:sz w:val="16"/>
          <w:szCs w:val="16"/>
        </w:rPr>
        <w:t xml:space="preserve"> </w:t>
      </w:r>
      <w:r w:rsidRPr="007B38A7">
        <w:rPr>
          <w:rFonts w:ascii="Arial" w:eastAsia="Calibri" w:hAnsi="Arial" w:cs="Arial"/>
          <w:sz w:val="16"/>
          <w:szCs w:val="16"/>
        </w:rPr>
        <w:t>since</w:t>
      </w:r>
      <w:r w:rsidRPr="007B38A7">
        <w:rPr>
          <w:rFonts w:ascii="Arial" w:hAnsi="Arial" w:cs="Arial"/>
          <w:sz w:val="16"/>
          <w:szCs w:val="16"/>
        </w:rPr>
        <w:t xml:space="preserve"> </w:t>
      </w:r>
      <w:r w:rsidRPr="007B38A7">
        <w:rPr>
          <w:rFonts w:ascii="Arial" w:eastAsia="Calibri" w:hAnsi="Arial" w:cs="Arial"/>
          <w:sz w:val="16"/>
          <w:szCs w:val="16"/>
        </w:rPr>
        <w:t>emotional</w:t>
      </w:r>
      <w:r w:rsidRPr="007B38A7">
        <w:rPr>
          <w:rFonts w:ascii="Arial" w:hAnsi="Arial" w:cs="Arial"/>
          <w:sz w:val="16"/>
          <w:szCs w:val="16"/>
        </w:rPr>
        <w:t xml:space="preserve"> </w:t>
      </w:r>
      <w:r w:rsidRPr="007B38A7">
        <w:rPr>
          <w:rFonts w:ascii="Arial" w:eastAsia="Calibri" w:hAnsi="Arial" w:cs="Arial"/>
          <w:sz w:val="16"/>
          <w:szCs w:val="16"/>
        </w:rPr>
        <w:t>experiences</w:t>
      </w:r>
      <w:r w:rsidRPr="007B38A7">
        <w:rPr>
          <w:rFonts w:ascii="Arial" w:hAnsi="Arial" w:cs="Arial"/>
          <w:sz w:val="16"/>
          <w:szCs w:val="16"/>
        </w:rPr>
        <w:t xml:space="preserve"> </w:t>
      </w:r>
      <w:r w:rsidRPr="007B38A7">
        <w:rPr>
          <w:rFonts w:ascii="Arial" w:eastAsia="Calibri" w:hAnsi="Arial" w:cs="Arial"/>
          <w:sz w:val="16"/>
          <w:szCs w:val="16"/>
        </w:rPr>
        <w:t>are</w:t>
      </w:r>
      <w:r w:rsidRPr="007B38A7">
        <w:rPr>
          <w:rFonts w:ascii="Arial" w:hAnsi="Arial" w:cs="Arial"/>
          <w:sz w:val="16"/>
          <w:szCs w:val="16"/>
        </w:rPr>
        <w:t xml:space="preserve"> </w:t>
      </w:r>
      <w:r w:rsidRPr="007B38A7">
        <w:rPr>
          <w:rFonts w:ascii="Arial" w:eastAsia="Calibri" w:hAnsi="Arial" w:cs="Arial"/>
          <w:sz w:val="16"/>
          <w:szCs w:val="16"/>
        </w:rPr>
        <w:t>not</w:t>
      </w:r>
      <w:r w:rsidRPr="007B38A7">
        <w:rPr>
          <w:rFonts w:ascii="Arial" w:hAnsi="Arial" w:cs="Arial"/>
          <w:sz w:val="16"/>
          <w:szCs w:val="16"/>
        </w:rPr>
        <w:t xml:space="preserve"> </w:t>
      </w:r>
      <w:r w:rsidRPr="007B38A7">
        <w:rPr>
          <w:rFonts w:ascii="Arial" w:eastAsia="Calibri" w:hAnsi="Arial" w:cs="Arial"/>
          <w:sz w:val="16"/>
          <w:szCs w:val="16"/>
        </w:rPr>
        <w:t>the</w:t>
      </w:r>
      <w:r w:rsidRPr="007B38A7">
        <w:rPr>
          <w:rFonts w:ascii="Arial" w:hAnsi="Arial" w:cs="Arial"/>
          <w:sz w:val="16"/>
          <w:szCs w:val="16"/>
        </w:rPr>
        <w:t xml:space="preserve"> </w:t>
      </w:r>
      <w:r w:rsidRPr="007B38A7">
        <w:rPr>
          <w:rFonts w:ascii="Arial" w:eastAsia="Calibri" w:hAnsi="Arial" w:cs="Arial"/>
          <w:sz w:val="16"/>
          <w:szCs w:val="16"/>
        </w:rPr>
        <w:t>only</w:t>
      </w:r>
      <w:r w:rsidRPr="007B38A7">
        <w:rPr>
          <w:rFonts w:ascii="Arial" w:hAnsi="Arial" w:cs="Arial"/>
          <w:sz w:val="16"/>
          <w:szCs w:val="16"/>
        </w:rPr>
        <w:t xml:space="preserve"> </w:t>
      </w:r>
      <w:r w:rsidRPr="007B38A7">
        <w:rPr>
          <w:rFonts w:ascii="Arial" w:eastAsia="Calibri" w:hAnsi="Arial" w:cs="Arial"/>
          <w:sz w:val="16"/>
          <w:szCs w:val="16"/>
        </w:rPr>
        <w:t>sources</w:t>
      </w:r>
      <w:r w:rsidRPr="007B38A7">
        <w:rPr>
          <w:rFonts w:ascii="Arial" w:hAnsi="Arial" w:cs="Arial"/>
          <w:sz w:val="16"/>
          <w:szCs w:val="16"/>
        </w:rPr>
        <w:t xml:space="preserve"> </w:t>
      </w:r>
      <w:r w:rsidRPr="007B38A7">
        <w:rPr>
          <w:rFonts w:ascii="Arial" w:eastAsia="Calibri" w:hAnsi="Arial" w:cs="Arial"/>
          <w:sz w:val="16"/>
          <w:szCs w:val="16"/>
        </w:rPr>
        <w:t>of</w:t>
      </w:r>
      <w:r w:rsidRPr="007B38A7">
        <w:rPr>
          <w:rFonts w:ascii="Arial" w:hAnsi="Arial" w:cs="Arial"/>
          <w:sz w:val="16"/>
          <w:szCs w:val="16"/>
        </w:rPr>
        <w:t xml:space="preserve"> </w:t>
      </w:r>
      <w:r w:rsidRPr="007B38A7">
        <w:rPr>
          <w:rFonts w:ascii="Arial" w:eastAsia="Calibri" w:hAnsi="Arial" w:cs="Arial"/>
          <w:sz w:val="16"/>
          <w:szCs w:val="16"/>
        </w:rPr>
        <w:t>evaluative</w:t>
      </w:r>
      <w:r w:rsidRPr="007B38A7">
        <w:rPr>
          <w:rFonts w:ascii="Arial" w:hAnsi="Arial" w:cs="Arial"/>
          <w:sz w:val="16"/>
          <w:szCs w:val="16"/>
        </w:rPr>
        <w:t xml:space="preserve"> </w:t>
      </w:r>
      <w:r w:rsidRPr="007B38A7">
        <w:rPr>
          <w:rFonts w:ascii="Arial" w:eastAsia="Calibri" w:hAnsi="Arial" w:cs="Arial"/>
          <w:sz w:val="16"/>
          <w:szCs w:val="16"/>
        </w:rPr>
        <w:t>belief</w:t>
      </w:r>
      <w:r w:rsidRPr="007B38A7">
        <w:rPr>
          <w:rFonts w:ascii="Arial" w:hAnsi="Arial" w:cs="Arial"/>
          <w:sz w:val="16"/>
          <w:szCs w:val="16"/>
        </w:rPr>
        <w:t xml:space="preserve">, </w:t>
      </w:r>
      <w:r w:rsidRPr="007B38A7">
        <w:rPr>
          <w:rFonts w:ascii="Arial" w:eastAsia="Calibri" w:hAnsi="Arial" w:cs="Arial"/>
          <w:sz w:val="16"/>
          <w:szCs w:val="16"/>
        </w:rPr>
        <w:t>then</w:t>
      </w:r>
      <w:r w:rsidRPr="007B38A7">
        <w:rPr>
          <w:rFonts w:ascii="Arial" w:hAnsi="Arial" w:cs="Arial"/>
          <w:sz w:val="16"/>
          <w:szCs w:val="16"/>
        </w:rPr>
        <w:t xml:space="preserve"> </w:t>
      </w:r>
      <w:r w:rsidRPr="007B38A7">
        <w:rPr>
          <w:rFonts w:ascii="Arial" w:eastAsia="Calibri" w:hAnsi="Arial" w:cs="Arial"/>
          <w:sz w:val="16"/>
          <w:szCs w:val="16"/>
        </w:rPr>
        <w:t>a</w:t>
      </w:r>
      <w:r w:rsidRPr="007B38A7">
        <w:rPr>
          <w:rFonts w:ascii="Arial" w:hAnsi="Arial" w:cs="Arial"/>
          <w:sz w:val="16"/>
          <w:szCs w:val="16"/>
        </w:rPr>
        <w:t xml:space="preserve"> </w:t>
      </w:r>
      <w:r w:rsidRPr="007B38A7">
        <w:rPr>
          <w:rFonts w:ascii="Arial" w:eastAsia="Calibri" w:hAnsi="Arial" w:cs="Arial"/>
          <w:sz w:val="16"/>
          <w:szCs w:val="16"/>
        </w:rPr>
        <w:t>key</w:t>
      </w:r>
      <w:r w:rsidRPr="007B38A7">
        <w:rPr>
          <w:rFonts w:ascii="Arial" w:hAnsi="Arial" w:cs="Arial"/>
          <w:sz w:val="16"/>
          <w:szCs w:val="16"/>
        </w:rPr>
        <w:t xml:space="preserve"> </w:t>
      </w:r>
      <w:r w:rsidRPr="007B38A7">
        <w:rPr>
          <w:rFonts w:ascii="Arial" w:eastAsia="Calibri" w:hAnsi="Arial" w:cs="Arial"/>
          <w:sz w:val="16"/>
          <w:szCs w:val="16"/>
        </w:rPr>
        <w:t>motivation</w:t>
      </w:r>
      <w:r w:rsidRPr="007B38A7">
        <w:rPr>
          <w:rFonts w:ascii="Arial" w:hAnsi="Arial" w:cs="Arial"/>
          <w:sz w:val="16"/>
          <w:szCs w:val="16"/>
        </w:rPr>
        <w:t xml:space="preserve"> </w:t>
      </w:r>
      <w:r w:rsidRPr="007B38A7">
        <w:rPr>
          <w:rFonts w:ascii="Arial" w:eastAsia="Calibri" w:hAnsi="Arial" w:cs="Arial"/>
          <w:sz w:val="16"/>
          <w:szCs w:val="16"/>
        </w:rPr>
        <w:t>for</w:t>
      </w:r>
      <w:r w:rsidRPr="007B38A7">
        <w:rPr>
          <w:rFonts w:ascii="Arial" w:hAnsi="Arial" w:cs="Arial"/>
          <w:sz w:val="16"/>
          <w:szCs w:val="16"/>
        </w:rPr>
        <w:t xml:space="preserve"> </w:t>
      </w:r>
      <w:r w:rsidRPr="007B38A7">
        <w:rPr>
          <w:rFonts w:ascii="Arial" w:eastAsia="Calibri" w:hAnsi="Arial" w:cs="Arial"/>
          <w:sz w:val="16"/>
          <w:szCs w:val="16"/>
        </w:rPr>
        <w:t>this</w:t>
      </w:r>
      <w:r w:rsidRPr="007B38A7">
        <w:rPr>
          <w:rFonts w:ascii="Arial" w:hAnsi="Arial" w:cs="Arial"/>
          <w:sz w:val="16"/>
          <w:szCs w:val="16"/>
        </w:rPr>
        <w:t xml:space="preserve"> </w:t>
      </w:r>
      <w:r w:rsidRPr="007B38A7">
        <w:rPr>
          <w:rFonts w:ascii="Arial" w:eastAsia="Calibri" w:hAnsi="Arial" w:cs="Arial"/>
          <w:sz w:val="16"/>
          <w:szCs w:val="16"/>
        </w:rPr>
        <w:t>kind</w:t>
      </w:r>
      <w:r w:rsidRPr="007B38A7">
        <w:rPr>
          <w:rFonts w:ascii="Arial" w:hAnsi="Arial" w:cs="Arial"/>
          <w:sz w:val="16"/>
          <w:szCs w:val="16"/>
        </w:rPr>
        <w:t xml:space="preserve"> </w:t>
      </w:r>
      <w:r w:rsidRPr="007B38A7">
        <w:rPr>
          <w:rFonts w:ascii="Arial" w:eastAsia="Calibri" w:hAnsi="Arial" w:cs="Arial"/>
          <w:sz w:val="16"/>
          <w:szCs w:val="16"/>
        </w:rPr>
        <w:t>of</w:t>
      </w:r>
      <w:r w:rsidRPr="007B38A7">
        <w:rPr>
          <w:rFonts w:ascii="Arial" w:hAnsi="Arial" w:cs="Arial"/>
          <w:sz w:val="16"/>
          <w:szCs w:val="16"/>
        </w:rPr>
        <w:t xml:space="preserve"> </w:t>
      </w:r>
      <w:r w:rsidRPr="007B38A7">
        <w:rPr>
          <w:rFonts w:ascii="Arial" w:eastAsia="Calibri" w:hAnsi="Arial" w:cs="Arial"/>
          <w:sz w:val="16"/>
          <w:szCs w:val="16"/>
        </w:rPr>
        <w:t>epistemological</w:t>
      </w:r>
      <w:r w:rsidRPr="007B38A7">
        <w:rPr>
          <w:rFonts w:ascii="Arial" w:hAnsi="Arial" w:cs="Arial"/>
          <w:sz w:val="16"/>
          <w:szCs w:val="16"/>
        </w:rPr>
        <w:t xml:space="preserve"> </w:t>
      </w:r>
      <w:r w:rsidRPr="007B38A7">
        <w:rPr>
          <w:rFonts w:ascii="Arial" w:eastAsia="Calibri" w:hAnsi="Arial" w:cs="Arial"/>
          <w:sz w:val="16"/>
          <w:szCs w:val="16"/>
        </w:rPr>
        <w:t>disjunctivism</w:t>
      </w:r>
      <w:r w:rsidRPr="007B38A7">
        <w:rPr>
          <w:rFonts w:ascii="Arial" w:hAnsi="Arial" w:cs="Arial"/>
          <w:sz w:val="16"/>
          <w:szCs w:val="16"/>
        </w:rPr>
        <w:t xml:space="preserve"> </w:t>
      </w:r>
      <w:r w:rsidRPr="007B38A7">
        <w:rPr>
          <w:rFonts w:ascii="Arial" w:eastAsia="Calibri" w:hAnsi="Arial" w:cs="Arial"/>
          <w:sz w:val="16"/>
          <w:szCs w:val="16"/>
        </w:rPr>
        <w:t>in</w:t>
      </w:r>
      <w:r w:rsidRPr="007B38A7">
        <w:rPr>
          <w:rFonts w:ascii="Arial" w:hAnsi="Arial" w:cs="Arial"/>
          <w:sz w:val="16"/>
          <w:szCs w:val="16"/>
        </w:rPr>
        <w:t xml:space="preserve"> </w:t>
      </w:r>
      <w:r w:rsidRPr="007B38A7">
        <w:rPr>
          <w:rFonts w:ascii="Arial" w:eastAsia="Calibri" w:hAnsi="Arial" w:cs="Arial"/>
          <w:sz w:val="16"/>
          <w:szCs w:val="16"/>
        </w:rPr>
        <w:t>the</w:t>
      </w:r>
      <w:r w:rsidRPr="007B38A7">
        <w:rPr>
          <w:rFonts w:ascii="Arial" w:hAnsi="Arial" w:cs="Arial"/>
          <w:sz w:val="16"/>
          <w:szCs w:val="16"/>
        </w:rPr>
        <w:t xml:space="preserve"> </w:t>
      </w:r>
      <w:r w:rsidRPr="007B38A7">
        <w:rPr>
          <w:rFonts w:ascii="Arial" w:eastAsia="Calibri" w:hAnsi="Arial" w:cs="Arial"/>
          <w:sz w:val="16"/>
          <w:szCs w:val="16"/>
        </w:rPr>
        <w:t>sense</w:t>
      </w:r>
      <w:r w:rsidRPr="007B38A7">
        <w:rPr>
          <w:rFonts w:ascii="Arial" w:hAnsi="Arial" w:cs="Arial"/>
          <w:sz w:val="16"/>
          <w:szCs w:val="16"/>
        </w:rPr>
        <w:t xml:space="preserve"> </w:t>
      </w:r>
      <w:r w:rsidRPr="007B38A7">
        <w:rPr>
          <w:rFonts w:ascii="Arial" w:eastAsia="Calibri" w:hAnsi="Arial" w:cs="Arial"/>
          <w:sz w:val="16"/>
          <w:szCs w:val="16"/>
        </w:rPr>
        <w:t>perceptual</w:t>
      </w:r>
      <w:r w:rsidRPr="007B38A7">
        <w:rPr>
          <w:rFonts w:ascii="Arial" w:hAnsi="Arial" w:cs="Arial"/>
          <w:sz w:val="16"/>
          <w:szCs w:val="16"/>
        </w:rPr>
        <w:t xml:space="preserve"> </w:t>
      </w:r>
      <w:r w:rsidRPr="007B38A7">
        <w:rPr>
          <w:rFonts w:ascii="Arial" w:eastAsia="Calibri" w:hAnsi="Arial" w:cs="Arial"/>
          <w:sz w:val="16"/>
          <w:szCs w:val="16"/>
        </w:rPr>
        <w:t>case</w:t>
      </w:r>
      <w:r>
        <w:rPr>
          <w:rFonts w:ascii="Arial" w:hAnsi="Arial" w:cs="Arial"/>
          <w:sz w:val="16"/>
          <w:szCs w:val="16"/>
        </w:rPr>
        <w:t xml:space="preserve"> –</w:t>
      </w:r>
      <w:r w:rsidRPr="007B38A7">
        <w:rPr>
          <w:rFonts w:ascii="Arial" w:hAnsi="Arial" w:cs="Arial"/>
          <w:sz w:val="16"/>
          <w:szCs w:val="16"/>
        </w:rPr>
        <w:t xml:space="preserve"> </w:t>
      </w:r>
      <w:r w:rsidRPr="007B38A7">
        <w:rPr>
          <w:rFonts w:ascii="Arial" w:eastAsia="Calibri" w:hAnsi="Arial" w:cs="Arial"/>
          <w:sz w:val="16"/>
          <w:szCs w:val="16"/>
        </w:rPr>
        <w:t>namely</w:t>
      </w:r>
      <w:r w:rsidRPr="007B38A7">
        <w:rPr>
          <w:rFonts w:ascii="Arial" w:hAnsi="Arial" w:cs="Arial"/>
          <w:sz w:val="16"/>
          <w:szCs w:val="16"/>
        </w:rPr>
        <w:t xml:space="preserve"> </w:t>
      </w:r>
      <w:r w:rsidRPr="007B38A7">
        <w:rPr>
          <w:rFonts w:ascii="Arial" w:eastAsia="Calibri" w:hAnsi="Arial" w:cs="Arial"/>
          <w:sz w:val="16"/>
          <w:szCs w:val="16"/>
        </w:rPr>
        <w:t>the</w:t>
      </w:r>
      <w:r w:rsidRPr="007B38A7">
        <w:rPr>
          <w:rFonts w:ascii="Arial" w:hAnsi="Arial" w:cs="Arial"/>
          <w:sz w:val="16"/>
          <w:szCs w:val="16"/>
        </w:rPr>
        <w:t xml:space="preserve"> </w:t>
      </w:r>
      <w:r w:rsidRPr="007B38A7">
        <w:rPr>
          <w:rFonts w:ascii="Arial" w:eastAsia="Calibri" w:hAnsi="Arial" w:cs="Arial"/>
          <w:sz w:val="16"/>
          <w:szCs w:val="16"/>
        </w:rPr>
        <w:t>sceptical</w:t>
      </w:r>
      <w:r w:rsidRPr="007B38A7">
        <w:rPr>
          <w:rFonts w:ascii="Arial" w:hAnsi="Arial" w:cs="Arial"/>
          <w:sz w:val="16"/>
          <w:szCs w:val="16"/>
        </w:rPr>
        <w:t xml:space="preserve"> </w:t>
      </w:r>
      <w:r w:rsidRPr="007B38A7">
        <w:rPr>
          <w:rFonts w:ascii="Arial" w:eastAsia="Calibri" w:hAnsi="Arial" w:cs="Arial"/>
          <w:sz w:val="16"/>
          <w:szCs w:val="16"/>
        </w:rPr>
        <w:t>problem</w:t>
      </w:r>
      <w:r>
        <w:rPr>
          <w:rFonts w:ascii="Arial" w:hAnsi="Arial" w:cs="Arial"/>
          <w:sz w:val="16"/>
          <w:szCs w:val="16"/>
        </w:rPr>
        <w:t xml:space="preserve"> of</w:t>
      </w:r>
      <w:r w:rsidRPr="007B38A7">
        <w:rPr>
          <w:rFonts w:ascii="Arial" w:hAnsi="Arial" w:cs="Arial"/>
          <w:sz w:val="16"/>
          <w:szCs w:val="16"/>
        </w:rPr>
        <w:t xml:space="preserve"> </w:t>
      </w:r>
      <w:r w:rsidRPr="007B38A7">
        <w:rPr>
          <w:rFonts w:ascii="Arial" w:eastAsia="Calibri" w:hAnsi="Arial" w:cs="Arial"/>
          <w:sz w:val="16"/>
          <w:szCs w:val="16"/>
        </w:rPr>
        <w:t>what</w:t>
      </w:r>
      <w:r w:rsidRPr="007B38A7">
        <w:rPr>
          <w:rFonts w:ascii="Arial" w:hAnsi="Arial" w:cs="Arial"/>
          <w:sz w:val="16"/>
          <w:szCs w:val="16"/>
        </w:rPr>
        <w:t xml:space="preserve"> </w:t>
      </w:r>
      <w:r w:rsidRPr="007B38A7">
        <w:rPr>
          <w:rFonts w:ascii="Arial" w:eastAsia="Calibri" w:hAnsi="Arial" w:cs="Arial"/>
          <w:sz w:val="16"/>
          <w:szCs w:val="16"/>
        </w:rPr>
        <w:t>other</w:t>
      </w:r>
      <w:r w:rsidRPr="007B38A7">
        <w:rPr>
          <w:rFonts w:ascii="Arial" w:hAnsi="Arial" w:cs="Arial"/>
          <w:sz w:val="16"/>
          <w:szCs w:val="16"/>
        </w:rPr>
        <w:t xml:space="preserve"> </w:t>
      </w:r>
      <w:r w:rsidRPr="007B38A7">
        <w:rPr>
          <w:rFonts w:ascii="Arial" w:eastAsia="Calibri" w:hAnsi="Arial" w:cs="Arial"/>
          <w:sz w:val="16"/>
          <w:szCs w:val="16"/>
        </w:rPr>
        <w:t>than</w:t>
      </w:r>
      <w:r w:rsidRPr="007B38A7">
        <w:rPr>
          <w:rFonts w:ascii="Arial" w:hAnsi="Arial" w:cs="Arial"/>
          <w:sz w:val="16"/>
          <w:szCs w:val="16"/>
        </w:rPr>
        <w:t xml:space="preserve"> </w:t>
      </w:r>
      <w:r w:rsidRPr="007B38A7">
        <w:rPr>
          <w:rFonts w:ascii="Arial" w:eastAsia="Calibri" w:hAnsi="Arial" w:cs="Arial"/>
          <w:sz w:val="16"/>
          <w:szCs w:val="16"/>
        </w:rPr>
        <w:t>perceptual</w:t>
      </w:r>
      <w:r w:rsidRPr="007B38A7">
        <w:rPr>
          <w:rFonts w:ascii="Arial" w:hAnsi="Arial" w:cs="Arial"/>
          <w:sz w:val="16"/>
          <w:szCs w:val="16"/>
        </w:rPr>
        <w:t xml:space="preserve"> </w:t>
      </w:r>
      <w:r w:rsidRPr="007B38A7">
        <w:rPr>
          <w:rFonts w:ascii="Arial" w:eastAsia="Calibri" w:hAnsi="Arial" w:cs="Arial"/>
          <w:sz w:val="16"/>
          <w:szCs w:val="16"/>
        </w:rPr>
        <w:t>experiences</w:t>
      </w:r>
      <w:r w:rsidRPr="007B38A7">
        <w:rPr>
          <w:rFonts w:ascii="Arial" w:hAnsi="Arial" w:cs="Arial"/>
          <w:sz w:val="16"/>
          <w:szCs w:val="16"/>
        </w:rPr>
        <w:t xml:space="preserve"> </w:t>
      </w:r>
      <w:r w:rsidRPr="007B38A7">
        <w:rPr>
          <w:rFonts w:ascii="Arial" w:eastAsia="Calibri" w:hAnsi="Arial" w:cs="Arial"/>
          <w:sz w:val="16"/>
          <w:szCs w:val="16"/>
        </w:rPr>
        <w:t>could</w:t>
      </w:r>
      <w:r w:rsidRPr="007B38A7">
        <w:rPr>
          <w:rFonts w:ascii="Arial" w:hAnsi="Arial" w:cs="Arial"/>
          <w:sz w:val="16"/>
          <w:szCs w:val="16"/>
        </w:rPr>
        <w:t xml:space="preserve"> </w:t>
      </w:r>
      <w:r w:rsidRPr="007B38A7">
        <w:rPr>
          <w:rFonts w:ascii="Arial" w:eastAsia="Calibri" w:hAnsi="Arial" w:cs="Arial"/>
          <w:sz w:val="16"/>
          <w:szCs w:val="16"/>
        </w:rPr>
        <w:t>provide</w:t>
      </w:r>
      <w:r w:rsidRPr="007B38A7">
        <w:rPr>
          <w:rFonts w:ascii="Arial" w:hAnsi="Arial" w:cs="Arial"/>
          <w:sz w:val="16"/>
          <w:szCs w:val="16"/>
        </w:rPr>
        <w:t xml:space="preserve"> </w:t>
      </w:r>
      <w:r w:rsidRPr="007B38A7">
        <w:rPr>
          <w:rFonts w:ascii="Arial" w:eastAsia="Calibri" w:hAnsi="Arial" w:cs="Arial"/>
          <w:sz w:val="16"/>
          <w:szCs w:val="16"/>
        </w:rPr>
        <w:t>us</w:t>
      </w:r>
      <w:r w:rsidRPr="007B38A7">
        <w:rPr>
          <w:rFonts w:ascii="Arial" w:hAnsi="Arial" w:cs="Arial"/>
          <w:sz w:val="16"/>
          <w:szCs w:val="16"/>
        </w:rPr>
        <w:t xml:space="preserve"> </w:t>
      </w:r>
      <w:r w:rsidRPr="007B38A7">
        <w:rPr>
          <w:rFonts w:ascii="Arial" w:eastAsia="Calibri" w:hAnsi="Arial" w:cs="Arial"/>
          <w:sz w:val="16"/>
          <w:szCs w:val="16"/>
        </w:rPr>
        <w:t>with</w:t>
      </w:r>
      <w:r w:rsidRPr="007B38A7">
        <w:rPr>
          <w:rFonts w:ascii="Arial" w:hAnsi="Arial" w:cs="Arial"/>
          <w:sz w:val="16"/>
          <w:szCs w:val="16"/>
        </w:rPr>
        <w:t xml:space="preserve"> </w:t>
      </w:r>
      <w:r w:rsidRPr="007B38A7">
        <w:rPr>
          <w:rFonts w:ascii="Arial" w:eastAsia="Calibri" w:hAnsi="Arial" w:cs="Arial"/>
          <w:sz w:val="16"/>
          <w:szCs w:val="16"/>
        </w:rPr>
        <w:t>knowledge</w:t>
      </w:r>
      <w:r w:rsidRPr="007B38A7">
        <w:rPr>
          <w:rFonts w:ascii="Arial" w:hAnsi="Arial" w:cs="Arial"/>
          <w:sz w:val="16"/>
          <w:szCs w:val="16"/>
        </w:rPr>
        <w:t xml:space="preserve"> </w:t>
      </w:r>
      <w:r w:rsidRPr="007B38A7">
        <w:rPr>
          <w:rFonts w:ascii="Arial" w:eastAsia="Calibri" w:hAnsi="Arial" w:cs="Arial"/>
          <w:sz w:val="16"/>
          <w:szCs w:val="16"/>
        </w:rPr>
        <w:t>about</w:t>
      </w:r>
      <w:r w:rsidRPr="007B38A7">
        <w:rPr>
          <w:rFonts w:ascii="Arial" w:hAnsi="Arial" w:cs="Arial"/>
          <w:sz w:val="16"/>
          <w:szCs w:val="16"/>
        </w:rPr>
        <w:t xml:space="preserve"> </w:t>
      </w:r>
      <w:r w:rsidRPr="007B38A7">
        <w:rPr>
          <w:rFonts w:ascii="Arial" w:eastAsia="Calibri" w:hAnsi="Arial" w:cs="Arial"/>
          <w:sz w:val="16"/>
          <w:szCs w:val="16"/>
        </w:rPr>
        <w:t>our</w:t>
      </w:r>
      <w:r w:rsidRPr="007B38A7">
        <w:rPr>
          <w:rFonts w:ascii="Arial" w:hAnsi="Arial" w:cs="Arial"/>
          <w:sz w:val="16"/>
          <w:szCs w:val="16"/>
        </w:rPr>
        <w:t xml:space="preserve"> </w:t>
      </w:r>
      <w:r w:rsidRPr="007B38A7">
        <w:rPr>
          <w:rFonts w:ascii="Arial" w:eastAsia="Calibri" w:hAnsi="Arial" w:cs="Arial"/>
          <w:sz w:val="16"/>
          <w:szCs w:val="16"/>
        </w:rPr>
        <w:t>environment</w:t>
      </w:r>
      <w:r>
        <w:rPr>
          <w:rFonts w:ascii="Arial" w:hAnsi="Arial" w:cs="Arial"/>
          <w:sz w:val="16"/>
          <w:szCs w:val="16"/>
        </w:rPr>
        <w:t xml:space="preserve"> –</w:t>
      </w:r>
      <w:r w:rsidRPr="007B38A7">
        <w:rPr>
          <w:rFonts w:ascii="Arial" w:hAnsi="Arial" w:cs="Arial"/>
          <w:sz w:val="16"/>
          <w:szCs w:val="16"/>
        </w:rPr>
        <w:t xml:space="preserve"> </w:t>
      </w:r>
      <w:r w:rsidRPr="007B38A7">
        <w:rPr>
          <w:rFonts w:ascii="Arial" w:eastAsia="Calibri" w:hAnsi="Arial" w:cs="Arial"/>
          <w:sz w:val="16"/>
          <w:szCs w:val="16"/>
        </w:rPr>
        <w:t>does</w:t>
      </w:r>
      <w:r w:rsidRPr="007B38A7">
        <w:rPr>
          <w:rFonts w:ascii="Arial" w:hAnsi="Arial" w:cs="Arial"/>
          <w:sz w:val="16"/>
          <w:szCs w:val="16"/>
        </w:rPr>
        <w:t xml:space="preserve"> </w:t>
      </w:r>
      <w:r w:rsidRPr="007B38A7">
        <w:rPr>
          <w:rFonts w:ascii="Arial" w:eastAsia="Calibri" w:hAnsi="Arial" w:cs="Arial"/>
          <w:sz w:val="16"/>
          <w:szCs w:val="16"/>
        </w:rPr>
        <w:t>not</w:t>
      </w:r>
      <w:r w:rsidRPr="007B38A7">
        <w:rPr>
          <w:rFonts w:ascii="Arial" w:hAnsi="Arial" w:cs="Arial"/>
          <w:sz w:val="16"/>
          <w:szCs w:val="16"/>
        </w:rPr>
        <w:t xml:space="preserve"> </w:t>
      </w:r>
      <w:r w:rsidRPr="007B38A7">
        <w:rPr>
          <w:rFonts w:ascii="Arial" w:eastAsia="Calibri" w:hAnsi="Arial" w:cs="Arial"/>
          <w:sz w:val="16"/>
          <w:szCs w:val="16"/>
        </w:rPr>
        <w:t>carry</w:t>
      </w:r>
      <w:r w:rsidRPr="007B38A7">
        <w:rPr>
          <w:rFonts w:ascii="Arial" w:hAnsi="Arial" w:cs="Arial"/>
          <w:sz w:val="16"/>
          <w:szCs w:val="16"/>
        </w:rPr>
        <w:t xml:space="preserve"> </w:t>
      </w:r>
      <w:r w:rsidRPr="007B38A7">
        <w:rPr>
          <w:rFonts w:ascii="Arial" w:eastAsia="Calibri" w:hAnsi="Arial" w:cs="Arial"/>
          <w:sz w:val="16"/>
          <w:szCs w:val="16"/>
        </w:rPr>
        <w:t>over</w:t>
      </w:r>
      <w:r w:rsidRPr="007B38A7">
        <w:rPr>
          <w:rFonts w:ascii="Arial" w:hAnsi="Arial" w:cs="Arial"/>
          <w:sz w:val="16"/>
          <w:szCs w:val="16"/>
        </w:rPr>
        <w:t xml:space="preserve"> </w:t>
      </w:r>
      <w:r w:rsidRPr="007B38A7">
        <w:rPr>
          <w:rFonts w:ascii="Arial" w:eastAsia="Calibri" w:hAnsi="Arial" w:cs="Arial"/>
          <w:sz w:val="16"/>
          <w:szCs w:val="16"/>
        </w:rPr>
        <w:t>for</w:t>
      </w:r>
      <w:r w:rsidRPr="007B38A7">
        <w:rPr>
          <w:rFonts w:ascii="Arial" w:hAnsi="Arial" w:cs="Arial"/>
          <w:sz w:val="16"/>
          <w:szCs w:val="16"/>
        </w:rPr>
        <w:t xml:space="preserve"> </w:t>
      </w:r>
      <w:r w:rsidRPr="007B38A7">
        <w:rPr>
          <w:rFonts w:ascii="Arial" w:eastAsia="Calibri" w:hAnsi="Arial" w:cs="Arial"/>
          <w:sz w:val="16"/>
          <w:szCs w:val="16"/>
        </w:rPr>
        <w:t>emotional</w:t>
      </w:r>
      <w:r w:rsidRPr="007B38A7">
        <w:rPr>
          <w:rFonts w:ascii="Arial" w:hAnsi="Arial" w:cs="Arial"/>
          <w:sz w:val="16"/>
          <w:szCs w:val="16"/>
        </w:rPr>
        <w:t xml:space="preserve"> experience. In other words, emotional experiences do not seem to be epistemically indispensable for evaluative knowledge in the way sense perceptual experience might be for empirical</w:t>
      </w:r>
      <w:r>
        <w:rPr>
          <w:rFonts w:ascii="Arial" w:hAnsi="Arial" w:cs="Arial"/>
          <w:sz w:val="16"/>
          <w:szCs w:val="16"/>
        </w:rPr>
        <w:t xml:space="preserve"> knowledge</w:t>
      </w:r>
      <w:r w:rsidRPr="007B38A7">
        <w:rPr>
          <w:rFonts w:ascii="Arial" w:hAnsi="Arial" w:cs="Arial"/>
          <w:sz w:val="16"/>
          <w:szCs w:val="16"/>
        </w:rPr>
        <w:t>. For criticism of this clai</w:t>
      </w:r>
      <w:r>
        <w:rPr>
          <w:rFonts w:ascii="Arial" w:hAnsi="Arial" w:cs="Arial"/>
          <w:sz w:val="16"/>
          <w:szCs w:val="16"/>
        </w:rPr>
        <w:t>m see Cowan 2016</w:t>
      </w:r>
      <w:r w:rsidRPr="007B38A7">
        <w:rPr>
          <w:rFonts w:ascii="Arial" w:hAnsi="Arial" w:cs="Arial"/>
          <w:sz w:val="16"/>
          <w:szCs w:val="16"/>
        </w:rPr>
        <w:t xml:space="preserve">. </w:t>
      </w:r>
    </w:p>
  </w:footnote>
  <w:footnote w:id="21">
    <w:p w14:paraId="0CB27A39" w14:textId="78006249"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For a critique of certain aspects of sentimentalist</w:t>
      </w:r>
      <w:r>
        <w:rPr>
          <w:rFonts w:ascii="Arial" w:hAnsi="Arial" w:cs="Arial"/>
          <w:sz w:val="16"/>
          <w:szCs w:val="16"/>
        </w:rPr>
        <w:t xml:space="preserve"> views see Tappolet 2011</w:t>
      </w:r>
      <w:r w:rsidRPr="007B38A7">
        <w:rPr>
          <w:rFonts w:ascii="Arial" w:hAnsi="Arial" w:cs="Arial"/>
          <w:sz w:val="16"/>
          <w:szCs w:val="16"/>
        </w:rPr>
        <w:t>.</w:t>
      </w:r>
    </w:p>
  </w:footnote>
  <w:footnote w:id="22">
    <w:p w14:paraId="4BC2CEA2" w14:textId="77777777" w:rsidR="00EF6BFB" w:rsidRPr="007B38A7" w:rsidRDefault="00EF6BFB" w:rsidP="00CE112A">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sidRPr="007B38A7">
        <w:rPr>
          <w:rFonts w:ascii="Arial" w:hAnsi="Arial" w:cs="Arial"/>
          <w:sz w:val="16"/>
          <w:szCs w:val="16"/>
        </w:rPr>
        <w:t xml:space="preserve"> </w:t>
      </w:r>
      <w:r w:rsidRPr="007B38A7">
        <w:rPr>
          <w:rFonts w:ascii="Arial" w:hAnsi="Arial" w:cs="Arial"/>
          <w:sz w:val="16"/>
          <w:szCs w:val="16"/>
          <w:lang w:val="en-GB"/>
        </w:rPr>
        <w:t xml:space="preserve">I owe this example to an anonymous referee. </w:t>
      </w:r>
    </w:p>
  </w:footnote>
  <w:footnote w:id="23">
    <w:p w14:paraId="2AEF15BC" w14:textId="0C7B1300" w:rsidR="00EF6BFB" w:rsidRPr="007B38A7" w:rsidRDefault="00EF6BFB" w:rsidP="00CE112A">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sidRPr="007B38A7">
        <w:rPr>
          <w:rFonts w:ascii="Arial" w:hAnsi="Arial" w:cs="Arial"/>
          <w:sz w:val="16"/>
          <w:szCs w:val="16"/>
        </w:rPr>
        <w:t xml:space="preserve"> It is an interesting question whether there are other cases o</w:t>
      </w:r>
      <w:r>
        <w:rPr>
          <w:rFonts w:ascii="Arial" w:hAnsi="Arial" w:cs="Arial"/>
          <w:sz w:val="16"/>
          <w:szCs w:val="16"/>
        </w:rPr>
        <w:t>f emotions like these. Perhaps “</w:t>
      </w:r>
      <w:r w:rsidRPr="007B38A7">
        <w:rPr>
          <w:rFonts w:ascii="Arial" w:hAnsi="Arial" w:cs="Arial"/>
          <w:sz w:val="16"/>
          <w:szCs w:val="16"/>
        </w:rPr>
        <w:t xml:space="preserve">being happy about passing your driving </w:t>
      </w:r>
      <w:r>
        <w:rPr>
          <w:rFonts w:ascii="Arial" w:hAnsi="Arial" w:cs="Arial"/>
          <w:sz w:val="16"/>
          <w:szCs w:val="16"/>
        </w:rPr>
        <w:t>test”, or “</w:t>
      </w:r>
      <w:r w:rsidRPr="007B38A7">
        <w:rPr>
          <w:rFonts w:ascii="Arial" w:hAnsi="Arial" w:cs="Arial"/>
          <w:sz w:val="16"/>
          <w:szCs w:val="16"/>
        </w:rPr>
        <w:t>be</w:t>
      </w:r>
      <w:r>
        <w:rPr>
          <w:rFonts w:ascii="Arial" w:hAnsi="Arial" w:cs="Arial"/>
          <w:sz w:val="16"/>
          <w:szCs w:val="16"/>
        </w:rPr>
        <w:t xml:space="preserve">ing happy about a job promotion”. Note though, </w:t>
      </w:r>
      <w:r w:rsidRPr="007B38A7">
        <w:rPr>
          <w:rFonts w:ascii="Arial" w:hAnsi="Arial" w:cs="Arial"/>
          <w:sz w:val="16"/>
          <w:szCs w:val="16"/>
        </w:rPr>
        <w:t xml:space="preserve">Brady says emotions are </w:t>
      </w:r>
      <w:r w:rsidRPr="007B38A7">
        <w:rPr>
          <w:rFonts w:ascii="Arial" w:hAnsi="Arial" w:cs="Arial"/>
          <w:i/>
          <w:sz w:val="16"/>
          <w:szCs w:val="16"/>
        </w:rPr>
        <w:t>never</w:t>
      </w:r>
      <w:r w:rsidRPr="007B38A7">
        <w:rPr>
          <w:rFonts w:ascii="Arial" w:hAnsi="Arial" w:cs="Arial"/>
          <w:sz w:val="16"/>
          <w:szCs w:val="16"/>
        </w:rPr>
        <w:t xml:space="preserve"> conclusive reasons for evaluative belief, so all that is required to show this is not the case is one counter-example. </w:t>
      </w:r>
    </w:p>
  </w:footnote>
  <w:footnote w:id="24">
    <w:p w14:paraId="344A9A9F" w14:textId="0A0B303D"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w:t>
      </w:r>
      <w:r>
        <w:rPr>
          <w:rFonts w:ascii="Arial" w:hAnsi="Arial" w:cs="Arial"/>
          <w:sz w:val="16"/>
          <w:szCs w:val="16"/>
        </w:rPr>
        <w:t>S</w:t>
      </w:r>
      <w:r w:rsidRPr="007B38A7">
        <w:rPr>
          <w:rFonts w:ascii="Arial" w:hAnsi="Arial" w:cs="Arial"/>
          <w:sz w:val="16"/>
          <w:szCs w:val="16"/>
        </w:rPr>
        <w:t>ee also Harman 1990. There i</w:t>
      </w:r>
      <w:r>
        <w:rPr>
          <w:rFonts w:ascii="Arial" w:hAnsi="Arial" w:cs="Arial"/>
          <w:sz w:val="16"/>
          <w:szCs w:val="16"/>
        </w:rPr>
        <w:t>s a distinction between “strong” and “weak”</w:t>
      </w:r>
      <w:r w:rsidRPr="007B38A7">
        <w:rPr>
          <w:rFonts w:ascii="Arial" w:hAnsi="Arial" w:cs="Arial"/>
          <w:sz w:val="16"/>
          <w:szCs w:val="16"/>
        </w:rPr>
        <w:t xml:space="preserve"> versions o</w:t>
      </w:r>
      <w:r>
        <w:rPr>
          <w:rFonts w:ascii="Arial" w:hAnsi="Arial" w:cs="Arial"/>
          <w:sz w:val="16"/>
          <w:szCs w:val="16"/>
        </w:rPr>
        <w:t>f the transparency thesis. The “weak” version claims</w:t>
      </w:r>
      <w:r w:rsidRPr="007B38A7">
        <w:rPr>
          <w:rFonts w:ascii="Arial" w:hAnsi="Arial" w:cs="Arial"/>
          <w:sz w:val="16"/>
          <w:szCs w:val="16"/>
        </w:rPr>
        <w:t xml:space="preserve"> an accurate description of the content of a perceptual experience would </w:t>
      </w:r>
      <w:r w:rsidRPr="007B38A7">
        <w:rPr>
          <w:rFonts w:ascii="Arial" w:hAnsi="Arial" w:cs="Arial"/>
          <w:i/>
          <w:sz w:val="16"/>
          <w:szCs w:val="16"/>
        </w:rPr>
        <w:t>mostly</w:t>
      </w:r>
      <w:r w:rsidRPr="007B38A7">
        <w:rPr>
          <w:rFonts w:ascii="Arial" w:hAnsi="Arial" w:cs="Arial"/>
          <w:sz w:val="16"/>
          <w:szCs w:val="16"/>
        </w:rPr>
        <w:t xml:space="preserve"> describe apparent features </w:t>
      </w:r>
      <w:r>
        <w:rPr>
          <w:rFonts w:ascii="Arial" w:hAnsi="Arial" w:cs="Arial"/>
          <w:sz w:val="16"/>
          <w:szCs w:val="16"/>
        </w:rPr>
        <w:t>of the object; the “</w:t>
      </w:r>
      <w:r w:rsidRPr="007B38A7">
        <w:rPr>
          <w:rFonts w:ascii="Arial" w:hAnsi="Arial" w:cs="Arial"/>
          <w:sz w:val="16"/>
          <w:szCs w:val="16"/>
        </w:rPr>
        <w:t>strong</w:t>
      </w:r>
      <w:r>
        <w:rPr>
          <w:rFonts w:ascii="Arial" w:hAnsi="Arial" w:cs="Arial"/>
          <w:sz w:val="16"/>
          <w:szCs w:val="16"/>
        </w:rPr>
        <w:t>”</w:t>
      </w:r>
      <w:r w:rsidRPr="007B38A7">
        <w:rPr>
          <w:rFonts w:ascii="Arial" w:hAnsi="Arial" w:cs="Arial"/>
          <w:sz w:val="16"/>
          <w:szCs w:val="16"/>
        </w:rPr>
        <w:t xml:space="preserve"> version claims such descriptions would be exclusively couched in terms of apparent features of the object, such that no non-object involving aspects of the experience would be referenced (see Kind 2003). </w:t>
      </w:r>
    </w:p>
  </w:footnote>
  <w:footnote w:id="25">
    <w:p w14:paraId="6AAC6C7F" w14:textId="1428D4B0" w:rsidR="00EF6BFB" w:rsidRPr="007B38A7" w:rsidRDefault="00EF6BFB" w:rsidP="00CE112A">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sidRPr="007B38A7">
        <w:rPr>
          <w:rFonts w:ascii="Arial" w:hAnsi="Arial" w:cs="Arial"/>
          <w:sz w:val="16"/>
          <w:szCs w:val="16"/>
          <w:lang w:val="en-GB"/>
        </w:rPr>
        <w:t xml:space="preserve"> Note</w:t>
      </w:r>
      <w:r>
        <w:rPr>
          <w:rFonts w:ascii="Arial" w:hAnsi="Arial" w:cs="Arial"/>
          <w:sz w:val="16"/>
          <w:szCs w:val="16"/>
          <w:lang w:val="en-GB"/>
        </w:rPr>
        <w:t>,</w:t>
      </w:r>
      <w:r w:rsidRPr="007B38A7">
        <w:rPr>
          <w:rFonts w:ascii="Arial" w:hAnsi="Arial" w:cs="Arial"/>
          <w:sz w:val="16"/>
          <w:szCs w:val="16"/>
          <w:lang w:val="en-GB"/>
        </w:rPr>
        <w:t xml:space="preserve"> these considerations relate to the personal level of emotional experience; there might be a different story to be told about what happens at the sub-personal level. </w:t>
      </w:r>
      <w:r w:rsidRPr="007B38A7">
        <w:rPr>
          <w:rFonts w:ascii="Arial" w:hAnsi="Arial" w:cs="Arial"/>
          <w:sz w:val="16"/>
          <w:szCs w:val="16"/>
        </w:rPr>
        <w:t>For a detailed examination of fear with sympathies for the perceptu</w:t>
      </w:r>
      <w:r>
        <w:rPr>
          <w:rFonts w:ascii="Arial" w:hAnsi="Arial" w:cs="Arial"/>
          <w:sz w:val="16"/>
          <w:szCs w:val="16"/>
        </w:rPr>
        <w:t>al view see Tappolet 2010.</w:t>
      </w:r>
    </w:p>
  </w:footnote>
  <w:footnote w:id="26">
    <w:p w14:paraId="4994A291" w14:textId="6993709A" w:rsidR="00EF6BFB" w:rsidRPr="007B38A7" w:rsidRDefault="00EF6BFB" w:rsidP="00CE112A">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sidRPr="007B38A7">
        <w:rPr>
          <w:rFonts w:ascii="Arial" w:hAnsi="Arial" w:cs="Arial"/>
          <w:sz w:val="16"/>
          <w:szCs w:val="16"/>
        </w:rPr>
        <w:t xml:space="preserve"> </w:t>
      </w:r>
      <w:r w:rsidRPr="007B38A7">
        <w:rPr>
          <w:rFonts w:ascii="Arial" w:hAnsi="Arial" w:cs="Arial"/>
          <w:sz w:val="16"/>
          <w:szCs w:val="16"/>
          <w:lang w:val="en-GB"/>
        </w:rPr>
        <w:t xml:space="preserve">This aspect differs for some other, and often more complex, reflexive emotions. For example, the way my self-concern is embedded in the intentional content of a paradigmatic episode of fear, namely in the </w:t>
      </w:r>
      <w:r w:rsidRPr="007B38A7">
        <w:rPr>
          <w:rFonts w:ascii="Arial" w:hAnsi="Arial" w:cs="Arial"/>
          <w:i/>
          <w:sz w:val="16"/>
          <w:szCs w:val="16"/>
          <w:lang w:val="en-GB"/>
        </w:rPr>
        <w:t>dangerousness for me</w:t>
      </w:r>
      <w:r>
        <w:rPr>
          <w:rFonts w:ascii="Arial" w:hAnsi="Arial" w:cs="Arial"/>
          <w:sz w:val="16"/>
          <w:szCs w:val="16"/>
          <w:lang w:val="en-GB"/>
        </w:rPr>
        <w:t xml:space="preserve"> of a typically</w:t>
      </w:r>
      <w:r w:rsidRPr="007B38A7">
        <w:rPr>
          <w:rFonts w:ascii="Arial" w:hAnsi="Arial" w:cs="Arial"/>
          <w:sz w:val="16"/>
          <w:szCs w:val="16"/>
          <w:lang w:val="en-GB"/>
        </w:rPr>
        <w:t xml:space="preserve"> externally present object, is different</w:t>
      </w:r>
      <w:r>
        <w:rPr>
          <w:rFonts w:ascii="Arial" w:hAnsi="Arial" w:cs="Arial"/>
          <w:sz w:val="16"/>
          <w:szCs w:val="16"/>
          <w:lang w:val="en-GB"/>
        </w:rPr>
        <w:t xml:space="preserve"> to</w:t>
      </w:r>
      <w:r w:rsidRPr="007B38A7">
        <w:rPr>
          <w:rFonts w:ascii="Arial" w:hAnsi="Arial" w:cs="Arial"/>
          <w:sz w:val="16"/>
          <w:szCs w:val="16"/>
          <w:lang w:val="en-GB"/>
        </w:rPr>
        <w:t xml:space="preserve"> the self-concern</w:t>
      </w:r>
      <w:r>
        <w:rPr>
          <w:rFonts w:ascii="Arial" w:hAnsi="Arial" w:cs="Arial"/>
          <w:sz w:val="16"/>
          <w:szCs w:val="16"/>
          <w:lang w:val="en-GB"/>
        </w:rPr>
        <w:t xml:space="preserve"> in the more complex reflexive</w:t>
      </w:r>
      <w:r w:rsidRPr="007B38A7">
        <w:rPr>
          <w:rFonts w:ascii="Arial" w:hAnsi="Arial" w:cs="Arial"/>
          <w:sz w:val="16"/>
          <w:szCs w:val="16"/>
          <w:lang w:val="en-GB"/>
        </w:rPr>
        <w:t xml:space="preserve"> emotions like embarrassment and shame</w:t>
      </w:r>
      <w:r>
        <w:rPr>
          <w:rFonts w:ascii="Arial" w:hAnsi="Arial" w:cs="Arial"/>
          <w:sz w:val="16"/>
          <w:szCs w:val="16"/>
          <w:lang w:val="en-GB"/>
        </w:rPr>
        <w:t>. In the later cases, there</w:t>
      </w:r>
      <w:r w:rsidRPr="007B38A7">
        <w:rPr>
          <w:rFonts w:ascii="Arial" w:hAnsi="Arial" w:cs="Arial"/>
          <w:sz w:val="16"/>
          <w:szCs w:val="16"/>
          <w:lang w:val="en-GB"/>
        </w:rPr>
        <w:t xml:space="preserve"> i</w:t>
      </w:r>
      <w:r>
        <w:rPr>
          <w:rFonts w:ascii="Arial" w:hAnsi="Arial" w:cs="Arial"/>
          <w:sz w:val="16"/>
          <w:szCs w:val="16"/>
          <w:lang w:val="en-GB"/>
        </w:rPr>
        <w:t>s a distinctive kind of inward “self-objectification”</w:t>
      </w:r>
      <w:r w:rsidRPr="007B38A7">
        <w:rPr>
          <w:rFonts w:ascii="Arial" w:hAnsi="Arial" w:cs="Arial"/>
          <w:sz w:val="16"/>
          <w:szCs w:val="16"/>
          <w:lang w:val="en-GB"/>
        </w:rPr>
        <w:t>,</w:t>
      </w:r>
      <w:r>
        <w:rPr>
          <w:rFonts w:ascii="Arial" w:hAnsi="Arial" w:cs="Arial"/>
          <w:sz w:val="16"/>
          <w:szCs w:val="16"/>
          <w:lang w:val="en-GB"/>
        </w:rPr>
        <w:t xml:space="preserve"> which there typically is not in fear</w:t>
      </w:r>
      <w:r w:rsidRPr="007B38A7">
        <w:rPr>
          <w:rFonts w:ascii="Arial" w:hAnsi="Arial" w:cs="Arial"/>
          <w:sz w:val="16"/>
          <w:szCs w:val="16"/>
          <w:lang w:val="en-GB"/>
        </w:rPr>
        <w:t xml:space="preserve">. I overlook such complications here, since what unifies the class of reflexive emotions more broadly is that the subject’s self-concern is at the forefront, and this is as true of fear as it is of embarrassment, shame, or indeed guilt or pride. </w:t>
      </w:r>
    </w:p>
  </w:footnote>
  <w:footnote w:id="27">
    <w:p w14:paraId="190E765D" w14:textId="7F0C83EE" w:rsidR="00EF6BFB" w:rsidRPr="007B38A7" w:rsidRDefault="00EF6BFB" w:rsidP="00945240">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sidRPr="007B38A7">
        <w:rPr>
          <w:rFonts w:ascii="Arial" w:hAnsi="Arial" w:cs="Arial"/>
          <w:sz w:val="16"/>
          <w:szCs w:val="16"/>
        </w:rPr>
        <w:t xml:space="preserve"> </w:t>
      </w:r>
      <w:r w:rsidRPr="007B38A7">
        <w:rPr>
          <w:rFonts w:ascii="Arial" w:hAnsi="Arial" w:cs="Arial"/>
          <w:sz w:val="16"/>
          <w:szCs w:val="16"/>
          <w:lang w:val="en-GB"/>
        </w:rPr>
        <w:t>See Poellner 2016: 12</w:t>
      </w:r>
      <w:r>
        <w:rPr>
          <w:rFonts w:ascii="Arial" w:hAnsi="Arial" w:cs="Arial"/>
          <w:sz w:val="16"/>
          <w:szCs w:val="16"/>
          <w:lang w:val="en-GB"/>
        </w:rPr>
        <w:t xml:space="preserve"> (see also Soldati 2008)</w:t>
      </w:r>
      <w:r w:rsidRPr="007B38A7">
        <w:rPr>
          <w:rFonts w:ascii="Arial" w:hAnsi="Arial" w:cs="Arial"/>
          <w:sz w:val="16"/>
          <w:szCs w:val="16"/>
          <w:lang w:val="en-GB"/>
        </w:rPr>
        <w:t xml:space="preserve">. </w:t>
      </w:r>
      <w:r>
        <w:rPr>
          <w:rFonts w:ascii="Arial" w:hAnsi="Arial" w:cs="Arial"/>
          <w:sz w:val="16"/>
          <w:szCs w:val="16"/>
          <w:lang w:val="en-GB"/>
        </w:rPr>
        <w:t>Although see Prinz (2007, 56-60) who argues against the idea</w:t>
      </w:r>
      <w:r w:rsidRPr="00945240">
        <w:rPr>
          <w:rFonts w:ascii="Times New Roman" w:hAnsi="Times New Roman" w:cs="Times New Roman"/>
          <w:sz w:val="18"/>
          <w:szCs w:val="18"/>
          <w:lang w:val="en-GB"/>
        </w:rPr>
        <w:t xml:space="preserve"> </w:t>
      </w:r>
      <w:r w:rsidRPr="00945240">
        <w:rPr>
          <w:rFonts w:ascii="Arial" w:hAnsi="Arial" w:cs="Arial"/>
          <w:sz w:val="16"/>
          <w:szCs w:val="16"/>
          <w:lang w:val="en-GB"/>
        </w:rPr>
        <w:t>that the evaluative representation causes the somatic aspects</w:t>
      </w:r>
      <w:r>
        <w:rPr>
          <w:rFonts w:ascii="Arial" w:hAnsi="Arial" w:cs="Arial"/>
          <w:sz w:val="16"/>
          <w:szCs w:val="16"/>
          <w:lang w:val="en-GB"/>
        </w:rPr>
        <w:t>.</w:t>
      </w:r>
    </w:p>
  </w:footnote>
  <w:footnote w:id="28">
    <w:p w14:paraId="5D21819C" w14:textId="473F75AE" w:rsidR="00EF6BFB" w:rsidRPr="007B38A7" w:rsidRDefault="00EF6BFB" w:rsidP="00CE112A">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sidRPr="007B38A7">
        <w:rPr>
          <w:rFonts w:ascii="Arial" w:hAnsi="Arial" w:cs="Arial"/>
          <w:sz w:val="16"/>
          <w:szCs w:val="16"/>
        </w:rPr>
        <w:t xml:space="preserve"> </w:t>
      </w:r>
      <w:r w:rsidRPr="007B38A7">
        <w:rPr>
          <w:rFonts w:ascii="Arial" w:hAnsi="Arial" w:cs="Arial"/>
          <w:sz w:val="16"/>
          <w:szCs w:val="16"/>
          <w:lang w:val="en-GB"/>
        </w:rPr>
        <w:t>It might be objected that once spelled out in this way, the analogy between sense-perceptual experience and emotional experience seems weaker. While the presence of valenced attitudes in emotional experience is a central disanalogy with standard sense-perceptual experience, we need not assume that for the analogy to hold emotional perception of value has</w:t>
      </w:r>
      <w:r>
        <w:rPr>
          <w:rFonts w:ascii="Arial" w:hAnsi="Arial" w:cs="Arial"/>
          <w:sz w:val="16"/>
          <w:szCs w:val="16"/>
          <w:lang w:val="en-GB"/>
        </w:rPr>
        <w:t xml:space="preserve"> to be </w:t>
      </w:r>
      <w:r w:rsidRPr="007B38A7">
        <w:rPr>
          <w:rFonts w:ascii="Arial" w:hAnsi="Arial" w:cs="Arial"/>
          <w:sz w:val="16"/>
          <w:szCs w:val="16"/>
          <w:lang w:val="en-GB"/>
        </w:rPr>
        <w:t>like standard sense-perception</w:t>
      </w:r>
      <w:r>
        <w:rPr>
          <w:rFonts w:ascii="Arial" w:hAnsi="Arial" w:cs="Arial"/>
          <w:sz w:val="16"/>
          <w:szCs w:val="16"/>
          <w:lang w:val="en-GB"/>
        </w:rPr>
        <w:t xml:space="preserve"> in every respect</w:t>
      </w:r>
      <w:r w:rsidRPr="007B38A7">
        <w:rPr>
          <w:rFonts w:ascii="Arial" w:hAnsi="Arial" w:cs="Arial"/>
          <w:sz w:val="16"/>
          <w:szCs w:val="16"/>
          <w:lang w:val="en-GB"/>
        </w:rPr>
        <w:t xml:space="preserve">. Moreover, if there are types of perception, such as </w:t>
      </w:r>
      <w:r>
        <w:rPr>
          <w:rFonts w:ascii="Arial" w:hAnsi="Arial" w:cs="Arial"/>
          <w:sz w:val="16"/>
          <w:szCs w:val="16"/>
          <w:lang w:val="en-GB"/>
        </w:rPr>
        <w:t>perceptions of universals or</w:t>
      </w:r>
      <w:r w:rsidRPr="007B38A7">
        <w:rPr>
          <w:rFonts w:ascii="Arial" w:hAnsi="Arial" w:cs="Arial"/>
          <w:sz w:val="16"/>
          <w:szCs w:val="16"/>
          <w:lang w:val="en-GB"/>
        </w:rPr>
        <w:t xml:space="preserve"> causal r</w:t>
      </w:r>
      <w:r>
        <w:rPr>
          <w:rFonts w:ascii="Arial" w:hAnsi="Arial" w:cs="Arial"/>
          <w:sz w:val="16"/>
          <w:szCs w:val="16"/>
          <w:lang w:val="en-GB"/>
        </w:rPr>
        <w:t>elations (see Siegel 2010), then they are likely be</w:t>
      </w:r>
      <w:r w:rsidRPr="007B38A7">
        <w:rPr>
          <w:rFonts w:ascii="Arial" w:hAnsi="Arial" w:cs="Arial"/>
          <w:sz w:val="16"/>
          <w:szCs w:val="16"/>
          <w:lang w:val="en-GB"/>
        </w:rPr>
        <w:t xml:space="preserve"> certain </w:t>
      </w:r>
      <w:r>
        <w:rPr>
          <w:rFonts w:ascii="Arial" w:hAnsi="Arial" w:cs="Arial"/>
          <w:sz w:val="16"/>
          <w:szCs w:val="16"/>
          <w:lang w:val="en-GB"/>
        </w:rPr>
        <w:t>respects different from</w:t>
      </w:r>
      <w:r w:rsidRPr="007B38A7">
        <w:rPr>
          <w:rFonts w:ascii="Arial" w:hAnsi="Arial" w:cs="Arial"/>
          <w:sz w:val="16"/>
          <w:szCs w:val="16"/>
          <w:lang w:val="en-GB"/>
        </w:rPr>
        <w:t xml:space="preserve"> standard sense-perception of particulars, without therefore undermining the claim that they are</w:t>
      </w:r>
      <w:r>
        <w:rPr>
          <w:rFonts w:ascii="Arial" w:hAnsi="Arial" w:cs="Arial"/>
          <w:sz w:val="16"/>
          <w:szCs w:val="16"/>
          <w:lang w:val="en-GB"/>
        </w:rPr>
        <w:t xml:space="preserve"> kinds of perceptions, or at least analogous to them.</w:t>
      </w:r>
    </w:p>
  </w:footnote>
  <w:footnote w:id="29">
    <w:p w14:paraId="244F7438" w14:textId="3FEF9D41"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w:t>
      </w:r>
      <w:r>
        <w:rPr>
          <w:rFonts w:ascii="Arial" w:hAnsi="Arial" w:cs="Arial"/>
          <w:sz w:val="16"/>
          <w:szCs w:val="16"/>
        </w:rPr>
        <w:t>This discussion points towards the</w:t>
      </w:r>
      <w:r w:rsidRPr="007B38A7">
        <w:rPr>
          <w:rFonts w:ascii="Arial" w:hAnsi="Arial" w:cs="Arial"/>
          <w:sz w:val="16"/>
          <w:szCs w:val="16"/>
        </w:rPr>
        <w:t xml:space="preserve"> broader point that we should not necessarily expect the epistemology of all types of emotions to be identical, in other words </w:t>
      </w:r>
      <w:r w:rsidRPr="007B38A7">
        <w:rPr>
          <w:rFonts w:ascii="Arial" w:hAnsi="Arial" w:cs="Arial"/>
          <w:i/>
          <w:sz w:val="16"/>
          <w:szCs w:val="16"/>
        </w:rPr>
        <w:t>not all emotions are created epistemologically equal</w:t>
      </w:r>
      <w:r w:rsidRPr="007B38A7">
        <w:rPr>
          <w:rFonts w:ascii="Arial" w:hAnsi="Arial" w:cs="Arial"/>
          <w:sz w:val="16"/>
          <w:szCs w:val="16"/>
        </w:rPr>
        <w:t>, since as we have seen the appropriateness of normative why-questions seems to have more traction in the case of reflexive e</w:t>
      </w:r>
      <w:r>
        <w:rPr>
          <w:rFonts w:ascii="Arial" w:hAnsi="Arial" w:cs="Arial"/>
          <w:sz w:val="16"/>
          <w:szCs w:val="16"/>
        </w:rPr>
        <w:t>motions, specifically fear, than</w:t>
      </w:r>
      <w:r w:rsidRPr="007B38A7">
        <w:rPr>
          <w:rFonts w:ascii="Arial" w:hAnsi="Arial" w:cs="Arial"/>
          <w:sz w:val="16"/>
          <w:szCs w:val="16"/>
        </w:rPr>
        <w:t xml:space="preserve"> in other cases. For further discussion of this kind of disparity</w:t>
      </w:r>
      <w:r>
        <w:rPr>
          <w:rFonts w:ascii="Arial" w:hAnsi="Arial" w:cs="Arial"/>
          <w:sz w:val="16"/>
          <w:szCs w:val="16"/>
        </w:rPr>
        <w:t>, see Todd 2014.</w:t>
      </w:r>
      <w:r w:rsidRPr="007B38A7">
        <w:rPr>
          <w:rFonts w:ascii="Arial" w:hAnsi="Arial" w:cs="Arial"/>
          <w:sz w:val="16"/>
          <w:szCs w:val="16"/>
        </w:rPr>
        <w:t xml:space="preserve"> </w:t>
      </w:r>
    </w:p>
  </w:footnote>
  <w:footnote w:id="30">
    <w:p w14:paraId="4D7240FB" w14:textId="7263FF09"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Adam Pelser</w:t>
      </w:r>
      <w:r>
        <w:rPr>
          <w:rFonts w:ascii="Arial" w:hAnsi="Arial" w:cs="Arial"/>
          <w:sz w:val="16"/>
          <w:szCs w:val="16"/>
        </w:rPr>
        <w:t xml:space="preserve"> (2014)</w:t>
      </w:r>
      <w:r w:rsidRPr="007B38A7">
        <w:rPr>
          <w:rFonts w:ascii="Arial" w:hAnsi="Arial" w:cs="Arial"/>
          <w:sz w:val="16"/>
          <w:szCs w:val="16"/>
        </w:rPr>
        <w:t xml:space="preserve"> develops a similar response to Brady, highlighting how the putative lack of trust we might have in certain emotions does not undermine their epistemic role in</w:t>
      </w:r>
      <w:r>
        <w:rPr>
          <w:rFonts w:ascii="Arial" w:hAnsi="Arial" w:cs="Arial"/>
          <w:sz w:val="16"/>
          <w:szCs w:val="16"/>
        </w:rPr>
        <w:t xml:space="preserve"> general (see also Poellner 2016, 20</w:t>
      </w:r>
      <w:r w:rsidRPr="007B38A7">
        <w:rPr>
          <w:rFonts w:ascii="Arial" w:hAnsi="Arial" w:cs="Arial"/>
          <w:sz w:val="16"/>
          <w:szCs w:val="16"/>
        </w:rPr>
        <w:t xml:space="preserve">).  </w:t>
      </w:r>
    </w:p>
  </w:footnote>
  <w:footnote w:id="31">
    <w:p w14:paraId="12B76A6F" w14:textId="02697EB1" w:rsidR="00EF6BFB" w:rsidRPr="007B38A7" w:rsidRDefault="00EF6BFB" w:rsidP="00CE112A">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sidRPr="007B38A7">
        <w:rPr>
          <w:rFonts w:ascii="Arial" w:hAnsi="Arial" w:cs="Arial"/>
          <w:sz w:val="16"/>
          <w:szCs w:val="16"/>
        </w:rPr>
        <w:t xml:space="preserve"> </w:t>
      </w:r>
      <w:r w:rsidRPr="007B38A7">
        <w:rPr>
          <w:rFonts w:ascii="Arial" w:hAnsi="Arial" w:cs="Arial"/>
          <w:sz w:val="16"/>
          <w:szCs w:val="16"/>
          <w:lang w:val="en-GB"/>
        </w:rPr>
        <w:t>This alternative was suggested by an anonymous referee. Another explanation might draw on the idea that values are higher-order properties, which are dependent on lower-order properties. Like other higher-order properties in perception that are dependent on lowe</w:t>
      </w:r>
      <w:r>
        <w:rPr>
          <w:rFonts w:ascii="Arial" w:hAnsi="Arial" w:cs="Arial"/>
          <w:sz w:val="16"/>
          <w:szCs w:val="16"/>
          <w:lang w:val="en-GB"/>
        </w:rPr>
        <w:t>r-order properties, e.g.</w:t>
      </w:r>
      <w:r w:rsidRPr="007B38A7">
        <w:rPr>
          <w:rFonts w:ascii="Arial" w:hAnsi="Arial" w:cs="Arial"/>
          <w:sz w:val="16"/>
          <w:szCs w:val="16"/>
          <w:lang w:val="en-GB"/>
        </w:rPr>
        <w:t xml:space="preserve"> seeing a smile as malicious on the basis of certain facial features, it makes sense in those cases to ask </w:t>
      </w:r>
      <w:r>
        <w:rPr>
          <w:rFonts w:ascii="Arial" w:hAnsi="Arial" w:cs="Arial"/>
          <w:sz w:val="16"/>
          <w:szCs w:val="16"/>
          <w:lang w:val="en-GB"/>
        </w:rPr>
        <w:t>a normative why-question, like “</w:t>
      </w:r>
      <w:r w:rsidRPr="007B38A7">
        <w:rPr>
          <w:rFonts w:ascii="Arial" w:hAnsi="Arial" w:cs="Arial"/>
          <w:sz w:val="16"/>
          <w:szCs w:val="16"/>
          <w:lang w:val="en-GB"/>
        </w:rPr>
        <w:t xml:space="preserve">why do </w:t>
      </w:r>
      <w:r>
        <w:rPr>
          <w:rFonts w:ascii="Arial" w:hAnsi="Arial" w:cs="Arial"/>
          <w:sz w:val="16"/>
          <w:szCs w:val="16"/>
          <w:lang w:val="en-GB"/>
        </w:rPr>
        <w:t>you see that smile as malicious”</w:t>
      </w:r>
      <w:r w:rsidRPr="007B38A7">
        <w:rPr>
          <w:rFonts w:ascii="Arial" w:hAnsi="Arial" w:cs="Arial"/>
          <w:sz w:val="16"/>
          <w:szCs w:val="16"/>
          <w:lang w:val="en-GB"/>
        </w:rPr>
        <w:t>. This is because, as Poellner</w:t>
      </w:r>
      <w:r>
        <w:rPr>
          <w:rFonts w:ascii="Arial" w:hAnsi="Arial" w:cs="Arial"/>
          <w:sz w:val="16"/>
          <w:szCs w:val="16"/>
          <w:lang w:val="en-GB"/>
        </w:rPr>
        <w:t xml:space="preserve"> (2016, 20) puts it “</w:t>
      </w:r>
      <w:r w:rsidRPr="007B38A7">
        <w:rPr>
          <w:rFonts w:ascii="Arial" w:hAnsi="Arial" w:cs="Arial"/>
          <w:sz w:val="16"/>
          <w:szCs w:val="16"/>
          <w:lang w:val="en-GB"/>
        </w:rPr>
        <w:t>we are [or can be] in doubt whether some of the relevant lower-level properties really are instantiated and, therefore whethe</w:t>
      </w:r>
      <w:r>
        <w:rPr>
          <w:rFonts w:ascii="Arial" w:hAnsi="Arial" w:cs="Arial"/>
          <w:sz w:val="16"/>
          <w:szCs w:val="16"/>
          <w:lang w:val="en-GB"/>
        </w:rPr>
        <w:t>r the experience is veridical”</w:t>
      </w:r>
      <w:r w:rsidRPr="007B38A7">
        <w:rPr>
          <w:rFonts w:ascii="Arial" w:hAnsi="Arial" w:cs="Arial"/>
          <w:sz w:val="16"/>
          <w:szCs w:val="16"/>
          <w:lang w:val="en-GB"/>
        </w:rPr>
        <w:t xml:space="preserve">. This </w:t>
      </w:r>
      <w:r>
        <w:rPr>
          <w:rFonts w:ascii="Arial" w:hAnsi="Arial" w:cs="Arial"/>
          <w:sz w:val="16"/>
          <w:szCs w:val="16"/>
          <w:lang w:val="en-GB"/>
        </w:rPr>
        <w:t>is</w:t>
      </w:r>
      <w:r w:rsidRPr="007B38A7">
        <w:rPr>
          <w:rFonts w:ascii="Arial" w:hAnsi="Arial" w:cs="Arial"/>
          <w:sz w:val="16"/>
          <w:szCs w:val="16"/>
          <w:lang w:val="en-GB"/>
        </w:rPr>
        <w:t xml:space="preserve"> plausible, and suggests there may be vario</w:t>
      </w:r>
      <w:r>
        <w:rPr>
          <w:rFonts w:ascii="Arial" w:hAnsi="Arial" w:cs="Arial"/>
          <w:sz w:val="16"/>
          <w:szCs w:val="16"/>
          <w:lang w:val="en-GB"/>
        </w:rPr>
        <w:t>us complementary explanations for</w:t>
      </w:r>
      <w:r w:rsidRPr="007B38A7">
        <w:rPr>
          <w:rFonts w:ascii="Arial" w:hAnsi="Arial" w:cs="Arial"/>
          <w:sz w:val="16"/>
          <w:szCs w:val="16"/>
          <w:lang w:val="en-GB"/>
        </w:rPr>
        <w:t xml:space="preserve"> the prevalence of</w:t>
      </w:r>
      <w:r>
        <w:rPr>
          <w:rFonts w:ascii="Arial" w:hAnsi="Arial" w:cs="Arial"/>
          <w:sz w:val="16"/>
          <w:szCs w:val="16"/>
          <w:lang w:val="en-GB"/>
        </w:rPr>
        <w:t xml:space="preserve"> normative why-questions with regard to</w:t>
      </w:r>
      <w:r w:rsidRPr="007B38A7">
        <w:rPr>
          <w:rFonts w:ascii="Arial" w:hAnsi="Arial" w:cs="Arial"/>
          <w:sz w:val="16"/>
          <w:szCs w:val="16"/>
          <w:lang w:val="en-GB"/>
        </w:rPr>
        <w:t xml:space="preserve"> emotions.</w:t>
      </w:r>
    </w:p>
  </w:footnote>
  <w:footnote w:id="32">
    <w:p w14:paraId="46D022B1" w14:textId="2D26882E"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w:t>
      </w:r>
      <w:r w:rsidRPr="007B38A7">
        <w:rPr>
          <w:rFonts w:ascii="Arial" w:hAnsi="Arial" w:cs="Arial"/>
          <w:sz w:val="16"/>
          <w:szCs w:val="16"/>
        </w:rPr>
        <w:t>Tappolet</w:t>
      </w:r>
      <w:r>
        <w:rPr>
          <w:rFonts w:ascii="Arial" w:hAnsi="Arial" w:cs="Arial"/>
          <w:sz w:val="16"/>
          <w:szCs w:val="16"/>
        </w:rPr>
        <w:t xml:space="preserve"> (2011, 130)</w:t>
      </w:r>
      <w:r w:rsidRPr="007B38A7">
        <w:rPr>
          <w:rFonts w:ascii="Arial" w:hAnsi="Arial" w:cs="Arial"/>
          <w:sz w:val="16"/>
          <w:szCs w:val="16"/>
        </w:rPr>
        <w:t xml:space="preserve"> also gestures towards this kind of epistemic understanding of appropriateness in her char</w:t>
      </w:r>
      <w:r>
        <w:rPr>
          <w:rFonts w:ascii="Arial" w:hAnsi="Arial" w:cs="Arial"/>
          <w:sz w:val="16"/>
          <w:szCs w:val="16"/>
        </w:rPr>
        <w:t>acterization of what she calls “</w:t>
      </w:r>
      <w:r w:rsidRPr="007B38A7">
        <w:rPr>
          <w:rFonts w:ascii="Arial" w:hAnsi="Arial" w:cs="Arial"/>
          <w:sz w:val="16"/>
          <w:szCs w:val="16"/>
        </w:rPr>
        <w:t>epistemic neo-sen</w:t>
      </w:r>
      <w:r>
        <w:rPr>
          <w:rFonts w:ascii="Arial" w:hAnsi="Arial" w:cs="Arial"/>
          <w:sz w:val="16"/>
          <w:szCs w:val="16"/>
        </w:rPr>
        <w:t>timentalism”.</w:t>
      </w:r>
    </w:p>
  </w:footnote>
  <w:footnote w:id="33">
    <w:p w14:paraId="52FDEB68" w14:textId="74482C84"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See Searle 1983 on directions of fit. </w:t>
      </w:r>
    </w:p>
  </w:footnote>
  <w:footnote w:id="34">
    <w:p w14:paraId="38277843" w14:textId="66E57C26"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w:t>
      </w:r>
      <w:r>
        <w:rPr>
          <w:rFonts w:ascii="Arial" w:hAnsi="Arial" w:cs="Arial"/>
          <w:sz w:val="16"/>
          <w:szCs w:val="16"/>
        </w:rPr>
        <w:t>See also Deonna and Teroni 2012,</w:t>
      </w:r>
      <w:r w:rsidRPr="007B38A7">
        <w:rPr>
          <w:rFonts w:ascii="Arial" w:hAnsi="Arial" w:cs="Arial"/>
          <w:sz w:val="16"/>
          <w:szCs w:val="16"/>
        </w:rPr>
        <w:t xml:space="preserve"> 101. </w:t>
      </w:r>
    </w:p>
  </w:footnote>
  <w:footnote w:id="35">
    <w:p w14:paraId="6DDB2E9C" w14:textId="004B74EE" w:rsidR="00EF6BFB" w:rsidRPr="007B38A7" w:rsidRDefault="00EF6BFB" w:rsidP="00CE112A">
      <w:pPr>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See Poellner, 2007 </w:t>
      </w:r>
      <w:r w:rsidRPr="007B38A7">
        <w:rPr>
          <w:rFonts w:ascii="Arial" w:hAnsi="Arial" w:cs="Arial"/>
          <w:sz w:val="16"/>
          <w:szCs w:val="16"/>
        </w:rPr>
        <w:t xml:space="preserve">for more on phenomenal objectivity. </w:t>
      </w:r>
    </w:p>
  </w:footnote>
  <w:footnote w:id="36">
    <w:p w14:paraId="006B87D1" w14:textId="78DA2026" w:rsidR="00EF6BFB" w:rsidRPr="007B38A7" w:rsidRDefault="00EF6BFB" w:rsidP="00CE112A">
      <w:pPr>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Todd </w:t>
      </w:r>
      <w:r>
        <w:rPr>
          <w:rFonts w:ascii="Arial" w:hAnsi="Arial" w:cs="Arial"/>
          <w:sz w:val="16"/>
          <w:szCs w:val="16"/>
        </w:rPr>
        <w:t>(2012, 99-102)</w:t>
      </w:r>
      <w:r w:rsidRPr="007B38A7">
        <w:rPr>
          <w:rFonts w:ascii="Arial" w:hAnsi="Arial" w:cs="Arial"/>
          <w:sz w:val="16"/>
          <w:szCs w:val="16"/>
        </w:rPr>
        <w:t xml:space="preserve"> suggests </w:t>
      </w:r>
      <w:r>
        <w:rPr>
          <w:rFonts w:ascii="Arial" w:hAnsi="Arial" w:cs="Arial"/>
          <w:sz w:val="16"/>
          <w:szCs w:val="16"/>
        </w:rPr>
        <w:t>that this “apparent objectivity”</w:t>
      </w:r>
      <w:r w:rsidRPr="0061275E">
        <w:rPr>
          <w:rFonts w:ascii="Arial" w:hAnsi="Arial" w:cs="Arial"/>
          <w:sz w:val="16"/>
          <w:szCs w:val="16"/>
        </w:rPr>
        <w:t xml:space="preserve"> may differ for different types of emotions depending on the degree to which “SEC sensitive” factors (see fn.26) are </w:t>
      </w:r>
      <w:r w:rsidRPr="007B38A7">
        <w:rPr>
          <w:rFonts w:ascii="Arial" w:hAnsi="Arial" w:cs="Arial"/>
          <w:sz w:val="16"/>
          <w:szCs w:val="16"/>
        </w:rPr>
        <w:t xml:space="preserve">present. </w:t>
      </w:r>
      <w:r>
        <w:rPr>
          <w:rFonts w:ascii="Arial" w:hAnsi="Arial" w:cs="Arial"/>
          <w:sz w:val="16"/>
          <w:szCs w:val="16"/>
        </w:rPr>
        <w:t xml:space="preserve"> - </w:t>
      </w:r>
      <w:r w:rsidRPr="00C53E59">
        <w:rPr>
          <w:rFonts w:ascii="Arial" w:hAnsi="Arial" w:cs="Arial"/>
          <w:sz w:val="18"/>
          <w:szCs w:val="18"/>
        </w:rPr>
        <w:t>subjective evaluative conditions</w:t>
      </w:r>
    </w:p>
  </w:footnote>
  <w:footnote w:id="37">
    <w:p w14:paraId="475C0716" w14:textId="06009754" w:rsidR="00EF6BFB" w:rsidRPr="007B38A7" w:rsidRDefault="00EF6BFB" w:rsidP="00CE112A">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sidRPr="007B38A7">
        <w:rPr>
          <w:rFonts w:ascii="Arial" w:hAnsi="Arial" w:cs="Arial"/>
          <w:sz w:val="16"/>
          <w:szCs w:val="16"/>
        </w:rPr>
        <w:t xml:space="preserve"> </w:t>
      </w:r>
      <w:r w:rsidRPr="007B38A7">
        <w:rPr>
          <w:rFonts w:ascii="Arial" w:hAnsi="Arial" w:cs="Arial"/>
          <w:sz w:val="16"/>
          <w:szCs w:val="16"/>
          <w:lang w:val="en-GB"/>
        </w:rPr>
        <w:t>Poellner</w:t>
      </w:r>
      <w:r>
        <w:rPr>
          <w:rFonts w:ascii="Arial" w:hAnsi="Arial" w:cs="Arial"/>
          <w:sz w:val="16"/>
          <w:szCs w:val="16"/>
          <w:lang w:val="en-GB"/>
        </w:rPr>
        <w:t>, 2016</w:t>
      </w:r>
      <w:r w:rsidRPr="007B38A7">
        <w:rPr>
          <w:rFonts w:ascii="Arial" w:hAnsi="Arial" w:cs="Arial"/>
          <w:sz w:val="16"/>
          <w:szCs w:val="16"/>
          <w:lang w:val="en-GB"/>
        </w:rPr>
        <w:t xml:space="preserve"> attributes a version of this view to Max Scheler, and Jean-Paul Sartre.</w:t>
      </w:r>
    </w:p>
  </w:footnote>
  <w:footnote w:id="38">
    <w:p w14:paraId="78516869" w14:textId="58234642"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There might be “truncated”</w:t>
      </w:r>
      <w:r w:rsidRPr="007B38A7">
        <w:rPr>
          <w:rFonts w:ascii="Arial" w:hAnsi="Arial" w:cs="Arial"/>
          <w:sz w:val="16"/>
          <w:szCs w:val="16"/>
        </w:rPr>
        <w:t xml:space="preserve"> emotional </w:t>
      </w:r>
      <w:r>
        <w:rPr>
          <w:rFonts w:ascii="Arial" w:hAnsi="Arial" w:cs="Arial"/>
          <w:sz w:val="16"/>
          <w:szCs w:val="16"/>
        </w:rPr>
        <w:t>responses which do not fit</w:t>
      </w:r>
      <w:r w:rsidRPr="007B38A7">
        <w:rPr>
          <w:rFonts w:ascii="Arial" w:hAnsi="Arial" w:cs="Arial"/>
          <w:sz w:val="16"/>
          <w:szCs w:val="16"/>
        </w:rPr>
        <w:t xml:space="preserve"> this model, however all that is re</w:t>
      </w:r>
      <w:r>
        <w:rPr>
          <w:rFonts w:ascii="Arial" w:hAnsi="Arial" w:cs="Arial"/>
          <w:sz w:val="16"/>
          <w:szCs w:val="16"/>
        </w:rPr>
        <w:t xml:space="preserve">quired for the view is that </w:t>
      </w:r>
      <w:r w:rsidRPr="00982AFB">
        <w:rPr>
          <w:rFonts w:ascii="Arial" w:hAnsi="Arial" w:cs="Arial"/>
          <w:i/>
          <w:sz w:val="16"/>
          <w:szCs w:val="16"/>
        </w:rPr>
        <w:t>intrinsically</w:t>
      </w:r>
      <w:r w:rsidRPr="007B38A7">
        <w:rPr>
          <w:rFonts w:ascii="Arial" w:hAnsi="Arial" w:cs="Arial"/>
          <w:sz w:val="16"/>
          <w:szCs w:val="16"/>
        </w:rPr>
        <w:t xml:space="preserve"> </w:t>
      </w:r>
      <w:r w:rsidRPr="00982AFB">
        <w:rPr>
          <w:rFonts w:ascii="Arial" w:hAnsi="Arial" w:cs="Arial"/>
          <w:sz w:val="16"/>
          <w:szCs w:val="16"/>
        </w:rPr>
        <w:t>rationally intelligible</w:t>
      </w:r>
      <w:r w:rsidRPr="007B38A7">
        <w:rPr>
          <w:rFonts w:ascii="Arial" w:hAnsi="Arial" w:cs="Arial"/>
          <w:sz w:val="16"/>
          <w:szCs w:val="16"/>
        </w:rPr>
        <w:t xml:space="preserve"> emotional experiences admit of this characterization. </w:t>
      </w:r>
    </w:p>
  </w:footnote>
  <w:footnote w:id="39">
    <w:p w14:paraId="70862B86" w14:textId="5C5B8A97"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See also Tappolet 2011,</w:t>
      </w:r>
      <w:r w:rsidRPr="007B38A7">
        <w:rPr>
          <w:rFonts w:ascii="Arial" w:hAnsi="Arial" w:cs="Arial"/>
          <w:sz w:val="16"/>
          <w:szCs w:val="16"/>
        </w:rPr>
        <w:t xml:space="preserve"> 125. </w:t>
      </w:r>
    </w:p>
  </w:footnote>
  <w:footnote w:id="40">
    <w:p w14:paraId="2DEA5E94" w14:textId="2A72DB76"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sidRPr="007B38A7">
        <w:rPr>
          <w:rFonts w:ascii="Arial" w:hAnsi="Arial" w:cs="Arial"/>
          <w:sz w:val="16"/>
          <w:szCs w:val="16"/>
        </w:rPr>
        <w:t xml:space="preserve"> </w:t>
      </w:r>
      <w:r>
        <w:rPr>
          <w:rFonts w:ascii="Arial" w:hAnsi="Arial" w:cs="Arial"/>
          <w:sz w:val="16"/>
          <w:szCs w:val="16"/>
        </w:rPr>
        <w:t>See also Mulligan 1998.</w:t>
      </w:r>
    </w:p>
  </w:footnote>
  <w:footnote w:id="41">
    <w:p w14:paraId="151A7D4E" w14:textId="73A26163"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w:t>
      </w:r>
      <w:r w:rsidRPr="007B38A7">
        <w:rPr>
          <w:rFonts w:ascii="Arial" w:hAnsi="Arial" w:cs="Arial"/>
          <w:sz w:val="16"/>
          <w:szCs w:val="16"/>
        </w:rPr>
        <w:t>This view of the connection between the emotion and its cognitiv</w:t>
      </w:r>
      <w:r>
        <w:rPr>
          <w:rFonts w:ascii="Arial" w:hAnsi="Arial" w:cs="Arial"/>
          <w:sz w:val="16"/>
          <w:szCs w:val="16"/>
        </w:rPr>
        <w:t>e base is what Cowan (2016) calls the “complex”</w:t>
      </w:r>
      <w:r w:rsidRPr="007B38A7">
        <w:rPr>
          <w:rFonts w:ascii="Arial" w:hAnsi="Arial" w:cs="Arial"/>
          <w:sz w:val="16"/>
          <w:szCs w:val="16"/>
        </w:rPr>
        <w:t xml:space="preserve"> view, as </w:t>
      </w:r>
      <w:r>
        <w:rPr>
          <w:rFonts w:ascii="Arial" w:hAnsi="Arial" w:cs="Arial"/>
          <w:sz w:val="16"/>
          <w:szCs w:val="16"/>
        </w:rPr>
        <w:t>opposed to the “simple” view</w:t>
      </w:r>
      <w:r w:rsidRPr="007B38A7">
        <w:rPr>
          <w:rFonts w:ascii="Arial" w:hAnsi="Arial" w:cs="Arial"/>
          <w:sz w:val="16"/>
          <w:szCs w:val="16"/>
        </w:rPr>
        <w:t xml:space="preserve"> according to which emotions are mediated states</w:t>
      </w:r>
      <w:r>
        <w:rPr>
          <w:rFonts w:ascii="Arial" w:hAnsi="Arial" w:cs="Arial"/>
          <w:sz w:val="16"/>
          <w:szCs w:val="16"/>
        </w:rPr>
        <w:t>.</w:t>
      </w:r>
      <w:r w:rsidRPr="007B38A7">
        <w:rPr>
          <w:rFonts w:ascii="Arial" w:hAnsi="Arial" w:cs="Arial"/>
          <w:sz w:val="16"/>
          <w:szCs w:val="16"/>
        </w:rPr>
        <w:t xml:space="preserve"> </w:t>
      </w:r>
    </w:p>
  </w:footnote>
  <w:footnote w:id="42">
    <w:p w14:paraId="175CFC45" w14:textId="4FE5B665" w:rsidR="00EF6BFB" w:rsidRPr="007B38A7" w:rsidRDefault="00EF6BFB" w:rsidP="00CE112A">
      <w:pPr>
        <w:pStyle w:val="FootnoteText"/>
        <w:spacing w:line="360" w:lineRule="auto"/>
        <w:ind w:firstLine="425"/>
        <w:jc w:val="both"/>
        <w:rPr>
          <w:rFonts w:ascii="Arial" w:hAnsi="Arial" w:cs="Arial"/>
          <w:sz w:val="16"/>
          <w:szCs w:val="16"/>
          <w:lang w:val="en-GB"/>
        </w:rPr>
      </w:pPr>
      <w:r w:rsidRPr="007B38A7">
        <w:rPr>
          <w:rStyle w:val="FootnoteReference"/>
          <w:rFonts w:ascii="Arial" w:hAnsi="Arial" w:cs="Arial"/>
          <w:sz w:val="16"/>
          <w:szCs w:val="16"/>
        </w:rPr>
        <w:footnoteRef/>
      </w:r>
      <w:r>
        <w:rPr>
          <w:rFonts w:ascii="Arial" w:hAnsi="Arial" w:cs="Arial"/>
          <w:sz w:val="16"/>
          <w:szCs w:val="16"/>
        </w:rPr>
        <w:t xml:space="preserve"> Poellner 2016,</w:t>
      </w:r>
      <w:r w:rsidRPr="007B38A7">
        <w:rPr>
          <w:rFonts w:ascii="Arial" w:hAnsi="Arial" w:cs="Arial"/>
          <w:sz w:val="16"/>
          <w:szCs w:val="16"/>
        </w:rPr>
        <w:t xml:space="preserve"> 9, makes a similar point. </w:t>
      </w:r>
    </w:p>
  </w:footnote>
  <w:footnote w:id="43">
    <w:p w14:paraId="7A5C8E1E" w14:textId="3280014A" w:rsidR="00EF6BFB" w:rsidRPr="007B38A7" w:rsidRDefault="00EF6BFB" w:rsidP="00CE112A">
      <w:pPr>
        <w:pStyle w:val="FootnoteText"/>
        <w:spacing w:line="360" w:lineRule="auto"/>
        <w:ind w:firstLine="425"/>
        <w:jc w:val="both"/>
        <w:rPr>
          <w:rFonts w:ascii="Arial" w:hAnsi="Arial" w:cs="Arial"/>
          <w:sz w:val="16"/>
          <w:szCs w:val="16"/>
        </w:rPr>
      </w:pPr>
      <w:r w:rsidRPr="007B38A7">
        <w:rPr>
          <w:rStyle w:val="FootnoteReference"/>
          <w:rFonts w:ascii="Arial" w:hAnsi="Arial" w:cs="Arial"/>
          <w:sz w:val="16"/>
          <w:szCs w:val="16"/>
        </w:rPr>
        <w:footnoteRef/>
      </w:r>
      <w:r>
        <w:rPr>
          <w:rFonts w:ascii="Arial" w:hAnsi="Arial" w:cs="Arial"/>
          <w:sz w:val="16"/>
          <w:szCs w:val="16"/>
        </w:rPr>
        <w:t xml:space="preserve"> On “action readiness”</w:t>
      </w:r>
      <w:r w:rsidRPr="007B38A7">
        <w:rPr>
          <w:rFonts w:ascii="Arial" w:hAnsi="Arial" w:cs="Arial"/>
          <w:sz w:val="16"/>
          <w:szCs w:val="16"/>
        </w:rPr>
        <w:t xml:space="preserve"> in emotions see Deonna and Teroni </w:t>
      </w:r>
      <w:r>
        <w:rPr>
          <w:rFonts w:ascii="Arial" w:hAnsi="Arial" w:cs="Arial"/>
          <w:sz w:val="16"/>
          <w:szCs w:val="16"/>
        </w:rPr>
        <w:t>(2012,</w:t>
      </w:r>
      <w:r w:rsidRPr="007B38A7">
        <w:rPr>
          <w:rFonts w:ascii="Arial" w:hAnsi="Arial" w:cs="Arial"/>
          <w:sz w:val="16"/>
          <w:szCs w:val="16"/>
        </w:rPr>
        <w:t xml:space="preserve"> 79</w:t>
      </w:r>
      <w:r>
        <w:rPr>
          <w:rFonts w:ascii="Arial" w:hAnsi="Arial" w:cs="Arial"/>
          <w:sz w:val="16"/>
          <w:szCs w:val="16"/>
        </w:rPr>
        <w:t xml:space="preserve">), </w:t>
      </w:r>
      <w:r w:rsidRPr="007B38A7">
        <w:rPr>
          <w:rFonts w:ascii="Arial" w:hAnsi="Arial" w:cs="Arial"/>
          <w:sz w:val="16"/>
          <w:szCs w:val="16"/>
        </w:rPr>
        <w:t>see al</w:t>
      </w:r>
      <w:r>
        <w:rPr>
          <w:rFonts w:ascii="Arial" w:hAnsi="Arial" w:cs="Arial"/>
          <w:sz w:val="16"/>
          <w:szCs w:val="16"/>
        </w:rPr>
        <w:t>so Kovach and Lancey 2005; Döring 2007</w:t>
      </w:r>
      <w:r w:rsidRPr="007B38A7">
        <w:rPr>
          <w:rFonts w:ascii="Arial" w:hAnsi="Arial" w:cs="Arial"/>
          <w:sz w:val="16"/>
          <w:szCs w:val="16"/>
        </w:rPr>
        <w:t>. Tappolet</w:t>
      </w:r>
      <w:r>
        <w:rPr>
          <w:rFonts w:ascii="Arial" w:hAnsi="Arial" w:cs="Arial"/>
          <w:sz w:val="16"/>
          <w:szCs w:val="16"/>
        </w:rPr>
        <w:t xml:space="preserve"> (2011, 123-125)</w:t>
      </w:r>
      <w:r w:rsidRPr="007B38A7">
        <w:rPr>
          <w:rFonts w:ascii="Arial" w:hAnsi="Arial" w:cs="Arial"/>
          <w:sz w:val="16"/>
          <w:szCs w:val="16"/>
        </w:rPr>
        <w:t xml:space="preserve"> appears to agree with the view</w:t>
      </w:r>
      <w:r>
        <w:rPr>
          <w:rFonts w:ascii="Arial" w:hAnsi="Arial" w:cs="Arial"/>
          <w:sz w:val="16"/>
          <w:szCs w:val="16"/>
        </w:rPr>
        <w:t xml:space="preserve"> just stated when she says “</w:t>
      </w:r>
      <w:r w:rsidRPr="007B38A7">
        <w:rPr>
          <w:rFonts w:ascii="Arial" w:hAnsi="Arial" w:cs="Arial"/>
          <w:sz w:val="16"/>
          <w:szCs w:val="16"/>
        </w:rPr>
        <w:t>v</w:t>
      </w:r>
      <w:r>
        <w:rPr>
          <w:rFonts w:ascii="Arial" w:hAnsi="Arial" w:cs="Arial"/>
          <w:sz w:val="16"/>
          <w:szCs w:val="16"/>
        </w:rPr>
        <w:t>alues give us reasons to act” (cf.</w:t>
      </w:r>
      <w:r w:rsidRPr="007B38A7">
        <w:rPr>
          <w:rFonts w:ascii="Arial" w:hAnsi="Arial" w:cs="Arial"/>
          <w:sz w:val="16"/>
          <w:szCs w:val="16"/>
        </w:rPr>
        <w:t xml:space="preserve"> Scanlon 1998</w:t>
      </w:r>
      <w:r>
        <w:rPr>
          <w:rFonts w:ascii="Arial" w:hAnsi="Arial" w:cs="Arial"/>
          <w:sz w:val="16"/>
          <w:szCs w:val="16"/>
        </w:rPr>
        <w:t xml:space="preserve">). </w:t>
      </w:r>
      <w:r w:rsidRPr="007B38A7">
        <w:rPr>
          <w:rFonts w:ascii="Arial" w:hAnsi="Arial" w:cs="Arial"/>
          <w:sz w:val="16"/>
          <w:szCs w:val="16"/>
        </w:rPr>
        <w:t xml:space="preserve">The considerations voiced here might go some of the way to meeting the explanatory challenge set by Schroeter </w:t>
      </w:r>
      <w:r w:rsidRPr="007B38A7">
        <w:rPr>
          <w:rFonts w:ascii="Arial" w:hAnsi="Arial" w:cs="Arial"/>
          <w:i/>
          <w:sz w:val="16"/>
          <w:szCs w:val="16"/>
        </w:rPr>
        <w:t>et al</w:t>
      </w:r>
      <w:r>
        <w:rPr>
          <w:rFonts w:ascii="Arial" w:hAnsi="Arial" w:cs="Arial"/>
          <w:sz w:val="16"/>
          <w:szCs w:val="16"/>
        </w:rPr>
        <w:t xml:space="preserve"> (2015, 373) when they say “</w:t>
      </w:r>
      <w:r w:rsidRPr="007B38A7">
        <w:rPr>
          <w:rFonts w:ascii="Arial" w:hAnsi="Arial" w:cs="Arial"/>
          <w:sz w:val="16"/>
          <w:szCs w:val="16"/>
        </w:rPr>
        <w:t>we need to know what explanatory advantage there is in supposing that the phenomenology of fear functions as a vehicle that attributes [evaluati</w:t>
      </w:r>
      <w:r>
        <w:rPr>
          <w:rFonts w:ascii="Arial" w:hAnsi="Arial" w:cs="Arial"/>
          <w:sz w:val="16"/>
          <w:szCs w:val="16"/>
        </w:rPr>
        <w:t>ve] properties to those targets”.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7D75"/>
    <w:multiLevelType w:val="hybridMultilevel"/>
    <w:tmpl w:val="C9F42CC0"/>
    <w:lvl w:ilvl="0" w:tplc="315266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EF2291C"/>
    <w:multiLevelType w:val="hybridMultilevel"/>
    <w:tmpl w:val="555AC92A"/>
    <w:lvl w:ilvl="0" w:tplc="215C3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B902FD8"/>
    <w:multiLevelType w:val="hybridMultilevel"/>
    <w:tmpl w:val="F5C89080"/>
    <w:lvl w:ilvl="0" w:tplc="D8E20DF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9F"/>
    <w:rsid w:val="0000234D"/>
    <w:rsid w:val="00002CD7"/>
    <w:rsid w:val="000058F9"/>
    <w:rsid w:val="000104FD"/>
    <w:rsid w:val="00010B1E"/>
    <w:rsid w:val="0001110C"/>
    <w:rsid w:val="00011260"/>
    <w:rsid w:val="00011378"/>
    <w:rsid w:val="000113DD"/>
    <w:rsid w:val="000115D8"/>
    <w:rsid w:val="00011CF2"/>
    <w:rsid w:val="00012F6C"/>
    <w:rsid w:val="0001300D"/>
    <w:rsid w:val="000138FE"/>
    <w:rsid w:val="00015825"/>
    <w:rsid w:val="00015A9B"/>
    <w:rsid w:val="00016068"/>
    <w:rsid w:val="000201C3"/>
    <w:rsid w:val="00021626"/>
    <w:rsid w:val="000224DF"/>
    <w:rsid w:val="00022679"/>
    <w:rsid w:val="00023BC6"/>
    <w:rsid w:val="00023E0D"/>
    <w:rsid w:val="00026EB3"/>
    <w:rsid w:val="0002732F"/>
    <w:rsid w:val="000273DF"/>
    <w:rsid w:val="000336CB"/>
    <w:rsid w:val="000341BF"/>
    <w:rsid w:val="00035B8A"/>
    <w:rsid w:val="00036953"/>
    <w:rsid w:val="00036ABC"/>
    <w:rsid w:val="00037196"/>
    <w:rsid w:val="00037333"/>
    <w:rsid w:val="00037690"/>
    <w:rsid w:val="000377AA"/>
    <w:rsid w:val="000378BA"/>
    <w:rsid w:val="00040829"/>
    <w:rsid w:val="0004272D"/>
    <w:rsid w:val="00042F75"/>
    <w:rsid w:val="000432D0"/>
    <w:rsid w:val="00043D32"/>
    <w:rsid w:val="00043E21"/>
    <w:rsid w:val="00044764"/>
    <w:rsid w:val="00044E5D"/>
    <w:rsid w:val="000458B3"/>
    <w:rsid w:val="000510F7"/>
    <w:rsid w:val="00051DCC"/>
    <w:rsid w:val="00053398"/>
    <w:rsid w:val="0005479A"/>
    <w:rsid w:val="000552A0"/>
    <w:rsid w:val="00055695"/>
    <w:rsid w:val="00056EA1"/>
    <w:rsid w:val="0005789F"/>
    <w:rsid w:val="00057C43"/>
    <w:rsid w:val="000602B6"/>
    <w:rsid w:val="000613F4"/>
    <w:rsid w:val="000614A3"/>
    <w:rsid w:val="00061792"/>
    <w:rsid w:val="00061A91"/>
    <w:rsid w:val="000620CE"/>
    <w:rsid w:val="00062381"/>
    <w:rsid w:val="000624FC"/>
    <w:rsid w:val="000625C5"/>
    <w:rsid w:val="00063695"/>
    <w:rsid w:val="00063AEB"/>
    <w:rsid w:val="00063E00"/>
    <w:rsid w:val="00066B5C"/>
    <w:rsid w:val="00066C51"/>
    <w:rsid w:val="00066EF5"/>
    <w:rsid w:val="00067440"/>
    <w:rsid w:val="00067F2C"/>
    <w:rsid w:val="000702EA"/>
    <w:rsid w:val="00070686"/>
    <w:rsid w:val="00071183"/>
    <w:rsid w:val="00071D92"/>
    <w:rsid w:val="00072918"/>
    <w:rsid w:val="00073A9E"/>
    <w:rsid w:val="00074646"/>
    <w:rsid w:val="00075AAE"/>
    <w:rsid w:val="000761DF"/>
    <w:rsid w:val="00076D90"/>
    <w:rsid w:val="000773BC"/>
    <w:rsid w:val="0007740B"/>
    <w:rsid w:val="0008017D"/>
    <w:rsid w:val="0008036F"/>
    <w:rsid w:val="00080FAE"/>
    <w:rsid w:val="0008106C"/>
    <w:rsid w:val="000823C7"/>
    <w:rsid w:val="00082ED0"/>
    <w:rsid w:val="00083546"/>
    <w:rsid w:val="00084421"/>
    <w:rsid w:val="00085EC9"/>
    <w:rsid w:val="000918F1"/>
    <w:rsid w:val="000954E4"/>
    <w:rsid w:val="00095971"/>
    <w:rsid w:val="00096D50"/>
    <w:rsid w:val="000A0734"/>
    <w:rsid w:val="000A2346"/>
    <w:rsid w:val="000A3D9C"/>
    <w:rsid w:val="000A4667"/>
    <w:rsid w:val="000A5628"/>
    <w:rsid w:val="000A7D80"/>
    <w:rsid w:val="000B3A91"/>
    <w:rsid w:val="000B5094"/>
    <w:rsid w:val="000B5D83"/>
    <w:rsid w:val="000B5F22"/>
    <w:rsid w:val="000B67A7"/>
    <w:rsid w:val="000B7E2A"/>
    <w:rsid w:val="000C31BB"/>
    <w:rsid w:val="000C4FA3"/>
    <w:rsid w:val="000C504F"/>
    <w:rsid w:val="000C5399"/>
    <w:rsid w:val="000C55E4"/>
    <w:rsid w:val="000C6430"/>
    <w:rsid w:val="000C6929"/>
    <w:rsid w:val="000C78AA"/>
    <w:rsid w:val="000D02D2"/>
    <w:rsid w:val="000D115F"/>
    <w:rsid w:val="000D2F3A"/>
    <w:rsid w:val="000D47AD"/>
    <w:rsid w:val="000D5F7F"/>
    <w:rsid w:val="000D625B"/>
    <w:rsid w:val="000D65E1"/>
    <w:rsid w:val="000D6AC4"/>
    <w:rsid w:val="000D7552"/>
    <w:rsid w:val="000D785D"/>
    <w:rsid w:val="000E0D36"/>
    <w:rsid w:val="000E0D9D"/>
    <w:rsid w:val="000E19AA"/>
    <w:rsid w:val="000E29BD"/>
    <w:rsid w:val="000E3EFC"/>
    <w:rsid w:val="000E4C5A"/>
    <w:rsid w:val="000E6C11"/>
    <w:rsid w:val="000E709F"/>
    <w:rsid w:val="000E7239"/>
    <w:rsid w:val="000F0C7A"/>
    <w:rsid w:val="000F11F4"/>
    <w:rsid w:val="000F33AD"/>
    <w:rsid w:val="000F4294"/>
    <w:rsid w:val="000F4469"/>
    <w:rsid w:val="000F4FF5"/>
    <w:rsid w:val="000F5CC6"/>
    <w:rsid w:val="000F5F7E"/>
    <w:rsid w:val="000F68A4"/>
    <w:rsid w:val="000F6AA8"/>
    <w:rsid w:val="00100DA9"/>
    <w:rsid w:val="00101472"/>
    <w:rsid w:val="0010182D"/>
    <w:rsid w:val="0010263E"/>
    <w:rsid w:val="001032CA"/>
    <w:rsid w:val="00104794"/>
    <w:rsid w:val="00104BCF"/>
    <w:rsid w:val="001058E5"/>
    <w:rsid w:val="00106834"/>
    <w:rsid w:val="00106F1C"/>
    <w:rsid w:val="0010770A"/>
    <w:rsid w:val="001113A7"/>
    <w:rsid w:val="00111F39"/>
    <w:rsid w:val="00112714"/>
    <w:rsid w:val="00112B6D"/>
    <w:rsid w:val="0011362A"/>
    <w:rsid w:val="00114C21"/>
    <w:rsid w:val="00114F61"/>
    <w:rsid w:val="00115F6F"/>
    <w:rsid w:val="00116E60"/>
    <w:rsid w:val="00121302"/>
    <w:rsid w:val="0012225D"/>
    <w:rsid w:val="00124393"/>
    <w:rsid w:val="0012772C"/>
    <w:rsid w:val="00127AD7"/>
    <w:rsid w:val="001300AB"/>
    <w:rsid w:val="0013049B"/>
    <w:rsid w:val="0013090C"/>
    <w:rsid w:val="00131A7F"/>
    <w:rsid w:val="001324FF"/>
    <w:rsid w:val="00132663"/>
    <w:rsid w:val="0013342E"/>
    <w:rsid w:val="00135190"/>
    <w:rsid w:val="0013533C"/>
    <w:rsid w:val="001357A0"/>
    <w:rsid w:val="00136BED"/>
    <w:rsid w:val="00136DD1"/>
    <w:rsid w:val="00140E15"/>
    <w:rsid w:val="001437E0"/>
    <w:rsid w:val="00143C45"/>
    <w:rsid w:val="00144340"/>
    <w:rsid w:val="00144C52"/>
    <w:rsid w:val="001457D1"/>
    <w:rsid w:val="0014586C"/>
    <w:rsid w:val="0014723C"/>
    <w:rsid w:val="00147F2A"/>
    <w:rsid w:val="0015105F"/>
    <w:rsid w:val="0015128C"/>
    <w:rsid w:val="001528ED"/>
    <w:rsid w:val="001546DF"/>
    <w:rsid w:val="001552B6"/>
    <w:rsid w:val="00155712"/>
    <w:rsid w:val="001566BE"/>
    <w:rsid w:val="0015699B"/>
    <w:rsid w:val="001575B9"/>
    <w:rsid w:val="001576B9"/>
    <w:rsid w:val="00160689"/>
    <w:rsid w:val="00161560"/>
    <w:rsid w:val="0016419C"/>
    <w:rsid w:val="00164B28"/>
    <w:rsid w:val="001656C4"/>
    <w:rsid w:val="001668A6"/>
    <w:rsid w:val="00166F00"/>
    <w:rsid w:val="00171C58"/>
    <w:rsid w:val="00171F8F"/>
    <w:rsid w:val="0017355A"/>
    <w:rsid w:val="0017442F"/>
    <w:rsid w:val="0017521C"/>
    <w:rsid w:val="00175233"/>
    <w:rsid w:val="0017680F"/>
    <w:rsid w:val="00177B3A"/>
    <w:rsid w:val="0018016D"/>
    <w:rsid w:val="0018153D"/>
    <w:rsid w:val="00183B52"/>
    <w:rsid w:val="001842F7"/>
    <w:rsid w:val="001843E3"/>
    <w:rsid w:val="00184ACD"/>
    <w:rsid w:val="00184B5F"/>
    <w:rsid w:val="00184EA6"/>
    <w:rsid w:val="00186860"/>
    <w:rsid w:val="00187C9C"/>
    <w:rsid w:val="001911D9"/>
    <w:rsid w:val="001917FA"/>
    <w:rsid w:val="0019269B"/>
    <w:rsid w:val="00193093"/>
    <w:rsid w:val="001967BF"/>
    <w:rsid w:val="00196AE5"/>
    <w:rsid w:val="00196B8C"/>
    <w:rsid w:val="00196F3F"/>
    <w:rsid w:val="001978F7"/>
    <w:rsid w:val="00197A2E"/>
    <w:rsid w:val="00197E2C"/>
    <w:rsid w:val="001A0069"/>
    <w:rsid w:val="001A01B5"/>
    <w:rsid w:val="001A01E0"/>
    <w:rsid w:val="001A0339"/>
    <w:rsid w:val="001A055E"/>
    <w:rsid w:val="001A1202"/>
    <w:rsid w:val="001A1CBE"/>
    <w:rsid w:val="001A237C"/>
    <w:rsid w:val="001A3A8B"/>
    <w:rsid w:val="001A4CC9"/>
    <w:rsid w:val="001A6306"/>
    <w:rsid w:val="001A652B"/>
    <w:rsid w:val="001A7F09"/>
    <w:rsid w:val="001B07B6"/>
    <w:rsid w:val="001B18CE"/>
    <w:rsid w:val="001B1C5A"/>
    <w:rsid w:val="001B23FE"/>
    <w:rsid w:val="001B5390"/>
    <w:rsid w:val="001B59DC"/>
    <w:rsid w:val="001B63B1"/>
    <w:rsid w:val="001B6762"/>
    <w:rsid w:val="001B72C7"/>
    <w:rsid w:val="001B737F"/>
    <w:rsid w:val="001B74F5"/>
    <w:rsid w:val="001C122F"/>
    <w:rsid w:val="001C13DE"/>
    <w:rsid w:val="001C159D"/>
    <w:rsid w:val="001C1754"/>
    <w:rsid w:val="001C225C"/>
    <w:rsid w:val="001C29D2"/>
    <w:rsid w:val="001C3D50"/>
    <w:rsid w:val="001C466F"/>
    <w:rsid w:val="001C5408"/>
    <w:rsid w:val="001C6BCA"/>
    <w:rsid w:val="001C702E"/>
    <w:rsid w:val="001C7079"/>
    <w:rsid w:val="001C79E4"/>
    <w:rsid w:val="001C7B2B"/>
    <w:rsid w:val="001C7B67"/>
    <w:rsid w:val="001D1AF4"/>
    <w:rsid w:val="001D28D0"/>
    <w:rsid w:val="001D29C2"/>
    <w:rsid w:val="001D4274"/>
    <w:rsid w:val="001D6FB4"/>
    <w:rsid w:val="001E153A"/>
    <w:rsid w:val="001E31B4"/>
    <w:rsid w:val="001E3DAF"/>
    <w:rsid w:val="001E6F58"/>
    <w:rsid w:val="001E7DB9"/>
    <w:rsid w:val="001F0E15"/>
    <w:rsid w:val="001F2862"/>
    <w:rsid w:val="001F5168"/>
    <w:rsid w:val="001F549C"/>
    <w:rsid w:val="001F55C1"/>
    <w:rsid w:val="001F77A4"/>
    <w:rsid w:val="0020026C"/>
    <w:rsid w:val="002012DB"/>
    <w:rsid w:val="00201FE4"/>
    <w:rsid w:val="00202E3B"/>
    <w:rsid w:val="0020314E"/>
    <w:rsid w:val="00203458"/>
    <w:rsid w:val="0020357E"/>
    <w:rsid w:val="00204267"/>
    <w:rsid w:val="002043A9"/>
    <w:rsid w:val="00204435"/>
    <w:rsid w:val="00205B51"/>
    <w:rsid w:val="0020649B"/>
    <w:rsid w:val="002066CC"/>
    <w:rsid w:val="00207381"/>
    <w:rsid w:val="00207EB8"/>
    <w:rsid w:val="0021275A"/>
    <w:rsid w:val="00212EB2"/>
    <w:rsid w:val="0021351F"/>
    <w:rsid w:val="00213BED"/>
    <w:rsid w:val="00213F99"/>
    <w:rsid w:val="00214627"/>
    <w:rsid w:val="0021691C"/>
    <w:rsid w:val="00216E08"/>
    <w:rsid w:val="00217C6A"/>
    <w:rsid w:val="00220037"/>
    <w:rsid w:val="002266D8"/>
    <w:rsid w:val="00227297"/>
    <w:rsid w:val="0022756F"/>
    <w:rsid w:val="00227EC3"/>
    <w:rsid w:val="002305AD"/>
    <w:rsid w:val="00230917"/>
    <w:rsid w:val="00230B37"/>
    <w:rsid w:val="00234F28"/>
    <w:rsid w:val="00235689"/>
    <w:rsid w:val="002358CB"/>
    <w:rsid w:val="00235920"/>
    <w:rsid w:val="00235AA4"/>
    <w:rsid w:val="00236353"/>
    <w:rsid w:val="00237480"/>
    <w:rsid w:val="00237E0A"/>
    <w:rsid w:val="00240A71"/>
    <w:rsid w:val="00241920"/>
    <w:rsid w:val="00242447"/>
    <w:rsid w:val="00244BAB"/>
    <w:rsid w:val="0024529B"/>
    <w:rsid w:val="00246688"/>
    <w:rsid w:val="00246C5C"/>
    <w:rsid w:val="00246D17"/>
    <w:rsid w:val="002471F8"/>
    <w:rsid w:val="00250505"/>
    <w:rsid w:val="00250A74"/>
    <w:rsid w:val="00250EF1"/>
    <w:rsid w:val="00251AE4"/>
    <w:rsid w:val="00251CCA"/>
    <w:rsid w:val="002520AC"/>
    <w:rsid w:val="002524F5"/>
    <w:rsid w:val="002530A5"/>
    <w:rsid w:val="00253938"/>
    <w:rsid w:val="00254FD1"/>
    <w:rsid w:val="002556D5"/>
    <w:rsid w:val="00256772"/>
    <w:rsid w:val="002569B7"/>
    <w:rsid w:val="00260E75"/>
    <w:rsid w:val="0026139D"/>
    <w:rsid w:val="00262528"/>
    <w:rsid w:val="00262561"/>
    <w:rsid w:val="00263105"/>
    <w:rsid w:val="00263BB5"/>
    <w:rsid w:val="002650F6"/>
    <w:rsid w:val="00265EF8"/>
    <w:rsid w:val="00266C2C"/>
    <w:rsid w:val="00267691"/>
    <w:rsid w:val="002701EE"/>
    <w:rsid w:val="002702F6"/>
    <w:rsid w:val="00271427"/>
    <w:rsid w:val="0027142A"/>
    <w:rsid w:val="00271BD5"/>
    <w:rsid w:val="00273604"/>
    <w:rsid w:val="00273C36"/>
    <w:rsid w:val="00273E8D"/>
    <w:rsid w:val="00274D80"/>
    <w:rsid w:val="00274F93"/>
    <w:rsid w:val="00275595"/>
    <w:rsid w:val="00276540"/>
    <w:rsid w:val="00280EDA"/>
    <w:rsid w:val="002823BB"/>
    <w:rsid w:val="00282DD8"/>
    <w:rsid w:val="00283419"/>
    <w:rsid w:val="0028464A"/>
    <w:rsid w:val="002853BE"/>
    <w:rsid w:val="002857EC"/>
    <w:rsid w:val="00290631"/>
    <w:rsid w:val="0029113A"/>
    <w:rsid w:val="00291D14"/>
    <w:rsid w:val="00292AC3"/>
    <w:rsid w:val="00293944"/>
    <w:rsid w:val="00293D9F"/>
    <w:rsid w:val="0029491B"/>
    <w:rsid w:val="00296837"/>
    <w:rsid w:val="00296CD5"/>
    <w:rsid w:val="002A08C9"/>
    <w:rsid w:val="002A099F"/>
    <w:rsid w:val="002A1276"/>
    <w:rsid w:val="002A4256"/>
    <w:rsid w:val="002A6BC6"/>
    <w:rsid w:val="002A7CBC"/>
    <w:rsid w:val="002B204E"/>
    <w:rsid w:val="002B3293"/>
    <w:rsid w:val="002B4620"/>
    <w:rsid w:val="002B527B"/>
    <w:rsid w:val="002B5784"/>
    <w:rsid w:val="002B5BF7"/>
    <w:rsid w:val="002B6C2E"/>
    <w:rsid w:val="002B6D9A"/>
    <w:rsid w:val="002B702C"/>
    <w:rsid w:val="002B70E0"/>
    <w:rsid w:val="002B7376"/>
    <w:rsid w:val="002B7C43"/>
    <w:rsid w:val="002C0901"/>
    <w:rsid w:val="002C09DC"/>
    <w:rsid w:val="002C0F36"/>
    <w:rsid w:val="002C28D4"/>
    <w:rsid w:val="002C3267"/>
    <w:rsid w:val="002C376B"/>
    <w:rsid w:val="002C3850"/>
    <w:rsid w:val="002C3EA0"/>
    <w:rsid w:val="002C4659"/>
    <w:rsid w:val="002C5035"/>
    <w:rsid w:val="002C5117"/>
    <w:rsid w:val="002D01F7"/>
    <w:rsid w:val="002D1471"/>
    <w:rsid w:val="002D23CF"/>
    <w:rsid w:val="002D2AA1"/>
    <w:rsid w:val="002D3BAF"/>
    <w:rsid w:val="002D4AE3"/>
    <w:rsid w:val="002D720D"/>
    <w:rsid w:val="002D7532"/>
    <w:rsid w:val="002D7D05"/>
    <w:rsid w:val="002E0179"/>
    <w:rsid w:val="002E1736"/>
    <w:rsid w:val="002E18F2"/>
    <w:rsid w:val="002E475C"/>
    <w:rsid w:val="002E6069"/>
    <w:rsid w:val="002E6DC7"/>
    <w:rsid w:val="002E71A2"/>
    <w:rsid w:val="002F0829"/>
    <w:rsid w:val="002F1AE7"/>
    <w:rsid w:val="002F273D"/>
    <w:rsid w:val="002F2DC7"/>
    <w:rsid w:val="002F3EA5"/>
    <w:rsid w:val="002F4185"/>
    <w:rsid w:val="002F42D1"/>
    <w:rsid w:val="002F482C"/>
    <w:rsid w:val="002F5243"/>
    <w:rsid w:val="002F5D63"/>
    <w:rsid w:val="002F5DB3"/>
    <w:rsid w:val="002F6CEF"/>
    <w:rsid w:val="00300038"/>
    <w:rsid w:val="0030063E"/>
    <w:rsid w:val="00300CF0"/>
    <w:rsid w:val="003010BE"/>
    <w:rsid w:val="00301365"/>
    <w:rsid w:val="00301903"/>
    <w:rsid w:val="00304D1F"/>
    <w:rsid w:val="00305771"/>
    <w:rsid w:val="00306480"/>
    <w:rsid w:val="00307303"/>
    <w:rsid w:val="00312852"/>
    <w:rsid w:val="00312933"/>
    <w:rsid w:val="00312D49"/>
    <w:rsid w:val="00312F3E"/>
    <w:rsid w:val="0031695F"/>
    <w:rsid w:val="00316E5A"/>
    <w:rsid w:val="00317011"/>
    <w:rsid w:val="00317A37"/>
    <w:rsid w:val="003216FF"/>
    <w:rsid w:val="00322389"/>
    <w:rsid w:val="003227C6"/>
    <w:rsid w:val="003229F4"/>
    <w:rsid w:val="00322BE3"/>
    <w:rsid w:val="00323AE8"/>
    <w:rsid w:val="00323FB9"/>
    <w:rsid w:val="00324637"/>
    <w:rsid w:val="00325342"/>
    <w:rsid w:val="0032569E"/>
    <w:rsid w:val="00325A2E"/>
    <w:rsid w:val="003276AE"/>
    <w:rsid w:val="00327C7F"/>
    <w:rsid w:val="00327EF6"/>
    <w:rsid w:val="0033039D"/>
    <w:rsid w:val="003303E3"/>
    <w:rsid w:val="003309FF"/>
    <w:rsid w:val="00331035"/>
    <w:rsid w:val="00332346"/>
    <w:rsid w:val="00332970"/>
    <w:rsid w:val="00332E72"/>
    <w:rsid w:val="00333689"/>
    <w:rsid w:val="00333938"/>
    <w:rsid w:val="00333F75"/>
    <w:rsid w:val="003344FB"/>
    <w:rsid w:val="003349F8"/>
    <w:rsid w:val="00334DAB"/>
    <w:rsid w:val="00335989"/>
    <w:rsid w:val="00335CE7"/>
    <w:rsid w:val="00336206"/>
    <w:rsid w:val="00336B1E"/>
    <w:rsid w:val="003400B0"/>
    <w:rsid w:val="003401DA"/>
    <w:rsid w:val="00343845"/>
    <w:rsid w:val="003458B9"/>
    <w:rsid w:val="00345F3B"/>
    <w:rsid w:val="0034629D"/>
    <w:rsid w:val="00346EDA"/>
    <w:rsid w:val="003479B0"/>
    <w:rsid w:val="00350B60"/>
    <w:rsid w:val="00353F9B"/>
    <w:rsid w:val="003541F2"/>
    <w:rsid w:val="00354496"/>
    <w:rsid w:val="0035470F"/>
    <w:rsid w:val="00357FF3"/>
    <w:rsid w:val="00360961"/>
    <w:rsid w:val="003609E8"/>
    <w:rsid w:val="003628E1"/>
    <w:rsid w:val="003659B1"/>
    <w:rsid w:val="00365D0C"/>
    <w:rsid w:val="0036724F"/>
    <w:rsid w:val="003708D6"/>
    <w:rsid w:val="003729EB"/>
    <w:rsid w:val="00372D2B"/>
    <w:rsid w:val="00373C30"/>
    <w:rsid w:val="00374800"/>
    <w:rsid w:val="0037625B"/>
    <w:rsid w:val="0037751A"/>
    <w:rsid w:val="0037793A"/>
    <w:rsid w:val="00377B75"/>
    <w:rsid w:val="003804CA"/>
    <w:rsid w:val="00380D04"/>
    <w:rsid w:val="003811AB"/>
    <w:rsid w:val="00382DBE"/>
    <w:rsid w:val="003848FF"/>
    <w:rsid w:val="003851FB"/>
    <w:rsid w:val="00386E73"/>
    <w:rsid w:val="00387B31"/>
    <w:rsid w:val="003900B4"/>
    <w:rsid w:val="003917D1"/>
    <w:rsid w:val="003931E8"/>
    <w:rsid w:val="00393399"/>
    <w:rsid w:val="00393BB6"/>
    <w:rsid w:val="003949FB"/>
    <w:rsid w:val="00394DF4"/>
    <w:rsid w:val="00395232"/>
    <w:rsid w:val="003953D3"/>
    <w:rsid w:val="00395D24"/>
    <w:rsid w:val="00396E4A"/>
    <w:rsid w:val="003974D6"/>
    <w:rsid w:val="00397A39"/>
    <w:rsid w:val="00397D4F"/>
    <w:rsid w:val="00397F47"/>
    <w:rsid w:val="003A0065"/>
    <w:rsid w:val="003A09BB"/>
    <w:rsid w:val="003A0F85"/>
    <w:rsid w:val="003A17EF"/>
    <w:rsid w:val="003A21A4"/>
    <w:rsid w:val="003A3DCE"/>
    <w:rsid w:val="003A463D"/>
    <w:rsid w:val="003A57ED"/>
    <w:rsid w:val="003A5A3E"/>
    <w:rsid w:val="003A67DF"/>
    <w:rsid w:val="003A7817"/>
    <w:rsid w:val="003A79F8"/>
    <w:rsid w:val="003A7C4B"/>
    <w:rsid w:val="003B0914"/>
    <w:rsid w:val="003B1F21"/>
    <w:rsid w:val="003B44F8"/>
    <w:rsid w:val="003B5012"/>
    <w:rsid w:val="003B5F36"/>
    <w:rsid w:val="003B7D7E"/>
    <w:rsid w:val="003C094F"/>
    <w:rsid w:val="003C0D0E"/>
    <w:rsid w:val="003C15AF"/>
    <w:rsid w:val="003C180D"/>
    <w:rsid w:val="003C2CA2"/>
    <w:rsid w:val="003C3279"/>
    <w:rsid w:val="003C3376"/>
    <w:rsid w:val="003C373D"/>
    <w:rsid w:val="003C43C5"/>
    <w:rsid w:val="003C62E6"/>
    <w:rsid w:val="003D26B5"/>
    <w:rsid w:val="003D36B4"/>
    <w:rsid w:val="003D3AA8"/>
    <w:rsid w:val="003D3F02"/>
    <w:rsid w:val="003D4CFE"/>
    <w:rsid w:val="003D50D9"/>
    <w:rsid w:val="003D5923"/>
    <w:rsid w:val="003D5FBA"/>
    <w:rsid w:val="003D6E7B"/>
    <w:rsid w:val="003E0113"/>
    <w:rsid w:val="003E0965"/>
    <w:rsid w:val="003E0C65"/>
    <w:rsid w:val="003E0CB7"/>
    <w:rsid w:val="003E205B"/>
    <w:rsid w:val="003E3724"/>
    <w:rsid w:val="003E3A81"/>
    <w:rsid w:val="003E415A"/>
    <w:rsid w:val="003E46C4"/>
    <w:rsid w:val="003E68FA"/>
    <w:rsid w:val="003E6B71"/>
    <w:rsid w:val="003E71BA"/>
    <w:rsid w:val="003E75DE"/>
    <w:rsid w:val="003E7897"/>
    <w:rsid w:val="003E7E3E"/>
    <w:rsid w:val="003F0517"/>
    <w:rsid w:val="003F1BA8"/>
    <w:rsid w:val="003F2244"/>
    <w:rsid w:val="003F2675"/>
    <w:rsid w:val="003F32FB"/>
    <w:rsid w:val="003F3D3F"/>
    <w:rsid w:val="003F4132"/>
    <w:rsid w:val="003F4680"/>
    <w:rsid w:val="003F4B59"/>
    <w:rsid w:val="003F564C"/>
    <w:rsid w:val="003F57EB"/>
    <w:rsid w:val="003F6634"/>
    <w:rsid w:val="003F71A8"/>
    <w:rsid w:val="00400786"/>
    <w:rsid w:val="00400BAC"/>
    <w:rsid w:val="00400E1B"/>
    <w:rsid w:val="0040365F"/>
    <w:rsid w:val="00403E46"/>
    <w:rsid w:val="004049C9"/>
    <w:rsid w:val="00405926"/>
    <w:rsid w:val="00405B52"/>
    <w:rsid w:val="00406031"/>
    <w:rsid w:val="00406366"/>
    <w:rsid w:val="00406EA6"/>
    <w:rsid w:val="00410494"/>
    <w:rsid w:val="00410C69"/>
    <w:rsid w:val="00410E9E"/>
    <w:rsid w:val="00411993"/>
    <w:rsid w:val="00413156"/>
    <w:rsid w:val="00413EFC"/>
    <w:rsid w:val="0041694A"/>
    <w:rsid w:val="00420285"/>
    <w:rsid w:val="004204A4"/>
    <w:rsid w:val="00421E99"/>
    <w:rsid w:val="00422B6F"/>
    <w:rsid w:val="0042331D"/>
    <w:rsid w:val="00424BA6"/>
    <w:rsid w:val="0042515E"/>
    <w:rsid w:val="00425351"/>
    <w:rsid w:val="004253BC"/>
    <w:rsid w:val="00426442"/>
    <w:rsid w:val="00426DA4"/>
    <w:rsid w:val="00427143"/>
    <w:rsid w:val="0043121D"/>
    <w:rsid w:val="00431678"/>
    <w:rsid w:val="0043190B"/>
    <w:rsid w:val="004331C1"/>
    <w:rsid w:val="004339C6"/>
    <w:rsid w:val="00433ED5"/>
    <w:rsid w:val="00434FD4"/>
    <w:rsid w:val="00436B0D"/>
    <w:rsid w:val="00437653"/>
    <w:rsid w:val="00437D67"/>
    <w:rsid w:val="004402D4"/>
    <w:rsid w:val="00441BD9"/>
    <w:rsid w:val="00441D33"/>
    <w:rsid w:val="004438E1"/>
    <w:rsid w:val="00444E9A"/>
    <w:rsid w:val="00445CAA"/>
    <w:rsid w:val="004467BC"/>
    <w:rsid w:val="00447778"/>
    <w:rsid w:val="00447AB1"/>
    <w:rsid w:val="00450070"/>
    <w:rsid w:val="004519B7"/>
    <w:rsid w:val="004524BD"/>
    <w:rsid w:val="0045311D"/>
    <w:rsid w:val="00453C19"/>
    <w:rsid w:val="00454630"/>
    <w:rsid w:val="00455E96"/>
    <w:rsid w:val="004564E8"/>
    <w:rsid w:val="00456978"/>
    <w:rsid w:val="004579AB"/>
    <w:rsid w:val="004605B1"/>
    <w:rsid w:val="00462EF6"/>
    <w:rsid w:val="00463187"/>
    <w:rsid w:val="004651B5"/>
    <w:rsid w:val="0046553F"/>
    <w:rsid w:val="00465640"/>
    <w:rsid w:val="0046673C"/>
    <w:rsid w:val="00466E61"/>
    <w:rsid w:val="0046752A"/>
    <w:rsid w:val="00467FB7"/>
    <w:rsid w:val="00471A88"/>
    <w:rsid w:val="0047255C"/>
    <w:rsid w:val="00475110"/>
    <w:rsid w:val="0048039A"/>
    <w:rsid w:val="00480B7F"/>
    <w:rsid w:val="0048157D"/>
    <w:rsid w:val="004815C1"/>
    <w:rsid w:val="00481887"/>
    <w:rsid w:val="00485124"/>
    <w:rsid w:val="00485B54"/>
    <w:rsid w:val="00485D07"/>
    <w:rsid w:val="004878E5"/>
    <w:rsid w:val="004905D7"/>
    <w:rsid w:val="00492498"/>
    <w:rsid w:val="004929D7"/>
    <w:rsid w:val="00493D63"/>
    <w:rsid w:val="00495662"/>
    <w:rsid w:val="004977BE"/>
    <w:rsid w:val="004A0B8E"/>
    <w:rsid w:val="004A0D30"/>
    <w:rsid w:val="004A0D49"/>
    <w:rsid w:val="004A11EC"/>
    <w:rsid w:val="004A2527"/>
    <w:rsid w:val="004A28C6"/>
    <w:rsid w:val="004A4A8E"/>
    <w:rsid w:val="004A5F9C"/>
    <w:rsid w:val="004A7752"/>
    <w:rsid w:val="004A7C28"/>
    <w:rsid w:val="004B04FA"/>
    <w:rsid w:val="004B0A96"/>
    <w:rsid w:val="004B0FD8"/>
    <w:rsid w:val="004B14EE"/>
    <w:rsid w:val="004B152C"/>
    <w:rsid w:val="004B1865"/>
    <w:rsid w:val="004B27FC"/>
    <w:rsid w:val="004B2D49"/>
    <w:rsid w:val="004B3530"/>
    <w:rsid w:val="004B3A04"/>
    <w:rsid w:val="004B3A34"/>
    <w:rsid w:val="004B4C29"/>
    <w:rsid w:val="004B6DAE"/>
    <w:rsid w:val="004B74E8"/>
    <w:rsid w:val="004B7707"/>
    <w:rsid w:val="004C03D7"/>
    <w:rsid w:val="004C135E"/>
    <w:rsid w:val="004C1615"/>
    <w:rsid w:val="004C1764"/>
    <w:rsid w:val="004C2D17"/>
    <w:rsid w:val="004C3CA6"/>
    <w:rsid w:val="004C417E"/>
    <w:rsid w:val="004C46D2"/>
    <w:rsid w:val="004C50AE"/>
    <w:rsid w:val="004C5329"/>
    <w:rsid w:val="004C55BC"/>
    <w:rsid w:val="004D08E1"/>
    <w:rsid w:val="004D0BF8"/>
    <w:rsid w:val="004D2702"/>
    <w:rsid w:val="004D30CB"/>
    <w:rsid w:val="004D4160"/>
    <w:rsid w:val="004D48F5"/>
    <w:rsid w:val="004D6321"/>
    <w:rsid w:val="004D660C"/>
    <w:rsid w:val="004D6B7F"/>
    <w:rsid w:val="004D6E1F"/>
    <w:rsid w:val="004D77C9"/>
    <w:rsid w:val="004E18F9"/>
    <w:rsid w:val="004E1C7A"/>
    <w:rsid w:val="004E2680"/>
    <w:rsid w:val="004E2BF9"/>
    <w:rsid w:val="004E374F"/>
    <w:rsid w:val="004E3B55"/>
    <w:rsid w:val="004E3D3E"/>
    <w:rsid w:val="004E491C"/>
    <w:rsid w:val="004E5D1F"/>
    <w:rsid w:val="004F00FC"/>
    <w:rsid w:val="004F097B"/>
    <w:rsid w:val="004F0B0A"/>
    <w:rsid w:val="004F16BA"/>
    <w:rsid w:val="004F1904"/>
    <w:rsid w:val="004F2587"/>
    <w:rsid w:val="004F277B"/>
    <w:rsid w:val="004F29EA"/>
    <w:rsid w:val="004F39C8"/>
    <w:rsid w:val="004F4A75"/>
    <w:rsid w:val="004F4B5B"/>
    <w:rsid w:val="004F5191"/>
    <w:rsid w:val="004F6AB2"/>
    <w:rsid w:val="00500100"/>
    <w:rsid w:val="005001F0"/>
    <w:rsid w:val="00500364"/>
    <w:rsid w:val="00502173"/>
    <w:rsid w:val="00502205"/>
    <w:rsid w:val="005028EE"/>
    <w:rsid w:val="005041E9"/>
    <w:rsid w:val="00504EC0"/>
    <w:rsid w:val="00505CB9"/>
    <w:rsid w:val="0050667D"/>
    <w:rsid w:val="0050797A"/>
    <w:rsid w:val="00510A69"/>
    <w:rsid w:val="00510BA6"/>
    <w:rsid w:val="005112AC"/>
    <w:rsid w:val="00511473"/>
    <w:rsid w:val="00511DA0"/>
    <w:rsid w:val="005135C9"/>
    <w:rsid w:val="00513C3F"/>
    <w:rsid w:val="005141C5"/>
    <w:rsid w:val="00515906"/>
    <w:rsid w:val="005162A6"/>
    <w:rsid w:val="00516CC5"/>
    <w:rsid w:val="00516FF8"/>
    <w:rsid w:val="0051732D"/>
    <w:rsid w:val="005214D8"/>
    <w:rsid w:val="0052233D"/>
    <w:rsid w:val="0052237A"/>
    <w:rsid w:val="005226B4"/>
    <w:rsid w:val="00523A92"/>
    <w:rsid w:val="00523F3E"/>
    <w:rsid w:val="00524AC3"/>
    <w:rsid w:val="00525A20"/>
    <w:rsid w:val="00526401"/>
    <w:rsid w:val="00526939"/>
    <w:rsid w:val="0052727F"/>
    <w:rsid w:val="005279AE"/>
    <w:rsid w:val="00530700"/>
    <w:rsid w:val="00531458"/>
    <w:rsid w:val="0053177A"/>
    <w:rsid w:val="005329CD"/>
    <w:rsid w:val="00534A2C"/>
    <w:rsid w:val="00534BB9"/>
    <w:rsid w:val="00534ED0"/>
    <w:rsid w:val="00534F78"/>
    <w:rsid w:val="00535151"/>
    <w:rsid w:val="00535FF0"/>
    <w:rsid w:val="00540425"/>
    <w:rsid w:val="005433C9"/>
    <w:rsid w:val="00545BE7"/>
    <w:rsid w:val="00545CBE"/>
    <w:rsid w:val="005463A3"/>
    <w:rsid w:val="00546942"/>
    <w:rsid w:val="005469ED"/>
    <w:rsid w:val="005475F4"/>
    <w:rsid w:val="005502B5"/>
    <w:rsid w:val="005505B8"/>
    <w:rsid w:val="00550DA5"/>
    <w:rsid w:val="00550EAA"/>
    <w:rsid w:val="00551874"/>
    <w:rsid w:val="005522AE"/>
    <w:rsid w:val="00552E99"/>
    <w:rsid w:val="00552FCF"/>
    <w:rsid w:val="0055333E"/>
    <w:rsid w:val="00554121"/>
    <w:rsid w:val="00554791"/>
    <w:rsid w:val="005553BC"/>
    <w:rsid w:val="00557567"/>
    <w:rsid w:val="005576D0"/>
    <w:rsid w:val="00560FE7"/>
    <w:rsid w:val="00561681"/>
    <w:rsid w:val="005637C7"/>
    <w:rsid w:val="005654D9"/>
    <w:rsid w:val="005656ED"/>
    <w:rsid w:val="00566094"/>
    <w:rsid w:val="005663B5"/>
    <w:rsid w:val="0056649F"/>
    <w:rsid w:val="00566E56"/>
    <w:rsid w:val="005673A0"/>
    <w:rsid w:val="00567CCA"/>
    <w:rsid w:val="00570091"/>
    <w:rsid w:val="00571DBD"/>
    <w:rsid w:val="00571E34"/>
    <w:rsid w:val="00572635"/>
    <w:rsid w:val="00574451"/>
    <w:rsid w:val="00574637"/>
    <w:rsid w:val="00576FAF"/>
    <w:rsid w:val="005779BE"/>
    <w:rsid w:val="005816AD"/>
    <w:rsid w:val="00582163"/>
    <w:rsid w:val="00582853"/>
    <w:rsid w:val="00582B7F"/>
    <w:rsid w:val="005838F6"/>
    <w:rsid w:val="00583B99"/>
    <w:rsid w:val="00583E2D"/>
    <w:rsid w:val="005858E6"/>
    <w:rsid w:val="00585DF8"/>
    <w:rsid w:val="00586D5A"/>
    <w:rsid w:val="00587026"/>
    <w:rsid w:val="005870F6"/>
    <w:rsid w:val="005879A6"/>
    <w:rsid w:val="00587DBC"/>
    <w:rsid w:val="00587E85"/>
    <w:rsid w:val="00590B61"/>
    <w:rsid w:val="00591930"/>
    <w:rsid w:val="00592B6E"/>
    <w:rsid w:val="0059316A"/>
    <w:rsid w:val="0059346F"/>
    <w:rsid w:val="00594164"/>
    <w:rsid w:val="00594407"/>
    <w:rsid w:val="00596958"/>
    <w:rsid w:val="005A030E"/>
    <w:rsid w:val="005A1295"/>
    <w:rsid w:val="005A1DE6"/>
    <w:rsid w:val="005A244C"/>
    <w:rsid w:val="005A26F3"/>
    <w:rsid w:val="005A29F3"/>
    <w:rsid w:val="005A39C4"/>
    <w:rsid w:val="005A4097"/>
    <w:rsid w:val="005A4216"/>
    <w:rsid w:val="005A5149"/>
    <w:rsid w:val="005A5517"/>
    <w:rsid w:val="005A57F8"/>
    <w:rsid w:val="005A591C"/>
    <w:rsid w:val="005A6039"/>
    <w:rsid w:val="005A6533"/>
    <w:rsid w:val="005A769A"/>
    <w:rsid w:val="005A7F7E"/>
    <w:rsid w:val="005B08BB"/>
    <w:rsid w:val="005B0E64"/>
    <w:rsid w:val="005B1390"/>
    <w:rsid w:val="005B1731"/>
    <w:rsid w:val="005B2AA7"/>
    <w:rsid w:val="005B2E93"/>
    <w:rsid w:val="005B3065"/>
    <w:rsid w:val="005B32DE"/>
    <w:rsid w:val="005B35D4"/>
    <w:rsid w:val="005B3BB7"/>
    <w:rsid w:val="005B4182"/>
    <w:rsid w:val="005B577B"/>
    <w:rsid w:val="005B6628"/>
    <w:rsid w:val="005C05C3"/>
    <w:rsid w:val="005C0659"/>
    <w:rsid w:val="005C07E2"/>
    <w:rsid w:val="005C0D04"/>
    <w:rsid w:val="005C17E7"/>
    <w:rsid w:val="005C293C"/>
    <w:rsid w:val="005C3836"/>
    <w:rsid w:val="005C5A29"/>
    <w:rsid w:val="005C6396"/>
    <w:rsid w:val="005C69E5"/>
    <w:rsid w:val="005C6CAF"/>
    <w:rsid w:val="005C6D3C"/>
    <w:rsid w:val="005C7397"/>
    <w:rsid w:val="005C7612"/>
    <w:rsid w:val="005C7633"/>
    <w:rsid w:val="005C78ED"/>
    <w:rsid w:val="005C79FA"/>
    <w:rsid w:val="005D035A"/>
    <w:rsid w:val="005D19AA"/>
    <w:rsid w:val="005D1A60"/>
    <w:rsid w:val="005D1AFB"/>
    <w:rsid w:val="005D1E31"/>
    <w:rsid w:val="005D2235"/>
    <w:rsid w:val="005D23F6"/>
    <w:rsid w:val="005D2BB2"/>
    <w:rsid w:val="005D2CF6"/>
    <w:rsid w:val="005D42FA"/>
    <w:rsid w:val="005D4A96"/>
    <w:rsid w:val="005D4E04"/>
    <w:rsid w:val="005D5449"/>
    <w:rsid w:val="005D54BB"/>
    <w:rsid w:val="005D57A6"/>
    <w:rsid w:val="005D5EA5"/>
    <w:rsid w:val="005D622B"/>
    <w:rsid w:val="005D6371"/>
    <w:rsid w:val="005D6D32"/>
    <w:rsid w:val="005D7332"/>
    <w:rsid w:val="005D7EE6"/>
    <w:rsid w:val="005E013B"/>
    <w:rsid w:val="005E0E86"/>
    <w:rsid w:val="005E195C"/>
    <w:rsid w:val="005E2F16"/>
    <w:rsid w:val="005E33DF"/>
    <w:rsid w:val="005E3651"/>
    <w:rsid w:val="005E4039"/>
    <w:rsid w:val="005E40BF"/>
    <w:rsid w:val="005E4416"/>
    <w:rsid w:val="005E4514"/>
    <w:rsid w:val="005E47E0"/>
    <w:rsid w:val="005E597C"/>
    <w:rsid w:val="005E7E8A"/>
    <w:rsid w:val="005F0B89"/>
    <w:rsid w:val="005F121D"/>
    <w:rsid w:val="005F35F6"/>
    <w:rsid w:val="005F3DF2"/>
    <w:rsid w:val="005F3FDB"/>
    <w:rsid w:val="005F4397"/>
    <w:rsid w:val="005F4472"/>
    <w:rsid w:val="005F4A99"/>
    <w:rsid w:val="005F54B5"/>
    <w:rsid w:val="005F79DC"/>
    <w:rsid w:val="005F7B79"/>
    <w:rsid w:val="005F7CC1"/>
    <w:rsid w:val="00601ABD"/>
    <w:rsid w:val="00601BAA"/>
    <w:rsid w:val="006022A1"/>
    <w:rsid w:val="00602864"/>
    <w:rsid w:val="006036E4"/>
    <w:rsid w:val="0060391A"/>
    <w:rsid w:val="0060462C"/>
    <w:rsid w:val="00604A4D"/>
    <w:rsid w:val="00605A42"/>
    <w:rsid w:val="00605C11"/>
    <w:rsid w:val="00606ECF"/>
    <w:rsid w:val="006109A1"/>
    <w:rsid w:val="00611757"/>
    <w:rsid w:val="00611C31"/>
    <w:rsid w:val="0061275E"/>
    <w:rsid w:val="00612E50"/>
    <w:rsid w:val="00613BC8"/>
    <w:rsid w:val="006162AC"/>
    <w:rsid w:val="00617DE9"/>
    <w:rsid w:val="00620023"/>
    <w:rsid w:val="00620870"/>
    <w:rsid w:val="0062126F"/>
    <w:rsid w:val="00621877"/>
    <w:rsid w:val="00622B92"/>
    <w:rsid w:val="00622D9B"/>
    <w:rsid w:val="00622E2D"/>
    <w:rsid w:val="00623A1D"/>
    <w:rsid w:val="006254C0"/>
    <w:rsid w:val="006254FC"/>
    <w:rsid w:val="00625E10"/>
    <w:rsid w:val="00627967"/>
    <w:rsid w:val="00627A31"/>
    <w:rsid w:val="006301F9"/>
    <w:rsid w:val="00630E26"/>
    <w:rsid w:val="006313DC"/>
    <w:rsid w:val="006314B5"/>
    <w:rsid w:val="006316A9"/>
    <w:rsid w:val="00631815"/>
    <w:rsid w:val="0063229B"/>
    <w:rsid w:val="0063231F"/>
    <w:rsid w:val="0063295D"/>
    <w:rsid w:val="00632ED6"/>
    <w:rsid w:val="00634927"/>
    <w:rsid w:val="00636B46"/>
    <w:rsid w:val="00640E8B"/>
    <w:rsid w:val="00641814"/>
    <w:rsid w:val="00643CB3"/>
    <w:rsid w:val="00643F51"/>
    <w:rsid w:val="00644058"/>
    <w:rsid w:val="00644768"/>
    <w:rsid w:val="00645AF2"/>
    <w:rsid w:val="006469DB"/>
    <w:rsid w:val="006470FE"/>
    <w:rsid w:val="00651001"/>
    <w:rsid w:val="006539F0"/>
    <w:rsid w:val="00653D7B"/>
    <w:rsid w:val="00653FC5"/>
    <w:rsid w:val="00654087"/>
    <w:rsid w:val="006553EF"/>
    <w:rsid w:val="006609D5"/>
    <w:rsid w:val="00660B4E"/>
    <w:rsid w:val="00661143"/>
    <w:rsid w:val="00661CB1"/>
    <w:rsid w:val="00663D11"/>
    <w:rsid w:val="0066434E"/>
    <w:rsid w:val="00664797"/>
    <w:rsid w:val="006649D4"/>
    <w:rsid w:val="006652E1"/>
    <w:rsid w:val="006659C5"/>
    <w:rsid w:val="0067001B"/>
    <w:rsid w:val="0067021E"/>
    <w:rsid w:val="00671248"/>
    <w:rsid w:val="0067137E"/>
    <w:rsid w:val="006719BE"/>
    <w:rsid w:val="00672580"/>
    <w:rsid w:val="006729E1"/>
    <w:rsid w:val="00673441"/>
    <w:rsid w:val="00673645"/>
    <w:rsid w:val="006736A9"/>
    <w:rsid w:val="00673C00"/>
    <w:rsid w:val="0067700D"/>
    <w:rsid w:val="006811DA"/>
    <w:rsid w:val="00682047"/>
    <w:rsid w:val="00683C4C"/>
    <w:rsid w:val="0068476A"/>
    <w:rsid w:val="0068507F"/>
    <w:rsid w:val="0068610A"/>
    <w:rsid w:val="006905EE"/>
    <w:rsid w:val="00690B22"/>
    <w:rsid w:val="006923B0"/>
    <w:rsid w:val="006924E2"/>
    <w:rsid w:val="006944C8"/>
    <w:rsid w:val="00694F95"/>
    <w:rsid w:val="0069522A"/>
    <w:rsid w:val="00695D20"/>
    <w:rsid w:val="00695DA9"/>
    <w:rsid w:val="006965E4"/>
    <w:rsid w:val="00697402"/>
    <w:rsid w:val="006A11B2"/>
    <w:rsid w:val="006A18CE"/>
    <w:rsid w:val="006A1954"/>
    <w:rsid w:val="006A2410"/>
    <w:rsid w:val="006A4534"/>
    <w:rsid w:val="006A52DE"/>
    <w:rsid w:val="006A5BAC"/>
    <w:rsid w:val="006A619D"/>
    <w:rsid w:val="006A6FD3"/>
    <w:rsid w:val="006A761F"/>
    <w:rsid w:val="006A7F2E"/>
    <w:rsid w:val="006B202E"/>
    <w:rsid w:val="006B2396"/>
    <w:rsid w:val="006B34E2"/>
    <w:rsid w:val="006B57B9"/>
    <w:rsid w:val="006B57E6"/>
    <w:rsid w:val="006C0138"/>
    <w:rsid w:val="006C0993"/>
    <w:rsid w:val="006C0ED3"/>
    <w:rsid w:val="006C1532"/>
    <w:rsid w:val="006C2294"/>
    <w:rsid w:val="006C2B73"/>
    <w:rsid w:val="006C463B"/>
    <w:rsid w:val="006C4649"/>
    <w:rsid w:val="006C5C81"/>
    <w:rsid w:val="006C61EC"/>
    <w:rsid w:val="006C6543"/>
    <w:rsid w:val="006C76F2"/>
    <w:rsid w:val="006D0393"/>
    <w:rsid w:val="006D05AC"/>
    <w:rsid w:val="006D118E"/>
    <w:rsid w:val="006D15E1"/>
    <w:rsid w:val="006D2476"/>
    <w:rsid w:val="006D2DE8"/>
    <w:rsid w:val="006D3498"/>
    <w:rsid w:val="006D4153"/>
    <w:rsid w:val="006D4E11"/>
    <w:rsid w:val="006D4E1F"/>
    <w:rsid w:val="006D5A67"/>
    <w:rsid w:val="006D5FE1"/>
    <w:rsid w:val="006D670F"/>
    <w:rsid w:val="006D67BC"/>
    <w:rsid w:val="006D67EC"/>
    <w:rsid w:val="006D72DB"/>
    <w:rsid w:val="006D7D5D"/>
    <w:rsid w:val="006E0208"/>
    <w:rsid w:val="006E1183"/>
    <w:rsid w:val="006E1F95"/>
    <w:rsid w:val="006E2791"/>
    <w:rsid w:val="006E2D46"/>
    <w:rsid w:val="006E3361"/>
    <w:rsid w:val="006E3AF4"/>
    <w:rsid w:val="006E4042"/>
    <w:rsid w:val="006E424F"/>
    <w:rsid w:val="006E4981"/>
    <w:rsid w:val="006E57E3"/>
    <w:rsid w:val="006E77DF"/>
    <w:rsid w:val="006E7947"/>
    <w:rsid w:val="006E799B"/>
    <w:rsid w:val="006E7F0A"/>
    <w:rsid w:val="006F1492"/>
    <w:rsid w:val="006F1F1F"/>
    <w:rsid w:val="006F2316"/>
    <w:rsid w:val="006F4710"/>
    <w:rsid w:val="006F69B0"/>
    <w:rsid w:val="006F6A5A"/>
    <w:rsid w:val="006F71FD"/>
    <w:rsid w:val="00700EC8"/>
    <w:rsid w:val="00700F65"/>
    <w:rsid w:val="00702B19"/>
    <w:rsid w:val="0070480B"/>
    <w:rsid w:val="007051BF"/>
    <w:rsid w:val="00706975"/>
    <w:rsid w:val="00710274"/>
    <w:rsid w:val="00712740"/>
    <w:rsid w:val="00713571"/>
    <w:rsid w:val="00714149"/>
    <w:rsid w:val="00714FBA"/>
    <w:rsid w:val="007170C2"/>
    <w:rsid w:val="007177EA"/>
    <w:rsid w:val="007206DB"/>
    <w:rsid w:val="00720F03"/>
    <w:rsid w:val="007214DF"/>
    <w:rsid w:val="007223C2"/>
    <w:rsid w:val="00722A9A"/>
    <w:rsid w:val="007235A8"/>
    <w:rsid w:val="00723712"/>
    <w:rsid w:val="0072489A"/>
    <w:rsid w:val="00726396"/>
    <w:rsid w:val="00726488"/>
    <w:rsid w:val="00727D89"/>
    <w:rsid w:val="0073002A"/>
    <w:rsid w:val="0073159A"/>
    <w:rsid w:val="00731B66"/>
    <w:rsid w:val="00732D05"/>
    <w:rsid w:val="00732DCC"/>
    <w:rsid w:val="00734599"/>
    <w:rsid w:val="00735332"/>
    <w:rsid w:val="007355D7"/>
    <w:rsid w:val="0073578A"/>
    <w:rsid w:val="007365FF"/>
    <w:rsid w:val="00737760"/>
    <w:rsid w:val="00740290"/>
    <w:rsid w:val="007417CF"/>
    <w:rsid w:val="00741A4F"/>
    <w:rsid w:val="00743AAA"/>
    <w:rsid w:val="00745998"/>
    <w:rsid w:val="00745A67"/>
    <w:rsid w:val="007462DE"/>
    <w:rsid w:val="0075289C"/>
    <w:rsid w:val="00752EE6"/>
    <w:rsid w:val="007552A5"/>
    <w:rsid w:val="00756249"/>
    <w:rsid w:val="00756549"/>
    <w:rsid w:val="00756DB4"/>
    <w:rsid w:val="007574BE"/>
    <w:rsid w:val="007611C1"/>
    <w:rsid w:val="00762561"/>
    <w:rsid w:val="0076375E"/>
    <w:rsid w:val="00763ED1"/>
    <w:rsid w:val="00765B6F"/>
    <w:rsid w:val="007661BB"/>
    <w:rsid w:val="007669E9"/>
    <w:rsid w:val="00767035"/>
    <w:rsid w:val="0076721A"/>
    <w:rsid w:val="007674C9"/>
    <w:rsid w:val="00767BB0"/>
    <w:rsid w:val="00772F63"/>
    <w:rsid w:val="00773118"/>
    <w:rsid w:val="00773D58"/>
    <w:rsid w:val="007741D1"/>
    <w:rsid w:val="0077524D"/>
    <w:rsid w:val="007759FF"/>
    <w:rsid w:val="00780B55"/>
    <w:rsid w:val="00781E52"/>
    <w:rsid w:val="007820E8"/>
    <w:rsid w:val="007824AE"/>
    <w:rsid w:val="00783A11"/>
    <w:rsid w:val="007852F1"/>
    <w:rsid w:val="007854CC"/>
    <w:rsid w:val="007865E4"/>
    <w:rsid w:val="00787F1A"/>
    <w:rsid w:val="00790220"/>
    <w:rsid w:val="00791B03"/>
    <w:rsid w:val="00793D5E"/>
    <w:rsid w:val="0079485E"/>
    <w:rsid w:val="007950E8"/>
    <w:rsid w:val="00795E5D"/>
    <w:rsid w:val="00796791"/>
    <w:rsid w:val="007A32D7"/>
    <w:rsid w:val="007A358A"/>
    <w:rsid w:val="007A3624"/>
    <w:rsid w:val="007A51F5"/>
    <w:rsid w:val="007A5350"/>
    <w:rsid w:val="007A5CB5"/>
    <w:rsid w:val="007A5E00"/>
    <w:rsid w:val="007A6882"/>
    <w:rsid w:val="007A76CF"/>
    <w:rsid w:val="007B0A25"/>
    <w:rsid w:val="007B340A"/>
    <w:rsid w:val="007B38A7"/>
    <w:rsid w:val="007B4357"/>
    <w:rsid w:val="007B470F"/>
    <w:rsid w:val="007B4F0B"/>
    <w:rsid w:val="007B60D4"/>
    <w:rsid w:val="007B6994"/>
    <w:rsid w:val="007C0D3F"/>
    <w:rsid w:val="007C10BD"/>
    <w:rsid w:val="007C196F"/>
    <w:rsid w:val="007C1BFD"/>
    <w:rsid w:val="007C1CB6"/>
    <w:rsid w:val="007C1D09"/>
    <w:rsid w:val="007C3097"/>
    <w:rsid w:val="007C34AD"/>
    <w:rsid w:val="007C53EF"/>
    <w:rsid w:val="007C58EA"/>
    <w:rsid w:val="007C5A9D"/>
    <w:rsid w:val="007D0F3B"/>
    <w:rsid w:val="007D117F"/>
    <w:rsid w:val="007D1C49"/>
    <w:rsid w:val="007D3233"/>
    <w:rsid w:val="007D3C80"/>
    <w:rsid w:val="007D472A"/>
    <w:rsid w:val="007D6EB3"/>
    <w:rsid w:val="007D705B"/>
    <w:rsid w:val="007E0F57"/>
    <w:rsid w:val="007E100A"/>
    <w:rsid w:val="007E10C4"/>
    <w:rsid w:val="007E17C3"/>
    <w:rsid w:val="007E1E82"/>
    <w:rsid w:val="007E41C0"/>
    <w:rsid w:val="007E4E7C"/>
    <w:rsid w:val="007E5147"/>
    <w:rsid w:val="007E52BA"/>
    <w:rsid w:val="007E5DD6"/>
    <w:rsid w:val="007E7281"/>
    <w:rsid w:val="007E7BBF"/>
    <w:rsid w:val="007E7CE8"/>
    <w:rsid w:val="007F02E0"/>
    <w:rsid w:val="007F0BC5"/>
    <w:rsid w:val="007F1026"/>
    <w:rsid w:val="007F1045"/>
    <w:rsid w:val="007F2177"/>
    <w:rsid w:val="007F2DAA"/>
    <w:rsid w:val="007F3543"/>
    <w:rsid w:val="007F4A66"/>
    <w:rsid w:val="007F52E0"/>
    <w:rsid w:val="007F53E4"/>
    <w:rsid w:val="007F673E"/>
    <w:rsid w:val="007F7337"/>
    <w:rsid w:val="008007BA"/>
    <w:rsid w:val="008013C4"/>
    <w:rsid w:val="00801E44"/>
    <w:rsid w:val="00801EB6"/>
    <w:rsid w:val="00802574"/>
    <w:rsid w:val="00802A5C"/>
    <w:rsid w:val="00802EF8"/>
    <w:rsid w:val="008030E1"/>
    <w:rsid w:val="008059B5"/>
    <w:rsid w:val="00805B81"/>
    <w:rsid w:val="00806005"/>
    <w:rsid w:val="00806475"/>
    <w:rsid w:val="00806E20"/>
    <w:rsid w:val="00810ADA"/>
    <w:rsid w:val="008125E0"/>
    <w:rsid w:val="00813E6C"/>
    <w:rsid w:val="0081654B"/>
    <w:rsid w:val="00816586"/>
    <w:rsid w:val="008178DE"/>
    <w:rsid w:val="00820BFF"/>
    <w:rsid w:val="00821145"/>
    <w:rsid w:val="00821367"/>
    <w:rsid w:val="00821870"/>
    <w:rsid w:val="00821E0F"/>
    <w:rsid w:val="00821FD2"/>
    <w:rsid w:val="0082250A"/>
    <w:rsid w:val="00822E6A"/>
    <w:rsid w:val="008254B0"/>
    <w:rsid w:val="00827943"/>
    <w:rsid w:val="008307DA"/>
    <w:rsid w:val="00831205"/>
    <w:rsid w:val="00834BA0"/>
    <w:rsid w:val="0083536C"/>
    <w:rsid w:val="00835A2E"/>
    <w:rsid w:val="00835B57"/>
    <w:rsid w:val="0083744D"/>
    <w:rsid w:val="0084136D"/>
    <w:rsid w:val="00841E07"/>
    <w:rsid w:val="008425A4"/>
    <w:rsid w:val="0084348A"/>
    <w:rsid w:val="00843753"/>
    <w:rsid w:val="008459B3"/>
    <w:rsid w:val="00846C63"/>
    <w:rsid w:val="00850490"/>
    <w:rsid w:val="00850645"/>
    <w:rsid w:val="00851043"/>
    <w:rsid w:val="00852861"/>
    <w:rsid w:val="00853086"/>
    <w:rsid w:val="008534D5"/>
    <w:rsid w:val="0085380F"/>
    <w:rsid w:val="0085639A"/>
    <w:rsid w:val="008566D0"/>
    <w:rsid w:val="0085679E"/>
    <w:rsid w:val="008573BB"/>
    <w:rsid w:val="00857942"/>
    <w:rsid w:val="00857B24"/>
    <w:rsid w:val="00861A1C"/>
    <w:rsid w:val="00863E19"/>
    <w:rsid w:val="00863F7D"/>
    <w:rsid w:val="008664F1"/>
    <w:rsid w:val="008667B5"/>
    <w:rsid w:val="00866ED2"/>
    <w:rsid w:val="00870E6F"/>
    <w:rsid w:val="00871E02"/>
    <w:rsid w:val="00871F7E"/>
    <w:rsid w:val="00873434"/>
    <w:rsid w:val="008739A8"/>
    <w:rsid w:val="00874572"/>
    <w:rsid w:val="008745E9"/>
    <w:rsid w:val="00875495"/>
    <w:rsid w:val="0087598B"/>
    <w:rsid w:val="00875B21"/>
    <w:rsid w:val="00876387"/>
    <w:rsid w:val="00876582"/>
    <w:rsid w:val="008770C2"/>
    <w:rsid w:val="008771CB"/>
    <w:rsid w:val="00880786"/>
    <w:rsid w:val="00880BEF"/>
    <w:rsid w:val="00881B41"/>
    <w:rsid w:val="00881B64"/>
    <w:rsid w:val="00881DE3"/>
    <w:rsid w:val="008828F6"/>
    <w:rsid w:val="008836B0"/>
    <w:rsid w:val="00883DA1"/>
    <w:rsid w:val="00884108"/>
    <w:rsid w:val="0088529D"/>
    <w:rsid w:val="00885869"/>
    <w:rsid w:val="008873D4"/>
    <w:rsid w:val="00887AA7"/>
    <w:rsid w:val="00887C5C"/>
    <w:rsid w:val="00890030"/>
    <w:rsid w:val="008907D2"/>
    <w:rsid w:val="00892341"/>
    <w:rsid w:val="0089319F"/>
    <w:rsid w:val="00894588"/>
    <w:rsid w:val="00894BB6"/>
    <w:rsid w:val="0089530E"/>
    <w:rsid w:val="008A175C"/>
    <w:rsid w:val="008A18E0"/>
    <w:rsid w:val="008A22F9"/>
    <w:rsid w:val="008A2910"/>
    <w:rsid w:val="008A36F3"/>
    <w:rsid w:val="008A3C69"/>
    <w:rsid w:val="008A3CC3"/>
    <w:rsid w:val="008A4425"/>
    <w:rsid w:val="008A5069"/>
    <w:rsid w:val="008A51DB"/>
    <w:rsid w:val="008A5322"/>
    <w:rsid w:val="008A5E5A"/>
    <w:rsid w:val="008A732C"/>
    <w:rsid w:val="008B0231"/>
    <w:rsid w:val="008B062E"/>
    <w:rsid w:val="008B0E53"/>
    <w:rsid w:val="008B0E82"/>
    <w:rsid w:val="008B14CD"/>
    <w:rsid w:val="008B20EA"/>
    <w:rsid w:val="008B28F5"/>
    <w:rsid w:val="008B360D"/>
    <w:rsid w:val="008B44A2"/>
    <w:rsid w:val="008B4EA2"/>
    <w:rsid w:val="008B4EF1"/>
    <w:rsid w:val="008B4F42"/>
    <w:rsid w:val="008B5971"/>
    <w:rsid w:val="008B6911"/>
    <w:rsid w:val="008B6B05"/>
    <w:rsid w:val="008B7362"/>
    <w:rsid w:val="008C1B2D"/>
    <w:rsid w:val="008C2D24"/>
    <w:rsid w:val="008C3AAA"/>
    <w:rsid w:val="008C48D2"/>
    <w:rsid w:val="008C4CE0"/>
    <w:rsid w:val="008C5023"/>
    <w:rsid w:val="008C59A6"/>
    <w:rsid w:val="008C654D"/>
    <w:rsid w:val="008C6A91"/>
    <w:rsid w:val="008C6A93"/>
    <w:rsid w:val="008C7134"/>
    <w:rsid w:val="008C7B7F"/>
    <w:rsid w:val="008D0106"/>
    <w:rsid w:val="008D1E76"/>
    <w:rsid w:val="008D3D41"/>
    <w:rsid w:val="008D4E45"/>
    <w:rsid w:val="008D5AF3"/>
    <w:rsid w:val="008D6BDB"/>
    <w:rsid w:val="008D7887"/>
    <w:rsid w:val="008D7EAA"/>
    <w:rsid w:val="008E003A"/>
    <w:rsid w:val="008E1C5A"/>
    <w:rsid w:val="008E22CB"/>
    <w:rsid w:val="008E3E00"/>
    <w:rsid w:val="008E5250"/>
    <w:rsid w:val="008E5306"/>
    <w:rsid w:val="008E7153"/>
    <w:rsid w:val="008E76FC"/>
    <w:rsid w:val="008F1387"/>
    <w:rsid w:val="008F160C"/>
    <w:rsid w:val="008F1A1A"/>
    <w:rsid w:val="008F1B40"/>
    <w:rsid w:val="008F2879"/>
    <w:rsid w:val="008F38D5"/>
    <w:rsid w:val="008F3D38"/>
    <w:rsid w:val="008F607B"/>
    <w:rsid w:val="008F6697"/>
    <w:rsid w:val="008F6AF0"/>
    <w:rsid w:val="008F6D67"/>
    <w:rsid w:val="008F7491"/>
    <w:rsid w:val="00900A76"/>
    <w:rsid w:val="009013B8"/>
    <w:rsid w:val="0090193F"/>
    <w:rsid w:val="00901CD8"/>
    <w:rsid w:val="00902077"/>
    <w:rsid w:val="00902D00"/>
    <w:rsid w:val="00902D87"/>
    <w:rsid w:val="0090317A"/>
    <w:rsid w:val="009031E4"/>
    <w:rsid w:val="009034B0"/>
    <w:rsid w:val="00903C82"/>
    <w:rsid w:val="00903C96"/>
    <w:rsid w:val="009043B1"/>
    <w:rsid w:val="00904E61"/>
    <w:rsid w:val="009054DC"/>
    <w:rsid w:val="00905F1D"/>
    <w:rsid w:val="009068AD"/>
    <w:rsid w:val="00907836"/>
    <w:rsid w:val="00907BBB"/>
    <w:rsid w:val="00907E20"/>
    <w:rsid w:val="00910C0F"/>
    <w:rsid w:val="009116BD"/>
    <w:rsid w:val="0091192F"/>
    <w:rsid w:val="00912C25"/>
    <w:rsid w:val="00913F9F"/>
    <w:rsid w:val="00914B4D"/>
    <w:rsid w:val="00914FEE"/>
    <w:rsid w:val="00915FE8"/>
    <w:rsid w:val="009163BB"/>
    <w:rsid w:val="009179B3"/>
    <w:rsid w:val="0092069F"/>
    <w:rsid w:val="00920C95"/>
    <w:rsid w:val="00920E93"/>
    <w:rsid w:val="00921790"/>
    <w:rsid w:val="00921857"/>
    <w:rsid w:val="00921BEE"/>
    <w:rsid w:val="00921C13"/>
    <w:rsid w:val="0092205A"/>
    <w:rsid w:val="00922F4A"/>
    <w:rsid w:val="00923B92"/>
    <w:rsid w:val="00927E6B"/>
    <w:rsid w:val="00930F1A"/>
    <w:rsid w:val="00933488"/>
    <w:rsid w:val="009342BE"/>
    <w:rsid w:val="00934B1F"/>
    <w:rsid w:val="00935E10"/>
    <w:rsid w:val="00935F01"/>
    <w:rsid w:val="00936A77"/>
    <w:rsid w:val="00936BD4"/>
    <w:rsid w:val="00940406"/>
    <w:rsid w:val="00942419"/>
    <w:rsid w:val="00942DE8"/>
    <w:rsid w:val="00942EBD"/>
    <w:rsid w:val="00942FD8"/>
    <w:rsid w:val="009433D7"/>
    <w:rsid w:val="00944035"/>
    <w:rsid w:val="009445B5"/>
    <w:rsid w:val="00945240"/>
    <w:rsid w:val="00945A33"/>
    <w:rsid w:val="00945D30"/>
    <w:rsid w:val="00945E8A"/>
    <w:rsid w:val="00946376"/>
    <w:rsid w:val="009478E0"/>
    <w:rsid w:val="00950A88"/>
    <w:rsid w:val="009516E0"/>
    <w:rsid w:val="00951734"/>
    <w:rsid w:val="00953B88"/>
    <w:rsid w:val="00953C60"/>
    <w:rsid w:val="00953D26"/>
    <w:rsid w:val="00954036"/>
    <w:rsid w:val="00955234"/>
    <w:rsid w:val="009562CA"/>
    <w:rsid w:val="00956E5D"/>
    <w:rsid w:val="0096190C"/>
    <w:rsid w:val="00961C79"/>
    <w:rsid w:val="00962524"/>
    <w:rsid w:val="009635EA"/>
    <w:rsid w:val="00963D3A"/>
    <w:rsid w:val="009652FB"/>
    <w:rsid w:val="009655DB"/>
    <w:rsid w:val="00966567"/>
    <w:rsid w:val="009667C8"/>
    <w:rsid w:val="00966C44"/>
    <w:rsid w:val="009676FD"/>
    <w:rsid w:val="0096778C"/>
    <w:rsid w:val="00973555"/>
    <w:rsid w:val="00973ADA"/>
    <w:rsid w:val="009743F4"/>
    <w:rsid w:val="00974839"/>
    <w:rsid w:val="00974DFE"/>
    <w:rsid w:val="00976059"/>
    <w:rsid w:val="00976237"/>
    <w:rsid w:val="00976A8F"/>
    <w:rsid w:val="0097709C"/>
    <w:rsid w:val="00977308"/>
    <w:rsid w:val="00980230"/>
    <w:rsid w:val="009806FF"/>
    <w:rsid w:val="009826B3"/>
    <w:rsid w:val="009827A6"/>
    <w:rsid w:val="00982AFB"/>
    <w:rsid w:val="00985197"/>
    <w:rsid w:val="00985586"/>
    <w:rsid w:val="0098586C"/>
    <w:rsid w:val="00985E52"/>
    <w:rsid w:val="009874D3"/>
    <w:rsid w:val="00987CBB"/>
    <w:rsid w:val="00991174"/>
    <w:rsid w:val="009914F2"/>
    <w:rsid w:val="00991B19"/>
    <w:rsid w:val="00992BFB"/>
    <w:rsid w:val="0099317D"/>
    <w:rsid w:val="00993209"/>
    <w:rsid w:val="009939D4"/>
    <w:rsid w:val="00994F25"/>
    <w:rsid w:val="009953FE"/>
    <w:rsid w:val="0099627D"/>
    <w:rsid w:val="00996D07"/>
    <w:rsid w:val="009A1FD2"/>
    <w:rsid w:val="009A3C6C"/>
    <w:rsid w:val="009A448E"/>
    <w:rsid w:val="009A44DD"/>
    <w:rsid w:val="009A4C87"/>
    <w:rsid w:val="009A4D2D"/>
    <w:rsid w:val="009B07BD"/>
    <w:rsid w:val="009B2476"/>
    <w:rsid w:val="009B2F9C"/>
    <w:rsid w:val="009B2FC7"/>
    <w:rsid w:val="009B46C3"/>
    <w:rsid w:val="009B4790"/>
    <w:rsid w:val="009B4B18"/>
    <w:rsid w:val="009B69F8"/>
    <w:rsid w:val="009C07AF"/>
    <w:rsid w:val="009C220C"/>
    <w:rsid w:val="009C4082"/>
    <w:rsid w:val="009C53D8"/>
    <w:rsid w:val="009C5D70"/>
    <w:rsid w:val="009C6209"/>
    <w:rsid w:val="009C6313"/>
    <w:rsid w:val="009C6502"/>
    <w:rsid w:val="009C6AC4"/>
    <w:rsid w:val="009C6C67"/>
    <w:rsid w:val="009D0BB8"/>
    <w:rsid w:val="009D0EFE"/>
    <w:rsid w:val="009D16F6"/>
    <w:rsid w:val="009D1985"/>
    <w:rsid w:val="009D1B68"/>
    <w:rsid w:val="009D36BB"/>
    <w:rsid w:val="009D394C"/>
    <w:rsid w:val="009D4911"/>
    <w:rsid w:val="009D4CCF"/>
    <w:rsid w:val="009D4E90"/>
    <w:rsid w:val="009D5343"/>
    <w:rsid w:val="009D6976"/>
    <w:rsid w:val="009D6F02"/>
    <w:rsid w:val="009E100C"/>
    <w:rsid w:val="009E2314"/>
    <w:rsid w:val="009E374C"/>
    <w:rsid w:val="009E42A5"/>
    <w:rsid w:val="009E5650"/>
    <w:rsid w:val="009E64C4"/>
    <w:rsid w:val="009E6BEA"/>
    <w:rsid w:val="009E744D"/>
    <w:rsid w:val="009E777C"/>
    <w:rsid w:val="009F2507"/>
    <w:rsid w:val="009F32AB"/>
    <w:rsid w:val="009F46A5"/>
    <w:rsid w:val="009F48B0"/>
    <w:rsid w:val="009F4A38"/>
    <w:rsid w:val="009F4CCC"/>
    <w:rsid w:val="009F53F9"/>
    <w:rsid w:val="009F6F58"/>
    <w:rsid w:val="009F6F89"/>
    <w:rsid w:val="009F7995"/>
    <w:rsid w:val="009F7CF1"/>
    <w:rsid w:val="00A000CC"/>
    <w:rsid w:val="00A00209"/>
    <w:rsid w:val="00A01C02"/>
    <w:rsid w:val="00A0348C"/>
    <w:rsid w:val="00A049FB"/>
    <w:rsid w:val="00A04EA2"/>
    <w:rsid w:val="00A0511E"/>
    <w:rsid w:val="00A07E3D"/>
    <w:rsid w:val="00A10470"/>
    <w:rsid w:val="00A1047C"/>
    <w:rsid w:val="00A10BA3"/>
    <w:rsid w:val="00A10C71"/>
    <w:rsid w:val="00A12E9E"/>
    <w:rsid w:val="00A14AB5"/>
    <w:rsid w:val="00A15BA1"/>
    <w:rsid w:val="00A1613A"/>
    <w:rsid w:val="00A16B70"/>
    <w:rsid w:val="00A20ABB"/>
    <w:rsid w:val="00A21102"/>
    <w:rsid w:val="00A21420"/>
    <w:rsid w:val="00A2150A"/>
    <w:rsid w:val="00A21FCE"/>
    <w:rsid w:val="00A232C7"/>
    <w:rsid w:val="00A2440C"/>
    <w:rsid w:val="00A24DBA"/>
    <w:rsid w:val="00A25036"/>
    <w:rsid w:val="00A255F8"/>
    <w:rsid w:val="00A256CE"/>
    <w:rsid w:val="00A25C0B"/>
    <w:rsid w:val="00A26019"/>
    <w:rsid w:val="00A272E4"/>
    <w:rsid w:val="00A31611"/>
    <w:rsid w:val="00A31F9F"/>
    <w:rsid w:val="00A32380"/>
    <w:rsid w:val="00A32791"/>
    <w:rsid w:val="00A33397"/>
    <w:rsid w:val="00A333B0"/>
    <w:rsid w:val="00A33E09"/>
    <w:rsid w:val="00A33E24"/>
    <w:rsid w:val="00A33F22"/>
    <w:rsid w:val="00A352FA"/>
    <w:rsid w:val="00A36039"/>
    <w:rsid w:val="00A3762D"/>
    <w:rsid w:val="00A40166"/>
    <w:rsid w:val="00A42C35"/>
    <w:rsid w:val="00A439DD"/>
    <w:rsid w:val="00A44098"/>
    <w:rsid w:val="00A4438B"/>
    <w:rsid w:val="00A4681D"/>
    <w:rsid w:val="00A47775"/>
    <w:rsid w:val="00A47BDB"/>
    <w:rsid w:val="00A50220"/>
    <w:rsid w:val="00A50427"/>
    <w:rsid w:val="00A508C1"/>
    <w:rsid w:val="00A52136"/>
    <w:rsid w:val="00A52A87"/>
    <w:rsid w:val="00A53D99"/>
    <w:rsid w:val="00A53F5D"/>
    <w:rsid w:val="00A548E3"/>
    <w:rsid w:val="00A54F0D"/>
    <w:rsid w:val="00A55252"/>
    <w:rsid w:val="00A55C6C"/>
    <w:rsid w:val="00A571DF"/>
    <w:rsid w:val="00A57F1A"/>
    <w:rsid w:val="00A61D62"/>
    <w:rsid w:val="00A622F3"/>
    <w:rsid w:val="00A62FCA"/>
    <w:rsid w:val="00A63F29"/>
    <w:rsid w:val="00A650F1"/>
    <w:rsid w:val="00A6606B"/>
    <w:rsid w:val="00A66310"/>
    <w:rsid w:val="00A670C8"/>
    <w:rsid w:val="00A67452"/>
    <w:rsid w:val="00A67DA2"/>
    <w:rsid w:val="00A707A8"/>
    <w:rsid w:val="00A71997"/>
    <w:rsid w:val="00A71A19"/>
    <w:rsid w:val="00A722A2"/>
    <w:rsid w:val="00A73B9D"/>
    <w:rsid w:val="00A745D1"/>
    <w:rsid w:val="00A75732"/>
    <w:rsid w:val="00A76D11"/>
    <w:rsid w:val="00A77169"/>
    <w:rsid w:val="00A77FD2"/>
    <w:rsid w:val="00A8032B"/>
    <w:rsid w:val="00A804A2"/>
    <w:rsid w:val="00A80536"/>
    <w:rsid w:val="00A808F0"/>
    <w:rsid w:val="00A811B6"/>
    <w:rsid w:val="00A81C3F"/>
    <w:rsid w:val="00A82D90"/>
    <w:rsid w:val="00A83F2E"/>
    <w:rsid w:val="00A841AA"/>
    <w:rsid w:val="00A843AC"/>
    <w:rsid w:val="00A84B79"/>
    <w:rsid w:val="00A8556C"/>
    <w:rsid w:val="00A86D43"/>
    <w:rsid w:val="00A87BA2"/>
    <w:rsid w:val="00A90311"/>
    <w:rsid w:val="00A90FE5"/>
    <w:rsid w:val="00A9323A"/>
    <w:rsid w:val="00A94D22"/>
    <w:rsid w:val="00A95208"/>
    <w:rsid w:val="00A95767"/>
    <w:rsid w:val="00AA09D9"/>
    <w:rsid w:val="00AA2469"/>
    <w:rsid w:val="00AA2545"/>
    <w:rsid w:val="00AA2587"/>
    <w:rsid w:val="00AA3C47"/>
    <w:rsid w:val="00AA45BF"/>
    <w:rsid w:val="00AA4F1B"/>
    <w:rsid w:val="00AA61C3"/>
    <w:rsid w:val="00AA6909"/>
    <w:rsid w:val="00AA7B65"/>
    <w:rsid w:val="00AB032C"/>
    <w:rsid w:val="00AB0D22"/>
    <w:rsid w:val="00AB1294"/>
    <w:rsid w:val="00AB137F"/>
    <w:rsid w:val="00AB1901"/>
    <w:rsid w:val="00AB2DD2"/>
    <w:rsid w:val="00AB57D1"/>
    <w:rsid w:val="00AB57DC"/>
    <w:rsid w:val="00AB5BC3"/>
    <w:rsid w:val="00AB6210"/>
    <w:rsid w:val="00AB688A"/>
    <w:rsid w:val="00AB6BAA"/>
    <w:rsid w:val="00AB6BCA"/>
    <w:rsid w:val="00AB799B"/>
    <w:rsid w:val="00AC05AD"/>
    <w:rsid w:val="00AC08A0"/>
    <w:rsid w:val="00AC156B"/>
    <w:rsid w:val="00AC3489"/>
    <w:rsid w:val="00AC4FBA"/>
    <w:rsid w:val="00AC5AF9"/>
    <w:rsid w:val="00AC5DA0"/>
    <w:rsid w:val="00AC619F"/>
    <w:rsid w:val="00AC6809"/>
    <w:rsid w:val="00AC6E24"/>
    <w:rsid w:val="00AC7638"/>
    <w:rsid w:val="00AD2199"/>
    <w:rsid w:val="00AD2420"/>
    <w:rsid w:val="00AD26F9"/>
    <w:rsid w:val="00AD3363"/>
    <w:rsid w:val="00AD44D3"/>
    <w:rsid w:val="00AE0451"/>
    <w:rsid w:val="00AE06F9"/>
    <w:rsid w:val="00AE07D3"/>
    <w:rsid w:val="00AE2F4A"/>
    <w:rsid w:val="00AE5158"/>
    <w:rsid w:val="00AE54FB"/>
    <w:rsid w:val="00AF1A35"/>
    <w:rsid w:val="00AF21F8"/>
    <w:rsid w:val="00AF2A17"/>
    <w:rsid w:val="00AF3684"/>
    <w:rsid w:val="00AF4373"/>
    <w:rsid w:val="00AF48A0"/>
    <w:rsid w:val="00AF5FD2"/>
    <w:rsid w:val="00AF6996"/>
    <w:rsid w:val="00AF78B8"/>
    <w:rsid w:val="00B0109B"/>
    <w:rsid w:val="00B02BA4"/>
    <w:rsid w:val="00B0626E"/>
    <w:rsid w:val="00B0671C"/>
    <w:rsid w:val="00B06AD4"/>
    <w:rsid w:val="00B06F6D"/>
    <w:rsid w:val="00B118C6"/>
    <w:rsid w:val="00B12602"/>
    <w:rsid w:val="00B12C5A"/>
    <w:rsid w:val="00B1380F"/>
    <w:rsid w:val="00B13C17"/>
    <w:rsid w:val="00B13CD0"/>
    <w:rsid w:val="00B14C76"/>
    <w:rsid w:val="00B16664"/>
    <w:rsid w:val="00B16CB9"/>
    <w:rsid w:val="00B201BE"/>
    <w:rsid w:val="00B2037F"/>
    <w:rsid w:val="00B208B0"/>
    <w:rsid w:val="00B20F80"/>
    <w:rsid w:val="00B217A1"/>
    <w:rsid w:val="00B23A9C"/>
    <w:rsid w:val="00B23EC7"/>
    <w:rsid w:val="00B24E8C"/>
    <w:rsid w:val="00B25C86"/>
    <w:rsid w:val="00B26424"/>
    <w:rsid w:val="00B2689C"/>
    <w:rsid w:val="00B27AC2"/>
    <w:rsid w:val="00B27C6D"/>
    <w:rsid w:val="00B31718"/>
    <w:rsid w:val="00B31BC5"/>
    <w:rsid w:val="00B32043"/>
    <w:rsid w:val="00B32176"/>
    <w:rsid w:val="00B3262E"/>
    <w:rsid w:val="00B32F7F"/>
    <w:rsid w:val="00B346DC"/>
    <w:rsid w:val="00B349A1"/>
    <w:rsid w:val="00B349F0"/>
    <w:rsid w:val="00B34E58"/>
    <w:rsid w:val="00B361A5"/>
    <w:rsid w:val="00B37232"/>
    <w:rsid w:val="00B373EB"/>
    <w:rsid w:val="00B37528"/>
    <w:rsid w:val="00B40234"/>
    <w:rsid w:val="00B41672"/>
    <w:rsid w:val="00B41EA6"/>
    <w:rsid w:val="00B427E9"/>
    <w:rsid w:val="00B428B7"/>
    <w:rsid w:val="00B4310B"/>
    <w:rsid w:val="00B43448"/>
    <w:rsid w:val="00B44DB9"/>
    <w:rsid w:val="00B45286"/>
    <w:rsid w:val="00B4589E"/>
    <w:rsid w:val="00B46190"/>
    <w:rsid w:val="00B50675"/>
    <w:rsid w:val="00B5155D"/>
    <w:rsid w:val="00B53053"/>
    <w:rsid w:val="00B531EF"/>
    <w:rsid w:val="00B533AA"/>
    <w:rsid w:val="00B5363A"/>
    <w:rsid w:val="00B5396D"/>
    <w:rsid w:val="00B53DF9"/>
    <w:rsid w:val="00B56F1A"/>
    <w:rsid w:val="00B579A5"/>
    <w:rsid w:val="00B57E44"/>
    <w:rsid w:val="00B57E54"/>
    <w:rsid w:val="00B61102"/>
    <w:rsid w:val="00B626A5"/>
    <w:rsid w:val="00B63278"/>
    <w:rsid w:val="00B6372D"/>
    <w:rsid w:val="00B63C1B"/>
    <w:rsid w:val="00B64EE7"/>
    <w:rsid w:val="00B650F0"/>
    <w:rsid w:val="00B67203"/>
    <w:rsid w:val="00B6748D"/>
    <w:rsid w:val="00B67516"/>
    <w:rsid w:val="00B67EF2"/>
    <w:rsid w:val="00B67F4B"/>
    <w:rsid w:val="00B7047A"/>
    <w:rsid w:val="00B72ACE"/>
    <w:rsid w:val="00B72ED3"/>
    <w:rsid w:val="00B74133"/>
    <w:rsid w:val="00B760FC"/>
    <w:rsid w:val="00B764E1"/>
    <w:rsid w:val="00B8072A"/>
    <w:rsid w:val="00B81931"/>
    <w:rsid w:val="00B81E30"/>
    <w:rsid w:val="00B832D2"/>
    <w:rsid w:val="00B83BB0"/>
    <w:rsid w:val="00B83FB4"/>
    <w:rsid w:val="00B842FD"/>
    <w:rsid w:val="00B844DF"/>
    <w:rsid w:val="00B8491D"/>
    <w:rsid w:val="00B860AB"/>
    <w:rsid w:val="00B86757"/>
    <w:rsid w:val="00B86913"/>
    <w:rsid w:val="00B908A4"/>
    <w:rsid w:val="00B90DA9"/>
    <w:rsid w:val="00B9113A"/>
    <w:rsid w:val="00B919BF"/>
    <w:rsid w:val="00B9212C"/>
    <w:rsid w:val="00B950D1"/>
    <w:rsid w:val="00B9588A"/>
    <w:rsid w:val="00B96D5F"/>
    <w:rsid w:val="00B97435"/>
    <w:rsid w:val="00B975D6"/>
    <w:rsid w:val="00BA2031"/>
    <w:rsid w:val="00BA276F"/>
    <w:rsid w:val="00BA3092"/>
    <w:rsid w:val="00BA350D"/>
    <w:rsid w:val="00BA73C8"/>
    <w:rsid w:val="00BA7A99"/>
    <w:rsid w:val="00BA7EC6"/>
    <w:rsid w:val="00BB1D10"/>
    <w:rsid w:val="00BB233D"/>
    <w:rsid w:val="00BB3829"/>
    <w:rsid w:val="00BB69E6"/>
    <w:rsid w:val="00BB7A55"/>
    <w:rsid w:val="00BB7FC2"/>
    <w:rsid w:val="00BC00CC"/>
    <w:rsid w:val="00BC0504"/>
    <w:rsid w:val="00BC3217"/>
    <w:rsid w:val="00BC465C"/>
    <w:rsid w:val="00BC68D6"/>
    <w:rsid w:val="00BC6A12"/>
    <w:rsid w:val="00BC7317"/>
    <w:rsid w:val="00BC774D"/>
    <w:rsid w:val="00BC7B00"/>
    <w:rsid w:val="00BD0C53"/>
    <w:rsid w:val="00BD0ED0"/>
    <w:rsid w:val="00BD0F0F"/>
    <w:rsid w:val="00BD4246"/>
    <w:rsid w:val="00BD4BF5"/>
    <w:rsid w:val="00BD4D0E"/>
    <w:rsid w:val="00BD4FED"/>
    <w:rsid w:val="00BD50C4"/>
    <w:rsid w:val="00BD5FDA"/>
    <w:rsid w:val="00BD677B"/>
    <w:rsid w:val="00BD73A9"/>
    <w:rsid w:val="00BE13C9"/>
    <w:rsid w:val="00BE1D5A"/>
    <w:rsid w:val="00BE4376"/>
    <w:rsid w:val="00BE445E"/>
    <w:rsid w:val="00BE44B7"/>
    <w:rsid w:val="00BE5AFC"/>
    <w:rsid w:val="00BE6C55"/>
    <w:rsid w:val="00BE6E38"/>
    <w:rsid w:val="00BE6F63"/>
    <w:rsid w:val="00BE7511"/>
    <w:rsid w:val="00BF045F"/>
    <w:rsid w:val="00BF0610"/>
    <w:rsid w:val="00BF0865"/>
    <w:rsid w:val="00BF12DA"/>
    <w:rsid w:val="00BF20B6"/>
    <w:rsid w:val="00BF290B"/>
    <w:rsid w:val="00BF2C77"/>
    <w:rsid w:val="00BF6380"/>
    <w:rsid w:val="00BF7514"/>
    <w:rsid w:val="00BF78A7"/>
    <w:rsid w:val="00C01A2F"/>
    <w:rsid w:val="00C02625"/>
    <w:rsid w:val="00C06342"/>
    <w:rsid w:val="00C06384"/>
    <w:rsid w:val="00C06FFD"/>
    <w:rsid w:val="00C07906"/>
    <w:rsid w:val="00C10125"/>
    <w:rsid w:val="00C105DB"/>
    <w:rsid w:val="00C10641"/>
    <w:rsid w:val="00C10773"/>
    <w:rsid w:val="00C10EB7"/>
    <w:rsid w:val="00C1174D"/>
    <w:rsid w:val="00C1306A"/>
    <w:rsid w:val="00C15BD2"/>
    <w:rsid w:val="00C1779C"/>
    <w:rsid w:val="00C17DD2"/>
    <w:rsid w:val="00C17FB3"/>
    <w:rsid w:val="00C20CFB"/>
    <w:rsid w:val="00C2217D"/>
    <w:rsid w:val="00C22299"/>
    <w:rsid w:val="00C22CBF"/>
    <w:rsid w:val="00C24763"/>
    <w:rsid w:val="00C26C7C"/>
    <w:rsid w:val="00C27782"/>
    <w:rsid w:val="00C30B15"/>
    <w:rsid w:val="00C311C7"/>
    <w:rsid w:val="00C31417"/>
    <w:rsid w:val="00C32C62"/>
    <w:rsid w:val="00C3307A"/>
    <w:rsid w:val="00C335DE"/>
    <w:rsid w:val="00C34643"/>
    <w:rsid w:val="00C353C3"/>
    <w:rsid w:val="00C36256"/>
    <w:rsid w:val="00C412DF"/>
    <w:rsid w:val="00C42AF4"/>
    <w:rsid w:val="00C42DC5"/>
    <w:rsid w:val="00C43B8F"/>
    <w:rsid w:val="00C44336"/>
    <w:rsid w:val="00C44716"/>
    <w:rsid w:val="00C45080"/>
    <w:rsid w:val="00C46F8E"/>
    <w:rsid w:val="00C4740B"/>
    <w:rsid w:val="00C47D5D"/>
    <w:rsid w:val="00C50D92"/>
    <w:rsid w:val="00C517EE"/>
    <w:rsid w:val="00C51D1A"/>
    <w:rsid w:val="00C53E59"/>
    <w:rsid w:val="00C543AE"/>
    <w:rsid w:val="00C5500B"/>
    <w:rsid w:val="00C55335"/>
    <w:rsid w:val="00C555F1"/>
    <w:rsid w:val="00C56BF4"/>
    <w:rsid w:val="00C56C1B"/>
    <w:rsid w:val="00C57582"/>
    <w:rsid w:val="00C57CB6"/>
    <w:rsid w:val="00C57EAB"/>
    <w:rsid w:val="00C60289"/>
    <w:rsid w:val="00C62126"/>
    <w:rsid w:val="00C6251C"/>
    <w:rsid w:val="00C65E0D"/>
    <w:rsid w:val="00C664BC"/>
    <w:rsid w:val="00C66E2D"/>
    <w:rsid w:val="00C670F5"/>
    <w:rsid w:val="00C6771B"/>
    <w:rsid w:val="00C704A8"/>
    <w:rsid w:val="00C70C65"/>
    <w:rsid w:val="00C722E1"/>
    <w:rsid w:val="00C723AB"/>
    <w:rsid w:val="00C72C9C"/>
    <w:rsid w:val="00C746D9"/>
    <w:rsid w:val="00C74FAA"/>
    <w:rsid w:val="00C7502E"/>
    <w:rsid w:val="00C75468"/>
    <w:rsid w:val="00C75668"/>
    <w:rsid w:val="00C7666E"/>
    <w:rsid w:val="00C76897"/>
    <w:rsid w:val="00C76A5F"/>
    <w:rsid w:val="00C77D25"/>
    <w:rsid w:val="00C82B63"/>
    <w:rsid w:val="00C82D72"/>
    <w:rsid w:val="00C83006"/>
    <w:rsid w:val="00C834AB"/>
    <w:rsid w:val="00C844F2"/>
    <w:rsid w:val="00C85718"/>
    <w:rsid w:val="00C8576F"/>
    <w:rsid w:val="00C859DE"/>
    <w:rsid w:val="00C8690E"/>
    <w:rsid w:val="00C87339"/>
    <w:rsid w:val="00C87C67"/>
    <w:rsid w:val="00C90160"/>
    <w:rsid w:val="00C9070B"/>
    <w:rsid w:val="00C93088"/>
    <w:rsid w:val="00C95D6C"/>
    <w:rsid w:val="00C96BD8"/>
    <w:rsid w:val="00C96BF7"/>
    <w:rsid w:val="00CA09DA"/>
    <w:rsid w:val="00CA0BF6"/>
    <w:rsid w:val="00CA0CC1"/>
    <w:rsid w:val="00CA0D57"/>
    <w:rsid w:val="00CA228E"/>
    <w:rsid w:val="00CA3B3D"/>
    <w:rsid w:val="00CA41E3"/>
    <w:rsid w:val="00CA4342"/>
    <w:rsid w:val="00CA5590"/>
    <w:rsid w:val="00CA5633"/>
    <w:rsid w:val="00CA7953"/>
    <w:rsid w:val="00CA79AD"/>
    <w:rsid w:val="00CA7CA9"/>
    <w:rsid w:val="00CB0523"/>
    <w:rsid w:val="00CB097A"/>
    <w:rsid w:val="00CB0D1A"/>
    <w:rsid w:val="00CB14ED"/>
    <w:rsid w:val="00CB21C7"/>
    <w:rsid w:val="00CB2838"/>
    <w:rsid w:val="00CB3D0E"/>
    <w:rsid w:val="00CB43E5"/>
    <w:rsid w:val="00CB59CE"/>
    <w:rsid w:val="00CC002B"/>
    <w:rsid w:val="00CC00CF"/>
    <w:rsid w:val="00CC025F"/>
    <w:rsid w:val="00CC0541"/>
    <w:rsid w:val="00CC0862"/>
    <w:rsid w:val="00CC0B14"/>
    <w:rsid w:val="00CC149A"/>
    <w:rsid w:val="00CC1EA8"/>
    <w:rsid w:val="00CC20D5"/>
    <w:rsid w:val="00CC2B04"/>
    <w:rsid w:val="00CC34A1"/>
    <w:rsid w:val="00CC466E"/>
    <w:rsid w:val="00CC4EBA"/>
    <w:rsid w:val="00CC5400"/>
    <w:rsid w:val="00CC5406"/>
    <w:rsid w:val="00CC5463"/>
    <w:rsid w:val="00CC55E1"/>
    <w:rsid w:val="00CC57F8"/>
    <w:rsid w:val="00CC6432"/>
    <w:rsid w:val="00CC66C6"/>
    <w:rsid w:val="00CC72D3"/>
    <w:rsid w:val="00CC7954"/>
    <w:rsid w:val="00CD1E8F"/>
    <w:rsid w:val="00CD1EB1"/>
    <w:rsid w:val="00CD21A0"/>
    <w:rsid w:val="00CD45D3"/>
    <w:rsid w:val="00CD5406"/>
    <w:rsid w:val="00CD64BF"/>
    <w:rsid w:val="00CD7051"/>
    <w:rsid w:val="00CE00A5"/>
    <w:rsid w:val="00CE05D4"/>
    <w:rsid w:val="00CE0A69"/>
    <w:rsid w:val="00CE112A"/>
    <w:rsid w:val="00CE1B73"/>
    <w:rsid w:val="00CE27F0"/>
    <w:rsid w:val="00CE2E5F"/>
    <w:rsid w:val="00CE3599"/>
    <w:rsid w:val="00CE3C5D"/>
    <w:rsid w:val="00CE3EC3"/>
    <w:rsid w:val="00CE503B"/>
    <w:rsid w:val="00CE6E7C"/>
    <w:rsid w:val="00CE7B4D"/>
    <w:rsid w:val="00CF130F"/>
    <w:rsid w:val="00CF164E"/>
    <w:rsid w:val="00CF2718"/>
    <w:rsid w:val="00CF2796"/>
    <w:rsid w:val="00CF3237"/>
    <w:rsid w:val="00CF3790"/>
    <w:rsid w:val="00CF62F5"/>
    <w:rsid w:val="00CF64E6"/>
    <w:rsid w:val="00CF6686"/>
    <w:rsid w:val="00CF7972"/>
    <w:rsid w:val="00D001C6"/>
    <w:rsid w:val="00D00234"/>
    <w:rsid w:val="00D00C5E"/>
    <w:rsid w:val="00D0157A"/>
    <w:rsid w:val="00D01DE0"/>
    <w:rsid w:val="00D02A9F"/>
    <w:rsid w:val="00D03CCF"/>
    <w:rsid w:val="00D04767"/>
    <w:rsid w:val="00D04C8E"/>
    <w:rsid w:val="00D0575E"/>
    <w:rsid w:val="00D06233"/>
    <w:rsid w:val="00D1016A"/>
    <w:rsid w:val="00D10237"/>
    <w:rsid w:val="00D10A04"/>
    <w:rsid w:val="00D10C27"/>
    <w:rsid w:val="00D1122A"/>
    <w:rsid w:val="00D11ED7"/>
    <w:rsid w:val="00D13E7C"/>
    <w:rsid w:val="00D157D6"/>
    <w:rsid w:val="00D15A56"/>
    <w:rsid w:val="00D15D55"/>
    <w:rsid w:val="00D15FD5"/>
    <w:rsid w:val="00D17ED9"/>
    <w:rsid w:val="00D21EF2"/>
    <w:rsid w:val="00D22E1E"/>
    <w:rsid w:val="00D23601"/>
    <w:rsid w:val="00D23A3A"/>
    <w:rsid w:val="00D243F1"/>
    <w:rsid w:val="00D24519"/>
    <w:rsid w:val="00D24A3A"/>
    <w:rsid w:val="00D25595"/>
    <w:rsid w:val="00D25924"/>
    <w:rsid w:val="00D25AA2"/>
    <w:rsid w:val="00D26586"/>
    <w:rsid w:val="00D26B38"/>
    <w:rsid w:val="00D27554"/>
    <w:rsid w:val="00D27FB6"/>
    <w:rsid w:val="00D30F8A"/>
    <w:rsid w:val="00D30FC1"/>
    <w:rsid w:val="00D31081"/>
    <w:rsid w:val="00D315DE"/>
    <w:rsid w:val="00D31A5E"/>
    <w:rsid w:val="00D31EF4"/>
    <w:rsid w:val="00D32D40"/>
    <w:rsid w:val="00D340A6"/>
    <w:rsid w:val="00D347F1"/>
    <w:rsid w:val="00D348CA"/>
    <w:rsid w:val="00D34A25"/>
    <w:rsid w:val="00D35CF1"/>
    <w:rsid w:val="00D36E25"/>
    <w:rsid w:val="00D374FB"/>
    <w:rsid w:val="00D410F4"/>
    <w:rsid w:val="00D4257B"/>
    <w:rsid w:val="00D4491D"/>
    <w:rsid w:val="00D44EB6"/>
    <w:rsid w:val="00D450A6"/>
    <w:rsid w:val="00D462DB"/>
    <w:rsid w:val="00D47107"/>
    <w:rsid w:val="00D5117A"/>
    <w:rsid w:val="00D52C08"/>
    <w:rsid w:val="00D53B11"/>
    <w:rsid w:val="00D55EF9"/>
    <w:rsid w:val="00D55F78"/>
    <w:rsid w:val="00D56A78"/>
    <w:rsid w:val="00D57172"/>
    <w:rsid w:val="00D57FBB"/>
    <w:rsid w:val="00D60054"/>
    <w:rsid w:val="00D612E6"/>
    <w:rsid w:val="00D62908"/>
    <w:rsid w:val="00D63201"/>
    <w:rsid w:val="00D64D0A"/>
    <w:rsid w:val="00D65E63"/>
    <w:rsid w:val="00D65E84"/>
    <w:rsid w:val="00D66904"/>
    <w:rsid w:val="00D70A4C"/>
    <w:rsid w:val="00D713C5"/>
    <w:rsid w:val="00D71933"/>
    <w:rsid w:val="00D71FC0"/>
    <w:rsid w:val="00D724FE"/>
    <w:rsid w:val="00D72964"/>
    <w:rsid w:val="00D73533"/>
    <w:rsid w:val="00D74F49"/>
    <w:rsid w:val="00D75F35"/>
    <w:rsid w:val="00D76AD2"/>
    <w:rsid w:val="00D7734B"/>
    <w:rsid w:val="00D77F05"/>
    <w:rsid w:val="00D80670"/>
    <w:rsid w:val="00D832AA"/>
    <w:rsid w:val="00D84AB9"/>
    <w:rsid w:val="00D85252"/>
    <w:rsid w:val="00D871AF"/>
    <w:rsid w:val="00D87A7A"/>
    <w:rsid w:val="00D908D2"/>
    <w:rsid w:val="00D91984"/>
    <w:rsid w:val="00D922F7"/>
    <w:rsid w:val="00D92D0E"/>
    <w:rsid w:val="00D94705"/>
    <w:rsid w:val="00D95F7E"/>
    <w:rsid w:val="00D965A0"/>
    <w:rsid w:val="00D96E15"/>
    <w:rsid w:val="00DA04CE"/>
    <w:rsid w:val="00DA1060"/>
    <w:rsid w:val="00DA132E"/>
    <w:rsid w:val="00DA1632"/>
    <w:rsid w:val="00DA2790"/>
    <w:rsid w:val="00DA2A2D"/>
    <w:rsid w:val="00DA34CA"/>
    <w:rsid w:val="00DA377A"/>
    <w:rsid w:val="00DA3C70"/>
    <w:rsid w:val="00DA4501"/>
    <w:rsid w:val="00DA5719"/>
    <w:rsid w:val="00DA5F4F"/>
    <w:rsid w:val="00DB0661"/>
    <w:rsid w:val="00DB0936"/>
    <w:rsid w:val="00DB0B25"/>
    <w:rsid w:val="00DB15BC"/>
    <w:rsid w:val="00DB1AF8"/>
    <w:rsid w:val="00DB1C5D"/>
    <w:rsid w:val="00DB2F88"/>
    <w:rsid w:val="00DB3A1C"/>
    <w:rsid w:val="00DB48D9"/>
    <w:rsid w:val="00DB64D5"/>
    <w:rsid w:val="00DB784A"/>
    <w:rsid w:val="00DC0531"/>
    <w:rsid w:val="00DC0A04"/>
    <w:rsid w:val="00DC0AF3"/>
    <w:rsid w:val="00DC0DF0"/>
    <w:rsid w:val="00DC122A"/>
    <w:rsid w:val="00DC1283"/>
    <w:rsid w:val="00DC49ED"/>
    <w:rsid w:val="00DC52BD"/>
    <w:rsid w:val="00DC6443"/>
    <w:rsid w:val="00DC7A50"/>
    <w:rsid w:val="00DC7F17"/>
    <w:rsid w:val="00DD027E"/>
    <w:rsid w:val="00DD0536"/>
    <w:rsid w:val="00DD2F2E"/>
    <w:rsid w:val="00DD2F60"/>
    <w:rsid w:val="00DD39DA"/>
    <w:rsid w:val="00DD5168"/>
    <w:rsid w:val="00DD544B"/>
    <w:rsid w:val="00DD6520"/>
    <w:rsid w:val="00DD6AC7"/>
    <w:rsid w:val="00DD6B28"/>
    <w:rsid w:val="00DE00BF"/>
    <w:rsid w:val="00DE2C63"/>
    <w:rsid w:val="00DE3453"/>
    <w:rsid w:val="00DE5A29"/>
    <w:rsid w:val="00DE5D26"/>
    <w:rsid w:val="00DE661E"/>
    <w:rsid w:val="00DE71AA"/>
    <w:rsid w:val="00DE78E6"/>
    <w:rsid w:val="00DE7CB8"/>
    <w:rsid w:val="00DF02AF"/>
    <w:rsid w:val="00DF2260"/>
    <w:rsid w:val="00DF4383"/>
    <w:rsid w:val="00DF44F5"/>
    <w:rsid w:val="00DF5E7E"/>
    <w:rsid w:val="00DF6A03"/>
    <w:rsid w:val="00DF79F0"/>
    <w:rsid w:val="00DF7B2F"/>
    <w:rsid w:val="00E0016C"/>
    <w:rsid w:val="00E004AB"/>
    <w:rsid w:val="00E00BB5"/>
    <w:rsid w:val="00E021CD"/>
    <w:rsid w:val="00E03ED2"/>
    <w:rsid w:val="00E04416"/>
    <w:rsid w:val="00E045B0"/>
    <w:rsid w:val="00E06403"/>
    <w:rsid w:val="00E0644D"/>
    <w:rsid w:val="00E10628"/>
    <w:rsid w:val="00E110F8"/>
    <w:rsid w:val="00E11951"/>
    <w:rsid w:val="00E12993"/>
    <w:rsid w:val="00E149A9"/>
    <w:rsid w:val="00E1545E"/>
    <w:rsid w:val="00E17ACA"/>
    <w:rsid w:val="00E23792"/>
    <w:rsid w:val="00E245B5"/>
    <w:rsid w:val="00E25F7C"/>
    <w:rsid w:val="00E261E4"/>
    <w:rsid w:val="00E2639F"/>
    <w:rsid w:val="00E26DD8"/>
    <w:rsid w:val="00E27433"/>
    <w:rsid w:val="00E3028C"/>
    <w:rsid w:val="00E312CC"/>
    <w:rsid w:val="00E31D86"/>
    <w:rsid w:val="00E31DC4"/>
    <w:rsid w:val="00E31E0B"/>
    <w:rsid w:val="00E32E9B"/>
    <w:rsid w:val="00E33071"/>
    <w:rsid w:val="00E33C49"/>
    <w:rsid w:val="00E345BF"/>
    <w:rsid w:val="00E34611"/>
    <w:rsid w:val="00E3638A"/>
    <w:rsid w:val="00E37A84"/>
    <w:rsid w:val="00E40377"/>
    <w:rsid w:val="00E40B07"/>
    <w:rsid w:val="00E412D1"/>
    <w:rsid w:val="00E413B6"/>
    <w:rsid w:val="00E418A4"/>
    <w:rsid w:val="00E41F26"/>
    <w:rsid w:val="00E42761"/>
    <w:rsid w:val="00E436CB"/>
    <w:rsid w:val="00E44182"/>
    <w:rsid w:val="00E45BC1"/>
    <w:rsid w:val="00E460D3"/>
    <w:rsid w:val="00E473CE"/>
    <w:rsid w:val="00E4740F"/>
    <w:rsid w:val="00E4765D"/>
    <w:rsid w:val="00E47858"/>
    <w:rsid w:val="00E51253"/>
    <w:rsid w:val="00E51B30"/>
    <w:rsid w:val="00E51B33"/>
    <w:rsid w:val="00E5288E"/>
    <w:rsid w:val="00E5291E"/>
    <w:rsid w:val="00E52B7A"/>
    <w:rsid w:val="00E535CD"/>
    <w:rsid w:val="00E53A7E"/>
    <w:rsid w:val="00E53EFC"/>
    <w:rsid w:val="00E54709"/>
    <w:rsid w:val="00E548CF"/>
    <w:rsid w:val="00E55F22"/>
    <w:rsid w:val="00E61867"/>
    <w:rsid w:val="00E62468"/>
    <w:rsid w:val="00E62552"/>
    <w:rsid w:val="00E6456B"/>
    <w:rsid w:val="00E64895"/>
    <w:rsid w:val="00E6506B"/>
    <w:rsid w:val="00E659CC"/>
    <w:rsid w:val="00E669A5"/>
    <w:rsid w:val="00E6702E"/>
    <w:rsid w:val="00E673D6"/>
    <w:rsid w:val="00E67FF8"/>
    <w:rsid w:val="00E729A0"/>
    <w:rsid w:val="00E7314E"/>
    <w:rsid w:val="00E758A3"/>
    <w:rsid w:val="00E7723C"/>
    <w:rsid w:val="00E80395"/>
    <w:rsid w:val="00E80C17"/>
    <w:rsid w:val="00E8140F"/>
    <w:rsid w:val="00E81A6B"/>
    <w:rsid w:val="00E81CD6"/>
    <w:rsid w:val="00E82D77"/>
    <w:rsid w:val="00E83241"/>
    <w:rsid w:val="00E845D4"/>
    <w:rsid w:val="00E8530F"/>
    <w:rsid w:val="00E85629"/>
    <w:rsid w:val="00E863A5"/>
    <w:rsid w:val="00E8755A"/>
    <w:rsid w:val="00E90533"/>
    <w:rsid w:val="00E906C7"/>
    <w:rsid w:val="00E90D57"/>
    <w:rsid w:val="00E91AB0"/>
    <w:rsid w:val="00E92572"/>
    <w:rsid w:val="00E9318D"/>
    <w:rsid w:val="00E93B09"/>
    <w:rsid w:val="00E93F8A"/>
    <w:rsid w:val="00E94413"/>
    <w:rsid w:val="00E9483C"/>
    <w:rsid w:val="00E95FED"/>
    <w:rsid w:val="00E97ABE"/>
    <w:rsid w:val="00EA18BE"/>
    <w:rsid w:val="00EA1C6A"/>
    <w:rsid w:val="00EA2804"/>
    <w:rsid w:val="00EA30C1"/>
    <w:rsid w:val="00EA4294"/>
    <w:rsid w:val="00EA4514"/>
    <w:rsid w:val="00EA5911"/>
    <w:rsid w:val="00EA60B7"/>
    <w:rsid w:val="00EB0D8A"/>
    <w:rsid w:val="00EB15DA"/>
    <w:rsid w:val="00EB17AF"/>
    <w:rsid w:val="00EB21CE"/>
    <w:rsid w:val="00EB21D0"/>
    <w:rsid w:val="00EB29EA"/>
    <w:rsid w:val="00EB3D0B"/>
    <w:rsid w:val="00EB3D3D"/>
    <w:rsid w:val="00EB54EC"/>
    <w:rsid w:val="00EB5BC1"/>
    <w:rsid w:val="00EB6142"/>
    <w:rsid w:val="00EB6461"/>
    <w:rsid w:val="00EB76B0"/>
    <w:rsid w:val="00EC00B0"/>
    <w:rsid w:val="00EC1BD1"/>
    <w:rsid w:val="00EC387E"/>
    <w:rsid w:val="00EC5425"/>
    <w:rsid w:val="00EC57DC"/>
    <w:rsid w:val="00EC6119"/>
    <w:rsid w:val="00EC6724"/>
    <w:rsid w:val="00EC70ED"/>
    <w:rsid w:val="00EC71AA"/>
    <w:rsid w:val="00EC72AA"/>
    <w:rsid w:val="00EC76DC"/>
    <w:rsid w:val="00EC77DA"/>
    <w:rsid w:val="00EC7C46"/>
    <w:rsid w:val="00ED00E1"/>
    <w:rsid w:val="00ED0247"/>
    <w:rsid w:val="00ED0C8A"/>
    <w:rsid w:val="00ED0EAD"/>
    <w:rsid w:val="00ED3254"/>
    <w:rsid w:val="00ED4017"/>
    <w:rsid w:val="00ED5838"/>
    <w:rsid w:val="00ED6069"/>
    <w:rsid w:val="00EE269F"/>
    <w:rsid w:val="00EE3BE8"/>
    <w:rsid w:val="00EE40D4"/>
    <w:rsid w:val="00EE451A"/>
    <w:rsid w:val="00EE5A3B"/>
    <w:rsid w:val="00EE67C2"/>
    <w:rsid w:val="00EE7604"/>
    <w:rsid w:val="00EE79F5"/>
    <w:rsid w:val="00EE7E2F"/>
    <w:rsid w:val="00EE7FCF"/>
    <w:rsid w:val="00EF077D"/>
    <w:rsid w:val="00EF0982"/>
    <w:rsid w:val="00EF0C82"/>
    <w:rsid w:val="00EF2057"/>
    <w:rsid w:val="00EF2910"/>
    <w:rsid w:val="00EF2F19"/>
    <w:rsid w:val="00EF31D4"/>
    <w:rsid w:val="00EF66A2"/>
    <w:rsid w:val="00EF6BFB"/>
    <w:rsid w:val="00EF7239"/>
    <w:rsid w:val="00F00756"/>
    <w:rsid w:val="00F00E69"/>
    <w:rsid w:val="00F021E0"/>
    <w:rsid w:val="00F03091"/>
    <w:rsid w:val="00F0474C"/>
    <w:rsid w:val="00F07247"/>
    <w:rsid w:val="00F0759E"/>
    <w:rsid w:val="00F11C15"/>
    <w:rsid w:val="00F12072"/>
    <w:rsid w:val="00F15F9D"/>
    <w:rsid w:val="00F161D5"/>
    <w:rsid w:val="00F16A1F"/>
    <w:rsid w:val="00F202C6"/>
    <w:rsid w:val="00F206E0"/>
    <w:rsid w:val="00F21475"/>
    <w:rsid w:val="00F21F3A"/>
    <w:rsid w:val="00F22043"/>
    <w:rsid w:val="00F22A32"/>
    <w:rsid w:val="00F22D22"/>
    <w:rsid w:val="00F257BA"/>
    <w:rsid w:val="00F25818"/>
    <w:rsid w:val="00F265CC"/>
    <w:rsid w:val="00F26FFF"/>
    <w:rsid w:val="00F27C32"/>
    <w:rsid w:val="00F31D7F"/>
    <w:rsid w:val="00F320CE"/>
    <w:rsid w:val="00F321E1"/>
    <w:rsid w:val="00F32523"/>
    <w:rsid w:val="00F33065"/>
    <w:rsid w:val="00F33635"/>
    <w:rsid w:val="00F342D2"/>
    <w:rsid w:val="00F34607"/>
    <w:rsid w:val="00F34CC3"/>
    <w:rsid w:val="00F34D2E"/>
    <w:rsid w:val="00F35E38"/>
    <w:rsid w:val="00F3780C"/>
    <w:rsid w:val="00F37E9E"/>
    <w:rsid w:val="00F40746"/>
    <w:rsid w:val="00F41584"/>
    <w:rsid w:val="00F421A0"/>
    <w:rsid w:val="00F42CA0"/>
    <w:rsid w:val="00F43390"/>
    <w:rsid w:val="00F44ADF"/>
    <w:rsid w:val="00F454CA"/>
    <w:rsid w:val="00F458B5"/>
    <w:rsid w:val="00F45C28"/>
    <w:rsid w:val="00F45FEE"/>
    <w:rsid w:val="00F46507"/>
    <w:rsid w:val="00F46550"/>
    <w:rsid w:val="00F46717"/>
    <w:rsid w:val="00F472C2"/>
    <w:rsid w:val="00F4755F"/>
    <w:rsid w:val="00F475AE"/>
    <w:rsid w:val="00F47679"/>
    <w:rsid w:val="00F50CBD"/>
    <w:rsid w:val="00F516C4"/>
    <w:rsid w:val="00F51964"/>
    <w:rsid w:val="00F51D04"/>
    <w:rsid w:val="00F52062"/>
    <w:rsid w:val="00F5257B"/>
    <w:rsid w:val="00F528D4"/>
    <w:rsid w:val="00F52B17"/>
    <w:rsid w:val="00F53077"/>
    <w:rsid w:val="00F538A5"/>
    <w:rsid w:val="00F53BDD"/>
    <w:rsid w:val="00F6082D"/>
    <w:rsid w:val="00F611D2"/>
    <w:rsid w:val="00F61CF4"/>
    <w:rsid w:val="00F629AF"/>
    <w:rsid w:val="00F62BA1"/>
    <w:rsid w:val="00F65202"/>
    <w:rsid w:val="00F6520A"/>
    <w:rsid w:val="00F658BC"/>
    <w:rsid w:val="00F65B66"/>
    <w:rsid w:val="00F660AB"/>
    <w:rsid w:val="00F66265"/>
    <w:rsid w:val="00F67500"/>
    <w:rsid w:val="00F71D7D"/>
    <w:rsid w:val="00F725B6"/>
    <w:rsid w:val="00F730A1"/>
    <w:rsid w:val="00F73871"/>
    <w:rsid w:val="00F74150"/>
    <w:rsid w:val="00F7547A"/>
    <w:rsid w:val="00F76539"/>
    <w:rsid w:val="00F76D9F"/>
    <w:rsid w:val="00F816A5"/>
    <w:rsid w:val="00F82106"/>
    <w:rsid w:val="00F830C1"/>
    <w:rsid w:val="00F83895"/>
    <w:rsid w:val="00F838AB"/>
    <w:rsid w:val="00F83BFB"/>
    <w:rsid w:val="00F84813"/>
    <w:rsid w:val="00F84A87"/>
    <w:rsid w:val="00F84F33"/>
    <w:rsid w:val="00F85755"/>
    <w:rsid w:val="00F858DC"/>
    <w:rsid w:val="00F85AC0"/>
    <w:rsid w:val="00F85C20"/>
    <w:rsid w:val="00F870A8"/>
    <w:rsid w:val="00F87249"/>
    <w:rsid w:val="00F92481"/>
    <w:rsid w:val="00F92482"/>
    <w:rsid w:val="00F9370F"/>
    <w:rsid w:val="00F94672"/>
    <w:rsid w:val="00F94D35"/>
    <w:rsid w:val="00F94FBB"/>
    <w:rsid w:val="00F95AF1"/>
    <w:rsid w:val="00F96192"/>
    <w:rsid w:val="00F96AC8"/>
    <w:rsid w:val="00F9704E"/>
    <w:rsid w:val="00F9786D"/>
    <w:rsid w:val="00FA11FA"/>
    <w:rsid w:val="00FA2FEF"/>
    <w:rsid w:val="00FA3A97"/>
    <w:rsid w:val="00FA48B8"/>
    <w:rsid w:val="00FA4BB1"/>
    <w:rsid w:val="00FA4C6F"/>
    <w:rsid w:val="00FA4F23"/>
    <w:rsid w:val="00FA5CC7"/>
    <w:rsid w:val="00FA7579"/>
    <w:rsid w:val="00FB07DC"/>
    <w:rsid w:val="00FB098A"/>
    <w:rsid w:val="00FB0A02"/>
    <w:rsid w:val="00FB0E6F"/>
    <w:rsid w:val="00FB14F6"/>
    <w:rsid w:val="00FB2FBC"/>
    <w:rsid w:val="00FB5699"/>
    <w:rsid w:val="00FB590D"/>
    <w:rsid w:val="00FB646C"/>
    <w:rsid w:val="00FC08FB"/>
    <w:rsid w:val="00FC1EEF"/>
    <w:rsid w:val="00FC3DE5"/>
    <w:rsid w:val="00FC3FBF"/>
    <w:rsid w:val="00FC5813"/>
    <w:rsid w:val="00FC6C6F"/>
    <w:rsid w:val="00FC7D7E"/>
    <w:rsid w:val="00FD0501"/>
    <w:rsid w:val="00FD0CAE"/>
    <w:rsid w:val="00FD1838"/>
    <w:rsid w:val="00FD2685"/>
    <w:rsid w:val="00FD2A65"/>
    <w:rsid w:val="00FD2B39"/>
    <w:rsid w:val="00FD38E1"/>
    <w:rsid w:val="00FD3C71"/>
    <w:rsid w:val="00FD4CAD"/>
    <w:rsid w:val="00FE06E0"/>
    <w:rsid w:val="00FE1C32"/>
    <w:rsid w:val="00FE3AD9"/>
    <w:rsid w:val="00FE5031"/>
    <w:rsid w:val="00FE64CE"/>
    <w:rsid w:val="00FE6955"/>
    <w:rsid w:val="00FE749F"/>
    <w:rsid w:val="00FE7566"/>
    <w:rsid w:val="00FF1844"/>
    <w:rsid w:val="00FF19A3"/>
    <w:rsid w:val="00FF1D57"/>
    <w:rsid w:val="00FF2EC3"/>
    <w:rsid w:val="00FF31A9"/>
    <w:rsid w:val="00FF34F0"/>
    <w:rsid w:val="00FF4B57"/>
    <w:rsid w:val="00FF6818"/>
    <w:rsid w:val="00FF75BD"/>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63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36F"/>
    <w:rPr>
      <w:rFonts w:ascii="Times New Roman" w:hAnsi="Times New Roman" w:cs="Times New Roman"/>
    </w:rPr>
  </w:style>
  <w:style w:type="paragraph" w:styleId="Heading1">
    <w:name w:val="heading 1"/>
    <w:basedOn w:val="Normal"/>
    <w:link w:val="Heading1Char"/>
    <w:uiPriority w:val="9"/>
    <w:qFormat/>
    <w:rsid w:val="00DD027E"/>
    <w:pPr>
      <w:spacing w:before="100" w:beforeAutospacing="1" w:after="100" w:afterAutospacing="1"/>
      <w:outlineLvl w:val="0"/>
    </w:pPr>
    <w:rPr>
      <w:rFonts w:ascii="Times" w:hAnsi="Times" w:cstheme="minorBidi"/>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4D8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74D80"/>
    <w:rPr>
      <w:rFonts w:eastAsiaTheme="minorHAnsi"/>
    </w:rPr>
  </w:style>
  <w:style w:type="character" w:styleId="FootnoteReference">
    <w:name w:val="footnote reference"/>
    <w:basedOn w:val="DefaultParagraphFont"/>
    <w:uiPriority w:val="99"/>
    <w:unhideWhenUsed/>
    <w:rsid w:val="00274D80"/>
    <w:rPr>
      <w:vertAlign w:val="superscript"/>
    </w:rPr>
  </w:style>
  <w:style w:type="paragraph" w:styleId="ListParagraph">
    <w:name w:val="List Paragraph"/>
    <w:basedOn w:val="Normal"/>
    <w:uiPriority w:val="34"/>
    <w:qFormat/>
    <w:rsid w:val="003D36B4"/>
    <w:pPr>
      <w:ind w:left="720"/>
      <w:contextualSpacing/>
    </w:pPr>
    <w:rPr>
      <w:rFonts w:asciiTheme="minorHAnsi" w:hAnsiTheme="minorHAnsi" w:cstheme="minorBidi"/>
    </w:rPr>
  </w:style>
  <w:style w:type="paragraph" w:styleId="EndnoteText">
    <w:name w:val="endnote text"/>
    <w:basedOn w:val="Normal"/>
    <w:link w:val="EndnoteTextChar"/>
    <w:uiPriority w:val="99"/>
    <w:unhideWhenUsed/>
    <w:rsid w:val="00D4257B"/>
    <w:rPr>
      <w:rFonts w:asciiTheme="minorHAnsi" w:hAnsiTheme="minorHAnsi" w:cstheme="minorBidi"/>
      <w:lang w:val="en-GB"/>
    </w:rPr>
  </w:style>
  <w:style w:type="character" w:customStyle="1" w:styleId="EndnoteTextChar">
    <w:name w:val="Endnote Text Char"/>
    <w:basedOn w:val="DefaultParagraphFont"/>
    <w:link w:val="EndnoteText"/>
    <w:uiPriority w:val="99"/>
    <w:rsid w:val="00D4257B"/>
    <w:rPr>
      <w:lang w:val="en-GB"/>
    </w:rPr>
  </w:style>
  <w:style w:type="character" w:customStyle="1" w:styleId="citation">
    <w:name w:val="citation"/>
    <w:basedOn w:val="DefaultParagraphFont"/>
    <w:rsid w:val="00D4257B"/>
  </w:style>
  <w:style w:type="character" w:customStyle="1" w:styleId="articletitle">
    <w:name w:val="articletitle"/>
    <w:basedOn w:val="DefaultParagraphFont"/>
    <w:rsid w:val="00D4257B"/>
  </w:style>
  <w:style w:type="character" w:customStyle="1" w:styleId="pubinfo">
    <w:name w:val="pubinfo"/>
    <w:basedOn w:val="DefaultParagraphFont"/>
    <w:rsid w:val="00D4257B"/>
  </w:style>
  <w:style w:type="character" w:styleId="Emphasis">
    <w:name w:val="Emphasis"/>
    <w:basedOn w:val="DefaultParagraphFont"/>
    <w:uiPriority w:val="20"/>
    <w:qFormat/>
    <w:rsid w:val="00D4257B"/>
    <w:rPr>
      <w:i/>
      <w:iCs/>
    </w:rPr>
  </w:style>
  <w:style w:type="character" w:styleId="Hyperlink">
    <w:name w:val="Hyperlink"/>
    <w:basedOn w:val="DefaultParagraphFont"/>
    <w:uiPriority w:val="99"/>
    <w:semiHidden/>
    <w:unhideWhenUsed/>
    <w:rsid w:val="00C56BF4"/>
    <w:rPr>
      <w:color w:val="0000FF"/>
      <w:u w:val="single"/>
    </w:rPr>
  </w:style>
  <w:style w:type="character" w:customStyle="1" w:styleId="name">
    <w:name w:val="name"/>
    <w:basedOn w:val="DefaultParagraphFont"/>
    <w:rsid w:val="00C56BF4"/>
  </w:style>
  <w:style w:type="paragraph" w:styleId="Footer">
    <w:name w:val="footer"/>
    <w:basedOn w:val="Normal"/>
    <w:link w:val="FooterChar"/>
    <w:uiPriority w:val="99"/>
    <w:unhideWhenUsed/>
    <w:rsid w:val="00B57E44"/>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B57E44"/>
  </w:style>
  <w:style w:type="character" w:styleId="PageNumber">
    <w:name w:val="page number"/>
    <w:basedOn w:val="DefaultParagraphFont"/>
    <w:uiPriority w:val="99"/>
    <w:semiHidden/>
    <w:unhideWhenUsed/>
    <w:rsid w:val="00B57E44"/>
  </w:style>
  <w:style w:type="paragraph" w:styleId="Header">
    <w:name w:val="header"/>
    <w:basedOn w:val="Normal"/>
    <w:link w:val="HeaderChar"/>
    <w:uiPriority w:val="99"/>
    <w:unhideWhenUsed/>
    <w:rsid w:val="00B57E44"/>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57E44"/>
  </w:style>
  <w:style w:type="character" w:customStyle="1" w:styleId="Heading1Char">
    <w:name w:val="Heading 1 Char"/>
    <w:basedOn w:val="DefaultParagraphFont"/>
    <w:link w:val="Heading1"/>
    <w:uiPriority w:val="9"/>
    <w:rsid w:val="00DD027E"/>
    <w:rPr>
      <w:rFonts w:ascii="Times" w:hAnsi="Times"/>
      <w:b/>
      <w:bCs/>
      <w:kern w:val="36"/>
      <w:sz w:val="48"/>
      <w:szCs w:val="48"/>
      <w:lang w:val="en-GB"/>
    </w:rPr>
  </w:style>
  <w:style w:type="character" w:customStyle="1" w:styleId="a-size-large">
    <w:name w:val="a-size-large"/>
    <w:basedOn w:val="DefaultParagraphFont"/>
    <w:rsid w:val="00235AA4"/>
  </w:style>
  <w:style w:type="character" w:customStyle="1" w:styleId="author">
    <w:name w:val="author"/>
    <w:basedOn w:val="DefaultParagraphFont"/>
    <w:rsid w:val="00A811B6"/>
  </w:style>
  <w:style w:type="character" w:customStyle="1" w:styleId="personname">
    <w:name w:val="person_name"/>
    <w:basedOn w:val="DefaultParagraphFont"/>
    <w:rsid w:val="0008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87990">
      <w:bodyDiv w:val="1"/>
      <w:marLeft w:val="0"/>
      <w:marRight w:val="0"/>
      <w:marTop w:val="0"/>
      <w:marBottom w:val="0"/>
      <w:divBdr>
        <w:top w:val="none" w:sz="0" w:space="0" w:color="auto"/>
        <w:left w:val="none" w:sz="0" w:space="0" w:color="auto"/>
        <w:bottom w:val="none" w:sz="0" w:space="0" w:color="auto"/>
        <w:right w:val="none" w:sz="0" w:space="0" w:color="auto"/>
      </w:divBdr>
      <w:divsChild>
        <w:div w:id="1129085479">
          <w:marLeft w:val="0"/>
          <w:marRight w:val="0"/>
          <w:marTop w:val="0"/>
          <w:marBottom w:val="0"/>
          <w:divBdr>
            <w:top w:val="none" w:sz="0" w:space="0" w:color="auto"/>
            <w:left w:val="none" w:sz="0" w:space="0" w:color="auto"/>
            <w:bottom w:val="none" w:sz="0" w:space="0" w:color="auto"/>
            <w:right w:val="none" w:sz="0" w:space="0" w:color="auto"/>
          </w:divBdr>
        </w:div>
        <w:div w:id="1637490510">
          <w:marLeft w:val="0"/>
          <w:marRight w:val="0"/>
          <w:marTop w:val="0"/>
          <w:marBottom w:val="0"/>
          <w:divBdr>
            <w:top w:val="none" w:sz="0" w:space="0" w:color="auto"/>
            <w:left w:val="none" w:sz="0" w:space="0" w:color="auto"/>
            <w:bottom w:val="none" w:sz="0" w:space="0" w:color="auto"/>
            <w:right w:val="none" w:sz="0" w:space="0" w:color="auto"/>
          </w:divBdr>
        </w:div>
      </w:divsChild>
    </w:div>
    <w:div w:id="564220365">
      <w:bodyDiv w:val="1"/>
      <w:marLeft w:val="0"/>
      <w:marRight w:val="0"/>
      <w:marTop w:val="0"/>
      <w:marBottom w:val="0"/>
      <w:divBdr>
        <w:top w:val="none" w:sz="0" w:space="0" w:color="auto"/>
        <w:left w:val="none" w:sz="0" w:space="0" w:color="auto"/>
        <w:bottom w:val="none" w:sz="0" w:space="0" w:color="auto"/>
        <w:right w:val="none" w:sz="0" w:space="0" w:color="auto"/>
      </w:divBdr>
    </w:div>
    <w:div w:id="1241868539">
      <w:bodyDiv w:val="1"/>
      <w:marLeft w:val="0"/>
      <w:marRight w:val="0"/>
      <w:marTop w:val="0"/>
      <w:marBottom w:val="0"/>
      <w:divBdr>
        <w:top w:val="none" w:sz="0" w:space="0" w:color="auto"/>
        <w:left w:val="none" w:sz="0" w:space="0" w:color="auto"/>
        <w:bottom w:val="none" w:sz="0" w:space="0" w:color="auto"/>
        <w:right w:val="none" w:sz="0" w:space="0" w:color="auto"/>
      </w:divBdr>
    </w:div>
    <w:div w:id="1531139116">
      <w:bodyDiv w:val="1"/>
      <w:marLeft w:val="0"/>
      <w:marRight w:val="0"/>
      <w:marTop w:val="0"/>
      <w:marBottom w:val="0"/>
      <w:divBdr>
        <w:top w:val="none" w:sz="0" w:space="0" w:color="auto"/>
        <w:left w:val="none" w:sz="0" w:space="0" w:color="auto"/>
        <w:bottom w:val="none" w:sz="0" w:space="0" w:color="auto"/>
        <w:right w:val="none" w:sz="0" w:space="0" w:color="auto"/>
      </w:divBdr>
    </w:div>
    <w:div w:id="16074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816760">
          <w:marLeft w:val="0"/>
          <w:marRight w:val="0"/>
          <w:marTop w:val="0"/>
          <w:marBottom w:val="0"/>
          <w:divBdr>
            <w:top w:val="none" w:sz="0" w:space="0" w:color="auto"/>
            <w:left w:val="none" w:sz="0" w:space="0" w:color="auto"/>
            <w:bottom w:val="none" w:sz="0" w:space="0" w:color="auto"/>
            <w:right w:val="none" w:sz="0" w:space="0" w:color="auto"/>
          </w:divBdr>
        </w:div>
        <w:div w:id="754477496">
          <w:marLeft w:val="0"/>
          <w:marRight w:val="0"/>
          <w:marTop w:val="0"/>
          <w:marBottom w:val="0"/>
          <w:divBdr>
            <w:top w:val="none" w:sz="0" w:space="0" w:color="auto"/>
            <w:left w:val="none" w:sz="0" w:space="0" w:color="auto"/>
            <w:bottom w:val="none" w:sz="0" w:space="0" w:color="auto"/>
            <w:right w:val="none" w:sz="0" w:space="0" w:color="auto"/>
          </w:divBdr>
        </w:div>
      </w:divsChild>
    </w:div>
    <w:div w:id="1836410650">
      <w:bodyDiv w:val="1"/>
      <w:marLeft w:val="0"/>
      <w:marRight w:val="0"/>
      <w:marTop w:val="0"/>
      <w:marBottom w:val="0"/>
      <w:divBdr>
        <w:top w:val="none" w:sz="0" w:space="0" w:color="auto"/>
        <w:left w:val="none" w:sz="0" w:space="0" w:color="auto"/>
        <w:bottom w:val="none" w:sz="0" w:space="0" w:color="auto"/>
        <w:right w:val="none" w:sz="0" w:space="0" w:color="auto"/>
      </w:divBdr>
      <w:divsChild>
        <w:div w:id="1648901372">
          <w:marLeft w:val="0"/>
          <w:marRight w:val="0"/>
          <w:marTop w:val="0"/>
          <w:marBottom w:val="0"/>
          <w:divBdr>
            <w:top w:val="none" w:sz="0" w:space="0" w:color="auto"/>
            <w:left w:val="none" w:sz="0" w:space="0" w:color="auto"/>
            <w:bottom w:val="none" w:sz="0" w:space="0" w:color="auto"/>
            <w:right w:val="none" w:sz="0" w:space="0" w:color="auto"/>
          </w:divBdr>
        </w:div>
        <w:div w:id="542835417">
          <w:marLeft w:val="0"/>
          <w:marRight w:val="0"/>
          <w:marTop w:val="0"/>
          <w:marBottom w:val="0"/>
          <w:divBdr>
            <w:top w:val="none" w:sz="0" w:space="0" w:color="auto"/>
            <w:left w:val="none" w:sz="0" w:space="0" w:color="auto"/>
            <w:bottom w:val="none" w:sz="0" w:space="0" w:color="auto"/>
            <w:right w:val="none" w:sz="0" w:space="0" w:color="auto"/>
          </w:divBdr>
        </w:div>
        <w:div w:id="12792646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7411</TotalTime>
  <Pages>27</Pages>
  <Words>11017</Words>
  <Characters>61478</Characters>
  <Application>Microsoft Macintosh Word</Application>
  <DocSecurity>0</DocSecurity>
  <Lines>740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1465</cp:revision>
  <cp:lastPrinted>2016-05-23T12:29:00Z</cp:lastPrinted>
  <dcterms:created xsi:type="dcterms:W3CDTF">2015-07-14T09:26:00Z</dcterms:created>
  <dcterms:modified xsi:type="dcterms:W3CDTF">2018-10-01T11:12:00Z</dcterms:modified>
</cp:coreProperties>
</file>